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498" w:rsidRPr="000C6364" w:rsidRDefault="00372498" w:rsidP="000F5F6C">
      <w:pPr>
        <w:ind w:firstLine="851"/>
        <w:jc w:val="both"/>
        <w:rPr>
          <w:b/>
          <w:sz w:val="28"/>
          <w:szCs w:val="28"/>
        </w:rPr>
      </w:pPr>
      <w:r w:rsidRPr="000C6364">
        <w:rPr>
          <w:b/>
          <w:sz w:val="28"/>
          <w:szCs w:val="28"/>
        </w:rPr>
        <w:t xml:space="preserve">Заседание от </w:t>
      </w:r>
      <w:r>
        <w:rPr>
          <w:b/>
          <w:sz w:val="28"/>
          <w:szCs w:val="28"/>
        </w:rPr>
        <w:t>12 декабря</w:t>
      </w:r>
      <w:r w:rsidRPr="000C6364">
        <w:rPr>
          <w:b/>
          <w:sz w:val="28"/>
          <w:szCs w:val="28"/>
        </w:rPr>
        <w:t xml:space="preserve"> 2016 года.</w:t>
      </w:r>
    </w:p>
    <w:p w:rsidR="000F5F6C" w:rsidRDefault="000F5F6C" w:rsidP="00372498">
      <w:pPr>
        <w:jc w:val="both"/>
        <w:rPr>
          <w:sz w:val="28"/>
          <w:szCs w:val="28"/>
        </w:rPr>
      </w:pPr>
    </w:p>
    <w:p w:rsidR="000F5F6C" w:rsidRPr="000F5F6C" w:rsidRDefault="00372498" w:rsidP="000F5F6C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0C6364">
        <w:rPr>
          <w:sz w:val="28"/>
          <w:szCs w:val="28"/>
        </w:rPr>
        <w:t>Советом директоров Общества от</w:t>
      </w:r>
      <w:r>
        <w:rPr>
          <w:sz w:val="28"/>
          <w:szCs w:val="28"/>
        </w:rPr>
        <w:t xml:space="preserve"> 12 декабря</w:t>
      </w:r>
      <w:r w:rsidRPr="000C6364">
        <w:rPr>
          <w:sz w:val="28"/>
          <w:szCs w:val="28"/>
        </w:rPr>
        <w:t xml:space="preserve"> 2016 года, в соответствии с Уставом Общества, Положением о Совете директоров Общества, Законом Республики Казахстан «Об акционерных обществах» были приняты решения:</w:t>
      </w:r>
      <w:r w:rsidR="000F5F6C">
        <w:rPr>
          <w:sz w:val="28"/>
          <w:szCs w:val="28"/>
        </w:rPr>
        <w:t xml:space="preserve"> </w:t>
      </w:r>
      <w:bookmarkStart w:id="0" w:name="_GoBack"/>
      <w:bookmarkEnd w:id="0"/>
      <w:r w:rsidR="000F5F6C">
        <w:rPr>
          <w:rFonts w:eastAsiaTheme="minorHAnsi"/>
          <w:sz w:val="28"/>
          <w:szCs w:val="28"/>
          <w:lang w:eastAsia="en-US"/>
        </w:rPr>
        <w:t>о</w:t>
      </w:r>
      <w:r w:rsidR="000F5F6C" w:rsidRPr="000F5F6C">
        <w:rPr>
          <w:rFonts w:eastAsiaTheme="minorHAnsi"/>
          <w:sz w:val="28"/>
          <w:szCs w:val="28"/>
          <w:lang w:eastAsia="en-US"/>
        </w:rPr>
        <w:t>б утверждении Руководства п</w:t>
      </w:r>
      <w:r w:rsidR="000F5F6C">
        <w:rPr>
          <w:rFonts w:eastAsiaTheme="minorHAnsi"/>
          <w:sz w:val="28"/>
          <w:szCs w:val="28"/>
          <w:lang w:eastAsia="en-US"/>
        </w:rPr>
        <w:t>о устойчивому развитию Общества; о</w:t>
      </w:r>
      <w:r w:rsidR="000F5F6C" w:rsidRPr="000F5F6C">
        <w:rPr>
          <w:rFonts w:eastAsiaTheme="minorHAnsi"/>
          <w:sz w:val="28"/>
          <w:szCs w:val="28"/>
          <w:lang w:eastAsia="en-US"/>
        </w:rPr>
        <w:t>б утверждении Правил аттестации руководящих работников Общества, а также работников, назначение/согласование назначения которых относится к компете</w:t>
      </w:r>
      <w:r w:rsidR="000F5F6C">
        <w:rPr>
          <w:rFonts w:eastAsiaTheme="minorHAnsi"/>
          <w:sz w:val="28"/>
          <w:szCs w:val="28"/>
          <w:lang w:eastAsia="en-US"/>
        </w:rPr>
        <w:t>нции Совета директоров Общества; о</w:t>
      </w:r>
      <w:r w:rsidR="000F5F6C" w:rsidRPr="000F5F6C">
        <w:rPr>
          <w:rFonts w:eastAsiaTheme="minorHAnsi"/>
          <w:sz w:val="28"/>
          <w:szCs w:val="28"/>
          <w:lang w:eastAsia="en-US"/>
        </w:rPr>
        <w:t xml:space="preserve">б утверждении отчета по исполнению Плана мероприятий по совершенствованию корпоративного управления и внедрения Кодекса корпоративного управления Общества на 2016-2017 год по итогам </w:t>
      </w:r>
      <w:r w:rsidR="000F5F6C">
        <w:rPr>
          <w:rFonts w:eastAsiaTheme="minorHAnsi"/>
          <w:sz w:val="28"/>
          <w:szCs w:val="28"/>
          <w:lang w:eastAsia="en-US"/>
        </w:rPr>
        <w:t>3 квартала 2016 года; о</w:t>
      </w:r>
      <w:r w:rsidR="000F5F6C" w:rsidRPr="000F5F6C">
        <w:rPr>
          <w:rFonts w:eastAsiaTheme="minorHAnsi"/>
          <w:sz w:val="28"/>
          <w:szCs w:val="28"/>
          <w:lang w:eastAsia="en-US"/>
        </w:rPr>
        <w:t>б утверждении показателей эффективности системы внутреннего контроля Общества</w:t>
      </w:r>
      <w:r w:rsidR="000F5F6C">
        <w:rPr>
          <w:rFonts w:eastAsiaTheme="minorHAnsi"/>
          <w:sz w:val="28"/>
          <w:szCs w:val="28"/>
          <w:lang w:eastAsia="en-US"/>
        </w:rPr>
        <w:t>; о</w:t>
      </w:r>
      <w:r w:rsidR="000F5F6C" w:rsidRPr="000F5F6C">
        <w:rPr>
          <w:rFonts w:eastAsiaTheme="minorHAnsi"/>
          <w:sz w:val="28"/>
          <w:szCs w:val="28"/>
          <w:lang w:eastAsia="en-US"/>
        </w:rPr>
        <w:t>б утверждении показателей эффективности корпоративной системы управления рисками Общества</w:t>
      </w:r>
      <w:r w:rsidR="000F5F6C">
        <w:rPr>
          <w:rFonts w:eastAsiaTheme="minorHAnsi"/>
          <w:sz w:val="28"/>
          <w:szCs w:val="28"/>
          <w:lang w:eastAsia="en-US"/>
        </w:rPr>
        <w:t>; о</w:t>
      </w:r>
      <w:r w:rsidR="000F5F6C" w:rsidRPr="000F5F6C">
        <w:rPr>
          <w:rFonts w:eastAsiaTheme="minorHAnsi"/>
          <w:sz w:val="28"/>
          <w:szCs w:val="28"/>
          <w:lang w:eastAsia="en-US"/>
        </w:rPr>
        <w:t xml:space="preserve"> признании утратившем силу Правил оказания спонсорской и/или благотворительной помощи Общества</w:t>
      </w:r>
      <w:r w:rsidR="000F5F6C">
        <w:rPr>
          <w:rFonts w:eastAsiaTheme="minorHAnsi"/>
          <w:sz w:val="28"/>
          <w:szCs w:val="28"/>
          <w:lang w:eastAsia="en-US"/>
        </w:rPr>
        <w:t>; о</w:t>
      </w:r>
      <w:r w:rsidR="000F5F6C" w:rsidRPr="000F5F6C">
        <w:rPr>
          <w:rFonts w:eastAsiaTheme="minorHAnsi"/>
          <w:sz w:val="28"/>
          <w:szCs w:val="28"/>
          <w:lang w:eastAsia="en-US"/>
        </w:rPr>
        <w:t xml:space="preserve"> прозрачности Общества и об эффективности процессов раскрытия  информации </w:t>
      </w:r>
      <w:r w:rsidR="000F5F6C">
        <w:rPr>
          <w:rFonts w:eastAsiaTheme="minorHAnsi"/>
          <w:sz w:val="28"/>
          <w:szCs w:val="28"/>
          <w:lang w:eastAsia="en-US"/>
        </w:rPr>
        <w:t xml:space="preserve">на основе </w:t>
      </w:r>
      <w:proofErr w:type="spellStart"/>
      <w:r w:rsidR="000F5F6C">
        <w:rPr>
          <w:rFonts w:eastAsiaTheme="minorHAnsi"/>
          <w:sz w:val="28"/>
          <w:szCs w:val="28"/>
          <w:lang w:eastAsia="en-US"/>
        </w:rPr>
        <w:t>репутационного</w:t>
      </w:r>
      <w:proofErr w:type="spellEnd"/>
      <w:r w:rsidR="000F5F6C">
        <w:rPr>
          <w:rFonts w:eastAsiaTheme="minorHAnsi"/>
          <w:sz w:val="28"/>
          <w:szCs w:val="28"/>
          <w:lang w:eastAsia="en-US"/>
        </w:rPr>
        <w:t xml:space="preserve"> аудита; о</w:t>
      </w:r>
      <w:r w:rsidR="000F5F6C" w:rsidRPr="000F5F6C">
        <w:rPr>
          <w:rFonts w:eastAsiaTheme="minorHAnsi"/>
          <w:sz w:val="28"/>
          <w:szCs w:val="28"/>
          <w:lang w:eastAsia="en-US"/>
        </w:rPr>
        <w:t xml:space="preserve"> премировании Корпоративного секретаря Общества по итогам работы за 4 квартал 2016 год</w:t>
      </w:r>
      <w:r w:rsidR="000F5F6C">
        <w:rPr>
          <w:rFonts w:eastAsiaTheme="minorHAnsi"/>
          <w:sz w:val="28"/>
          <w:szCs w:val="28"/>
          <w:lang w:eastAsia="en-US"/>
        </w:rPr>
        <w:t>; о</w:t>
      </w:r>
      <w:r w:rsidR="000F5F6C" w:rsidRPr="000F5F6C">
        <w:rPr>
          <w:rFonts w:eastAsiaTheme="minorHAnsi"/>
          <w:sz w:val="28"/>
          <w:szCs w:val="28"/>
          <w:lang w:eastAsia="en-US"/>
        </w:rPr>
        <w:t>б утверждении Положения о Комитете по аудиту Совета дирек</w:t>
      </w:r>
      <w:r w:rsidR="000F5F6C">
        <w:rPr>
          <w:rFonts w:eastAsiaTheme="minorHAnsi"/>
          <w:sz w:val="28"/>
          <w:szCs w:val="28"/>
          <w:lang w:eastAsia="en-US"/>
        </w:rPr>
        <w:t>торов Общества в новой редакции; о</w:t>
      </w:r>
      <w:r w:rsidR="000F5F6C" w:rsidRPr="000F5F6C">
        <w:rPr>
          <w:rFonts w:eastAsiaTheme="minorHAnsi"/>
          <w:sz w:val="28"/>
          <w:szCs w:val="28"/>
          <w:lang w:eastAsia="en-US"/>
        </w:rPr>
        <w:t>б утверждении Политики по урегулированию корпоративных конфликтов и конфликта интересов Общества в новой редакции.</w:t>
      </w:r>
    </w:p>
    <w:p w:rsidR="00372498" w:rsidRDefault="00372498" w:rsidP="00372498">
      <w:pPr>
        <w:jc w:val="both"/>
        <w:rPr>
          <w:sz w:val="28"/>
          <w:szCs w:val="28"/>
        </w:rPr>
      </w:pPr>
    </w:p>
    <w:p w:rsidR="00372498" w:rsidRDefault="00372498" w:rsidP="00372498">
      <w:pPr>
        <w:rPr>
          <w:sz w:val="28"/>
          <w:szCs w:val="28"/>
        </w:rPr>
      </w:pPr>
    </w:p>
    <w:p w:rsidR="00372498" w:rsidRPr="000C6364" w:rsidRDefault="00372498" w:rsidP="00372498">
      <w:pPr>
        <w:ind w:firstLine="708"/>
        <w:jc w:val="both"/>
        <w:rPr>
          <w:b/>
          <w:sz w:val="28"/>
          <w:szCs w:val="28"/>
        </w:rPr>
      </w:pPr>
      <w:r w:rsidRPr="000C6364">
        <w:rPr>
          <w:b/>
          <w:sz w:val="28"/>
          <w:szCs w:val="28"/>
        </w:rPr>
        <w:t xml:space="preserve">В голосовании приняли участие следующие члены СД: </w:t>
      </w:r>
    </w:p>
    <w:p w:rsidR="00372498" w:rsidRPr="000C6364" w:rsidRDefault="00372498" w:rsidP="00372498">
      <w:pPr>
        <w:ind w:firstLine="708"/>
        <w:jc w:val="both"/>
        <w:rPr>
          <w:b/>
          <w:sz w:val="28"/>
          <w:szCs w:val="28"/>
        </w:rPr>
      </w:pPr>
      <w:r w:rsidRPr="000C6364">
        <w:rPr>
          <w:b/>
          <w:sz w:val="28"/>
          <w:szCs w:val="28"/>
        </w:rPr>
        <w:t>Бектемиров К.А., Спицын А.Т., Саткалиев А.М., Лука Сутера, Андреас Сторзел.</w:t>
      </w:r>
    </w:p>
    <w:p w:rsidR="00372498" w:rsidRPr="000C6364" w:rsidRDefault="00372498" w:rsidP="00372498">
      <w:pPr>
        <w:ind w:firstLine="708"/>
        <w:jc w:val="both"/>
        <w:rPr>
          <w:b/>
          <w:sz w:val="28"/>
          <w:szCs w:val="28"/>
        </w:rPr>
      </w:pPr>
      <w:r w:rsidRPr="000C6364">
        <w:rPr>
          <w:b/>
          <w:sz w:val="28"/>
          <w:szCs w:val="28"/>
        </w:rPr>
        <w:t xml:space="preserve">По всем вопросам повестки дня члены СД проголосовали </w:t>
      </w:r>
    </w:p>
    <w:p w:rsidR="00372498" w:rsidRPr="000C6364" w:rsidRDefault="00372498" w:rsidP="00372498">
      <w:pPr>
        <w:ind w:firstLine="708"/>
        <w:jc w:val="both"/>
        <w:rPr>
          <w:b/>
          <w:sz w:val="28"/>
          <w:szCs w:val="28"/>
        </w:rPr>
      </w:pPr>
      <w:r w:rsidRPr="000C6364">
        <w:rPr>
          <w:b/>
          <w:sz w:val="28"/>
          <w:szCs w:val="28"/>
        </w:rPr>
        <w:t>«ЗА» единогласно.</w:t>
      </w:r>
    </w:p>
    <w:p w:rsidR="00372498" w:rsidRPr="000C6364" w:rsidRDefault="00372498" w:rsidP="00372498">
      <w:pPr>
        <w:spacing w:after="200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372498" w:rsidRDefault="00372498" w:rsidP="00372498"/>
    <w:sectPr w:rsidR="00372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498"/>
    <w:rsid w:val="000F5F6C"/>
    <w:rsid w:val="00372498"/>
    <w:rsid w:val="0056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Байузакова Айгерим Абиырбековна</dc:creator>
  <cp:lastModifiedBy>Байузакова Айгерим Абиырбековна</cp:lastModifiedBy>
  <cp:revision>2</cp:revision>
  <dcterms:created xsi:type="dcterms:W3CDTF">2016-12-09T12:21:00Z</dcterms:created>
  <dcterms:modified xsi:type="dcterms:W3CDTF">2016-12-12T05:07:00Z</dcterms:modified>
</cp:coreProperties>
</file>