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E9" w:rsidRPr="00E132D2" w:rsidRDefault="00BF44E9" w:rsidP="00E132D2">
      <w:pPr>
        <w:spacing w:after="0" w:line="240" w:lineRule="auto"/>
        <w:jc w:val="center"/>
        <w:rPr>
          <w:rFonts w:ascii="Times New Roman" w:hAnsi="Times New Roman" w:cs="Times New Roman"/>
          <w:b/>
          <w:sz w:val="28"/>
          <w:lang w:val="en-US"/>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noProof/>
          <w:sz w:val="28"/>
          <w:lang w:eastAsia="ru-RU"/>
        </w:rPr>
        <w:drawing>
          <wp:inline distT="0" distB="0" distL="0" distR="0" wp14:anchorId="25356F94" wp14:editId="0E063465">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ЕСЕП</w:t>
      </w:r>
      <w:r w:rsidRPr="00E132D2">
        <w:rPr>
          <w:rFonts w:ascii="Times New Roman" w:hAnsi="Times New Roman" w:cs="Times New Roman"/>
          <w:b/>
          <w:sz w:val="28"/>
        </w:rPr>
        <w:t xml:space="preserve"> </w:t>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 xml:space="preserve">ҚАЗАҚСТАННЫҢ ЭЛЕКТР ЭНЕРГИЯСЫ ЖӘНЕ КӨМІР НАРЫҒЫН ТАЛДАУ </w:t>
      </w: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2021 ЖЫЛҒЫ ҚАҢТАР-ҚАЗАН</w:t>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 xml:space="preserve">«НАРЫҚТЫ ДАМЫТУ» </w:t>
      </w:r>
      <w:r w:rsidRPr="00E132D2">
        <w:rPr>
          <w:rFonts w:ascii="Times New Roman" w:hAnsi="Times New Roman" w:cs="Times New Roman"/>
          <w:b/>
          <w:sz w:val="28"/>
        </w:rPr>
        <w:t>ДЕПАРТАМЕНТ</w:t>
      </w:r>
      <w:r w:rsidRPr="00E132D2">
        <w:rPr>
          <w:rFonts w:ascii="Times New Roman" w:hAnsi="Times New Roman" w:cs="Times New Roman"/>
          <w:b/>
          <w:sz w:val="28"/>
          <w:lang w:val="kk-KZ"/>
        </w:rPr>
        <w:t>І</w:t>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lang w:val="kk-KZ"/>
        </w:rPr>
      </w:pPr>
      <w:r w:rsidRPr="00E132D2">
        <w:rPr>
          <w:rFonts w:ascii="Times New Roman" w:hAnsi="Times New Roman" w:cs="Times New Roman"/>
          <w:b/>
          <w:sz w:val="28"/>
          <w:lang w:val="kk-KZ"/>
        </w:rPr>
        <w:t>Қараша</w:t>
      </w:r>
      <w:r w:rsidRPr="00E132D2">
        <w:rPr>
          <w:rFonts w:ascii="Times New Roman" w:hAnsi="Times New Roman" w:cs="Times New Roman"/>
          <w:b/>
          <w:sz w:val="28"/>
        </w:rPr>
        <w:t>, 20</w:t>
      </w:r>
      <w:r w:rsidRPr="00E132D2">
        <w:rPr>
          <w:rFonts w:ascii="Times New Roman" w:hAnsi="Times New Roman" w:cs="Times New Roman"/>
          <w:b/>
          <w:sz w:val="28"/>
          <w:lang w:val="kk-KZ"/>
        </w:rPr>
        <w:t>21 ж.</w:t>
      </w:r>
    </w:p>
    <w:p w:rsidR="00BF44E9" w:rsidRPr="00E132D2" w:rsidRDefault="00BF44E9" w:rsidP="00E132D2">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BF44E9" w:rsidRPr="00E132D2" w:rsidRDefault="00BF44E9" w:rsidP="00E132D2">
          <w:pPr>
            <w:pStyle w:val="afb"/>
            <w:spacing w:before="0" w:line="240" w:lineRule="auto"/>
            <w:rPr>
              <w:rFonts w:ascii="Times New Roman" w:hAnsi="Times New Roman" w:cs="Times New Roman"/>
              <w:color w:val="auto"/>
              <w:lang w:val="kk-KZ"/>
            </w:rPr>
          </w:pPr>
          <w:r w:rsidRPr="00E132D2">
            <w:rPr>
              <w:rFonts w:ascii="Times New Roman" w:hAnsi="Times New Roman" w:cs="Times New Roman"/>
              <w:color w:val="auto"/>
              <w:lang w:val="kk-KZ"/>
            </w:rPr>
            <w:t>Мазмұны</w:t>
          </w:r>
        </w:p>
        <w:p w:rsidR="00BF44E9" w:rsidRPr="00E132D2" w:rsidRDefault="00BF44E9" w:rsidP="00E132D2">
          <w:pPr>
            <w:pStyle w:val="11"/>
            <w:rPr>
              <w:i w:val="0"/>
              <w:sz w:val="22"/>
              <w:szCs w:val="22"/>
              <w:lang w:val="ru-RU" w:eastAsia="ru-RU"/>
            </w:rPr>
          </w:pPr>
          <w:r w:rsidRPr="00E132D2">
            <w:fldChar w:fldCharType="begin"/>
          </w:r>
          <w:r w:rsidRPr="00E132D2">
            <w:instrText xml:space="preserve"> TOC \o "1-3" \h \z \u </w:instrText>
          </w:r>
          <w:r w:rsidRPr="00E132D2">
            <w:fldChar w:fldCharType="separate"/>
          </w:r>
          <w:hyperlink w:anchor="_Toc70507552" w:history="1">
            <w:r w:rsidRPr="00E132D2">
              <w:rPr>
                <w:rStyle w:val="aa"/>
                <w:b/>
              </w:rPr>
              <w:t>I-БӨЛІМ</w:t>
            </w:r>
            <w:r w:rsidRPr="00E132D2">
              <w:rPr>
                <w:webHidden/>
              </w:rPr>
              <w:tab/>
            </w:r>
            <w:r w:rsidRPr="00E132D2">
              <w:rPr>
                <w:webHidden/>
              </w:rPr>
              <w:fldChar w:fldCharType="begin"/>
            </w:r>
            <w:r w:rsidRPr="00E132D2">
              <w:rPr>
                <w:webHidden/>
              </w:rPr>
              <w:instrText xml:space="preserve"> PAGEREF _Toc70507552 \h </w:instrText>
            </w:r>
            <w:r w:rsidRPr="00E132D2">
              <w:rPr>
                <w:webHidden/>
              </w:rPr>
            </w:r>
            <w:r w:rsidRPr="00E132D2">
              <w:rPr>
                <w:webHidden/>
              </w:rPr>
              <w:fldChar w:fldCharType="separate"/>
            </w:r>
            <w:r w:rsidRPr="00E132D2">
              <w:rPr>
                <w:webHidden/>
              </w:rPr>
              <w:t>3</w:t>
            </w:r>
            <w:r w:rsidRPr="00E132D2">
              <w:rPr>
                <w:webHidden/>
              </w:rPr>
              <w:fldChar w:fldCharType="end"/>
            </w:r>
          </w:hyperlink>
        </w:p>
        <w:p w:rsidR="00BF44E9" w:rsidRPr="00E132D2" w:rsidRDefault="00E132D2" w:rsidP="00E132D2">
          <w:pPr>
            <w:pStyle w:val="11"/>
            <w:rPr>
              <w:i w:val="0"/>
              <w:sz w:val="22"/>
              <w:szCs w:val="22"/>
              <w:lang w:val="ru-RU" w:eastAsia="ru-RU"/>
            </w:rPr>
          </w:pPr>
          <w:hyperlink w:anchor="_Toc70507553" w:history="1">
            <w:r w:rsidR="00BF44E9" w:rsidRPr="00E132D2">
              <w:rPr>
                <w:rStyle w:val="aa"/>
                <w:b/>
              </w:rPr>
              <w:t>1. Қазақстан БЭЖ-інде электр энергиясын өндіру</w:t>
            </w:r>
            <w:r w:rsidR="00BF44E9" w:rsidRPr="00E132D2">
              <w:rPr>
                <w:webHidden/>
              </w:rPr>
              <w:tab/>
            </w:r>
            <w:r w:rsidR="00BF44E9" w:rsidRPr="00E132D2">
              <w:rPr>
                <w:webHidden/>
              </w:rPr>
              <w:fldChar w:fldCharType="begin"/>
            </w:r>
            <w:r w:rsidR="00BF44E9" w:rsidRPr="00E132D2">
              <w:rPr>
                <w:webHidden/>
              </w:rPr>
              <w:instrText xml:space="preserve"> PAGEREF _Toc70507553 \h </w:instrText>
            </w:r>
            <w:r w:rsidR="00BF44E9" w:rsidRPr="00E132D2">
              <w:rPr>
                <w:webHidden/>
              </w:rPr>
            </w:r>
            <w:r w:rsidR="00BF44E9" w:rsidRPr="00E132D2">
              <w:rPr>
                <w:webHidden/>
              </w:rPr>
              <w:fldChar w:fldCharType="separate"/>
            </w:r>
            <w:r w:rsidR="00BF44E9" w:rsidRPr="00E132D2">
              <w:rPr>
                <w:webHidden/>
              </w:rPr>
              <w:t>3</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54" w:history="1">
            <w:r w:rsidR="00BF44E9" w:rsidRPr="00E132D2">
              <w:rPr>
                <w:rStyle w:val="aa"/>
              </w:rPr>
              <w:t>ҚР облыстары бойынша электр энергиясын өндіру</w:t>
            </w:r>
            <w:r w:rsidR="00BF44E9" w:rsidRPr="00E132D2">
              <w:rPr>
                <w:webHidden/>
              </w:rPr>
              <w:tab/>
            </w:r>
            <w:r w:rsidR="00BF44E9" w:rsidRPr="00E132D2">
              <w:rPr>
                <w:webHidden/>
              </w:rPr>
              <w:fldChar w:fldCharType="begin"/>
            </w:r>
            <w:r w:rsidR="00BF44E9" w:rsidRPr="00E132D2">
              <w:rPr>
                <w:webHidden/>
              </w:rPr>
              <w:instrText xml:space="preserve"> PAGEREF _Toc70507554 \h </w:instrText>
            </w:r>
            <w:r w:rsidR="00BF44E9" w:rsidRPr="00E132D2">
              <w:rPr>
                <w:webHidden/>
              </w:rPr>
            </w:r>
            <w:r w:rsidR="00BF44E9" w:rsidRPr="00E132D2">
              <w:rPr>
                <w:webHidden/>
              </w:rPr>
              <w:fldChar w:fldCharType="separate"/>
            </w:r>
            <w:r w:rsidR="00BF44E9" w:rsidRPr="00E132D2">
              <w:rPr>
                <w:webHidden/>
              </w:rPr>
              <w:t>3</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55" w:history="1">
            <w:r w:rsidR="00BF44E9" w:rsidRPr="00E132D2">
              <w:rPr>
                <w:rStyle w:val="aa"/>
                <w:b/>
              </w:rPr>
              <w:t>2.</w:t>
            </w:r>
            <w:r w:rsidR="00BF44E9" w:rsidRPr="00E132D2">
              <w:rPr>
                <w:i w:val="0"/>
                <w:sz w:val="22"/>
                <w:szCs w:val="22"/>
                <w:lang w:val="ru-RU" w:eastAsia="ru-RU"/>
              </w:rPr>
              <w:tab/>
            </w:r>
            <w:r w:rsidR="00BF44E9" w:rsidRPr="00E132D2">
              <w:rPr>
                <w:rStyle w:val="aa"/>
                <w:b/>
              </w:rPr>
              <w:t>Қазақстан БЭЖ-інде электр энергиясын тұтыну</w:t>
            </w:r>
            <w:r w:rsidR="00BF44E9" w:rsidRPr="00E132D2">
              <w:rPr>
                <w:webHidden/>
              </w:rPr>
              <w:tab/>
            </w:r>
            <w:r w:rsidR="00BF44E9" w:rsidRPr="00E132D2">
              <w:rPr>
                <w:webHidden/>
              </w:rPr>
              <w:fldChar w:fldCharType="begin"/>
            </w:r>
            <w:r w:rsidR="00BF44E9" w:rsidRPr="00E132D2">
              <w:rPr>
                <w:webHidden/>
              </w:rPr>
              <w:instrText xml:space="preserve"> PAGEREF _Toc70507555 \h </w:instrText>
            </w:r>
            <w:r w:rsidR="00BF44E9" w:rsidRPr="00E132D2">
              <w:rPr>
                <w:webHidden/>
              </w:rPr>
            </w:r>
            <w:r w:rsidR="00BF44E9" w:rsidRPr="00E132D2">
              <w:rPr>
                <w:webHidden/>
              </w:rPr>
              <w:fldChar w:fldCharType="separate"/>
            </w:r>
            <w:r w:rsidR="00BF44E9" w:rsidRPr="00E132D2">
              <w:rPr>
                <w:webHidden/>
              </w:rPr>
              <w:t>4</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56" w:history="1">
            <w:r w:rsidR="00BF44E9" w:rsidRPr="00E132D2">
              <w:rPr>
                <w:rStyle w:val="aa"/>
              </w:rPr>
              <w:t>Аймақтар мен облыстар бойынша электр энергиясын тұтыну</w:t>
            </w:r>
            <w:r w:rsidR="00BF44E9" w:rsidRPr="00E132D2">
              <w:rPr>
                <w:webHidden/>
              </w:rPr>
              <w:tab/>
            </w:r>
            <w:r w:rsidR="00BF44E9" w:rsidRPr="00E132D2">
              <w:rPr>
                <w:webHidden/>
              </w:rPr>
              <w:fldChar w:fldCharType="begin"/>
            </w:r>
            <w:r w:rsidR="00BF44E9" w:rsidRPr="00E132D2">
              <w:rPr>
                <w:webHidden/>
              </w:rPr>
              <w:instrText xml:space="preserve"> PAGEREF _Toc70507556 \h </w:instrText>
            </w:r>
            <w:r w:rsidR="00BF44E9" w:rsidRPr="00E132D2">
              <w:rPr>
                <w:webHidden/>
              </w:rPr>
            </w:r>
            <w:r w:rsidR="00BF44E9" w:rsidRPr="00E132D2">
              <w:rPr>
                <w:webHidden/>
              </w:rPr>
              <w:fldChar w:fldCharType="separate"/>
            </w:r>
            <w:r w:rsidR="00BF44E9" w:rsidRPr="00E132D2">
              <w:rPr>
                <w:webHidden/>
              </w:rPr>
              <w:t>4</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57" w:history="1">
            <w:r w:rsidR="00BF44E9" w:rsidRPr="00E132D2">
              <w:rPr>
                <w:rStyle w:val="aa"/>
                <w:b/>
              </w:rPr>
              <w:t>3.</w:t>
            </w:r>
            <w:r w:rsidR="00BF44E9" w:rsidRPr="00E132D2">
              <w:rPr>
                <w:i w:val="0"/>
                <w:sz w:val="22"/>
                <w:szCs w:val="22"/>
                <w:lang w:val="ru-RU" w:eastAsia="ru-RU"/>
              </w:rPr>
              <w:tab/>
            </w:r>
            <w:r w:rsidR="00BF44E9" w:rsidRPr="00E132D2">
              <w:rPr>
                <w:rStyle w:val="aa"/>
                <w:b/>
              </w:rPr>
              <w:t>2020 жылғы қаңтар-</w:t>
            </w:r>
            <w:r w:rsidRPr="00E132D2">
              <w:rPr>
                <w:rStyle w:val="aa"/>
                <w:b/>
              </w:rPr>
              <w:t>қазан</w:t>
            </w:r>
            <w:r w:rsidR="00BF44E9" w:rsidRPr="00E132D2">
              <w:rPr>
                <w:rStyle w:val="aa"/>
                <w:b/>
              </w:rPr>
              <w:t xml:space="preserve"> айларында өнеркәсіп жұмысының қорытындылары</w:t>
            </w:r>
            <w:r w:rsidR="00BF44E9" w:rsidRPr="00E132D2">
              <w:rPr>
                <w:webHidden/>
              </w:rPr>
              <w:tab/>
            </w:r>
            <w:r w:rsidR="00BF44E9" w:rsidRPr="00E132D2">
              <w:rPr>
                <w:webHidden/>
              </w:rPr>
              <w:fldChar w:fldCharType="begin"/>
            </w:r>
            <w:r w:rsidR="00BF44E9" w:rsidRPr="00E132D2">
              <w:rPr>
                <w:webHidden/>
              </w:rPr>
              <w:instrText xml:space="preserve"> PAGEREF _Toc70507557 \h </w:instrText>
            </w:r>
            <w:r w:rsidR="00BF44E9" w:rsidRPr="00E132D2">
              <w:rPr>
                <w:webHidden/>
              </w:rPr>
            </w:r>
            <w:r w:rsidR="00BF44E9" w:rsidRPr="00E132D2">
              <w:rPr>
                <w:webHidden/>
              </w:rPr>
              <w:fldChar w:fldCharType="separate"/>
            </w:r>
            <w:r w:rsidR="00BF44E9" w:rsidRPr="00E132D2">
              <w:rPr>
                <w:webHidden/>
              </w:rPr>
              <w:t>5</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58" w:history="1">
            <w:r w:rsidR="00BF44E9" w:rsidRPr="00E132D2">
              <w:rPr>
                <w:rStyle w:val="aa"/>
              </w:rPr>
              <w:t>Қазақстанның ірі тұтынушыларының электрді тұтынуы</w:t>
            </w:r>
            <w:r w:rsidR="00BF44E9" w:rsidRPr="00E132D2">
              <w:rPr>
                <w:webHidden/>
              </w:rPr>
              <w:tab/>
            </w:r>
            <w:r w:rsidR="00BF44E9" w:rsidRPr="00E132D2">
              <w:rPr>
                <w:webHidden/>
              </w:rPr>
              <w:fldChar w:fldCharType="begin"/>
            </w:r>
            <w:r w:rsidR="00BF44E9" w:rsidRPr="00E132D2">
              <w:rPr>
                <w:webHidden/>
              </w:rPr>
              <w:instrText xml:space="preserve"> PAGEREF _Toc70507558 \h </w:instrText>
            </w:r>
            <w:r w:rsidR="00BF44E9" w:rsidRPr="00E132D2">
              <w:rPr>
                <w:webHidden/>
              </w:rPr>
            </w:r>
            <w:r w:rsidR="00BF44E9" w:rsidRPr="00E132D2">
              <w:rPr>
                <w:webHidden/>
              </w:rPr>
              <w:fldChar w:fldCharType="separate"/>
            </w:r>
            <w:r w:rsidR="00BF44E9" w:rsidRPr="00E132D2">
              <w:rPr>
                <w:webHidden/>
              </w:rPr>
              <w:t>6</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59" w:history="1">
            <w:r w:rsidR="00BF44E9" w:rsidRPr="00E132D2">
              <w:rPr>
                <w:rStyle w:val="aa"/>
                <w:b/>
              </w:rPr>
              <w:t>4.</w:t>
            </w:r>
            <w:r w:rsidR="00BF44E9" w:rsidRPr="00E132D2">
              <w:rPr>
                <w:i w:val="0"/>
                <w:sz w:val="22"/>
                <w:szCs w:val="22"/>
                <w:lang w:val="ru-RU" w:eastAsia="ru-RU"/>
              </w:rPr>
              <w:tab/>
            </w:r>
            <w:r w:rsidR="00BF44E9" w:rsidRPr="00E132D2">
              <w:rPr>
                <w:rStyle w:val="aa"/>
                <w:b/>
              </w:rPr>
              <w:t>Көмір</w:t>
            </w:r>
            <w:r w:rsidR="00BF44E9" w:rsidRPr="00E132D2">
              <w:rPr>
                <w:webHidden/>
              </w:rPr>
              <w:tab/>
            </w:r>
            <w:r w:rsidR="00BF44E9" w:rsidRPr="00E132D2">
              <w:rPr>
                <w:webHidden/>
              </w:rPr>
              <w:fldChar w:fldCharType="begin"/>
            </w:r>
            <w:r w:rsidR="00BF44E9" w:rsidRPr="00E132D2">
              <w:rPr>
                <w:webHidden/>
              </w:rPr>
              <w:instrText xml:space="preserve"> PAGEREF _Toc70507559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0" w:history="1">
            <w:r w:rsidR="00BF44E9" w:rsidRPr="00E132D2">
              <w:rPr>
                <w:rStyle w:val="aa"/>
              </w:rPr>
              <w:t>Қазақстандағы энергетикалық көмірді өндіру</w:t>
            </w:r>
            <w:r w:rsidR="00BF44E9" w:rsidRPr="00E132D2">
              <w:rPr>
                <w:webHidden/>
              </w:rPr>
              <w:tab/>
            </w:r>
            <w:r w:rsidR="00BF44E9" w:rsidRPr="00E132D2">
              <w:rPr>
                <w:webHidden/>
              </w:rPr>
              <w:fldChar w:fldCharType="begin"/>
            </w:r>
            <w:r w:rsidR="00BF44E9" w:rsidRPr="00E132D2">
              <w:rPr>
                <w:webHidden/>
              </w:rPr>
              <w:instrText xml:space="preserve"> PAGEREF _Toc70507560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1" w:history="1">
            <w:r w:rsidR="00BF44E9" w:rsidRPr="00E132D2">
              <w:rPr>
                <w:rStyle w:val="aa"/>
              </w:rPr>
              <w:t>«Самұрық-Энерго» АҚ-ның көмір өндіруі</w:t>
            </w:r>
            <w:r w:rsidR="00BF44E9" w:rsidRPr="00E132D2">
              <w:rPr>
                <w:webHidden/>
              </w:rPr>
              <w:tab/>
            </w:r>
            <w:r w:rsidR="00BF44E9" w:rsidRPr="00E132D2">
              <w:rPr>
                <w:webHidden/>
              </w:rPr>
              <w:fldChar w:fldCharType="begin"/>
            </w:r>
            <w:r w:rsidR="00BF44E9" w:rsidRPr="00E132D2">
              <w:rPr>
                <w:webHidden/>
              </w:rPr>
              <w:instrText xml:space="preserve"> PAGEREF _Toc70507561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2" w:history="1">
            <w:r w:rsidR="00BF44E9" w:rsidRPr="00E132D2">
              <w:rPr>
                <w:rStyle w:val="aa"/>
              </w:rPr>
              <w:t>«Самұрық-Энерго» АҚ-ның көмірді сатуы</w:t>
            </w:r>
            <w:r w:rsidR="00BF44E9" w:rsidRPr="00E132D2">
              <w:rPr>
                <w:webHidden/>
              </w:rPr>
              <w:tab/>
            </w:r>
            <w:r w:rsidR="00BF44E9" w:rsidRPr="00E132D2">
              <w:rPr>
                <w:webHidden/>
              </w:rPr>
              <w:fldChar w:fldCharType="begin"/>
            </w:r>
            <w:r w:rsidR="00BF44E9" w:rsidRPr="00E132D2">
              <w:rPr>
                <w:webHidden/>
              </w:rPr>
              <w:instrText xml:space="preserve"> PAGEREF _Toc70507562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3" w:history="1">
            <w:r w:rsidR="00BF44E9" w:rsidRPr="00E132D2">
              <w:rPr>
                <w:rStyle w:val="aa"/>
                <w:b/>
              </w:rPr>
              <w:t>5.</w:t>
            </w:r>
            <w:r w:rsidR="00BF44E9" w:rsidRPr="00E132D2">
              <w:rPr>
                <w:i w:val="0"/>
                <w:sz w:val="22"/>
                <w:szCs w:val="22"/>
                <w:lang w:val="ru-RU" w:eastAsia="ru-RU"/>
              </w:rPr>
              <w:tab/>
            </w:r>
            <w:r w:rsidR="00BF44E9" w:rsidRPr="00E132D2">
              <w:rPr>
                <w:rStyle w:val="aa"/>
                <w:b/>
              </w:rPr>
              <w:t>Жаңартылатын энергия көздері</w:t>
            </w:r>
            <w:r w:rsidR="00BF44E9" w:rsidRPr="00E132D2">
              <w:rPr>
                <w:webHidden/>
              </w:rPr>
              <w:tab/>
            </w:r>
            <w:r w:rsidR="00BF44E9" w:rsidRPr="00E132D2">
              <w:rPr>
                <w:webHidden/>
              </w:rPr>
              <w:fldChar w:fldCharType="begin"/>
            </w:r>
            <w:r w:rsidR="00BF44E9" w:rsidRPr="00E132D2">
              <w:rPr>
                <w:webHidden/>
              </w:rPr>
              <w:instrText xml:space="preserve"> PAGEREF _Toc70507563 \h </w:instrText>
            </w:r>
            <w:r w:rsidR="00BF44E9" w:rsidRPr="00E132D2">
              <w:rPr>
                <w:webHidden/>
              </w:rPr>
            </w:r>
            <w:r w:rsidR="00BF44E9" w:rsidRPr="00E132D2">
              <w:rPr>
                <w:webHidden/>
              </w:rPr>
              <w:fldChar w:fldCharType="separate"/>
            </w:r>
            <w:r w:rsidR="00BF44E9" w:rsidRPr="00E132D2">
              <w:rPr>
                <w:webHidden/>
              </w:rPr>
              <w:t>8</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4" w:history="1">
            <w:r w:rsidR="00BF44E9" w:rsidRPr="00E132D2">
              <w:rPr>
                <w:rStyle w:val="aa"/>
                <w:b/>
              </w:rPr>
              <w:t>6.</w:t>
            </w:r>
            <w:r w:rsidR="00BF44E9" w:rsidRPr="00E132D2">
              <w:rPr>
                <w:i w:val="0"/>
                <w:sz w:val="22"/>
                <w:szCs w:val="22"/>
                <w:lang w:val="ru-RU" w:eastAsia="ru-RU"/>
              </w:rPr>
              <w:tab/>
            </w:r>
            <w:r w:rsidR="00BF44E9" w:rsidRPr="00E132D2">
              <w:rPr>
                <w:rStyle w:val="aa"/>
                <w:b/>
              </w:rPr>
              <w:t>«ЭҚРҚО» АҚ электр энергиясының орталықтандырылған сауда-саттықтары</w:t>
            </w:r>
            <w:r w:rsidR="00BF44E9" w:rsidRPr="00E132D2">
              <w:rPr>
                <w:webHidden/>
              </w:rPr>
              <w:tab/>
            </w:r>
            <w:r w:rsidR="00BF44E9" w:rsidRPr="00E132D2">
              <w:rPr>
                <w:webHidden/>
              </w:rPr>
              <w:fldChar w:fldCharType="begin"/>
            </w:r>
            <w:r w:rsidR="00BF44E9" w:rsidRPr="00E132D2">
              <w:rPr>
                <w:webHidden/>
              </w:rPr>
              <w:instrText xml:space="preserve"> PAGEREF _Toc70507564 \h </w:instrText>
            </w:r>
            <w:r w:rsidR="00BF44E9" w:rsidRPr="00E132D2">
              <w:rPr>
                <w:webHidden/>
              </w:rPr>
            </w:r>
            <w:r w:rsidR="00BF44E9" w:rsidRPr="00E132D2">
              <w:rPr>
                <w:webHidden/>
              </w:rPr>
              <w:fldChar w:fldCharType="separate"/>
            </w:r>
            <w:r w:rsidR="00BF44E9" w:rsidRPr="00E132D2">
              <w:rPr>
                <w:webHidden/>
              </w:rPr>
              <w:t>9</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5" w:history="1">
            <w:r w:rsidR="00BF44E9" w:rsidRPr="00E132D2">
              <w:rPr>
                <w:rStyle w:val="aa"/>
                <w:b/>
              </w:rPr>
              <w:t>7.</w:t>
            </w:r>
            <w:r w:rsidR="00BF44E9" w:rsidRPr="00E132D2">
              <w:rPr>
                <w:i w:val="0"/>
                <w:sz w:val="22"/>
                <w:szCs w:val="22"/>
                <w:lang w:val="ru-RU" w:eastAsia="ru-RU"/>
              </w:rPr>
              <w:tab/>
            </w:r>
            <w:r w:rsidR="00BF44E9" w:rsidRPr="00E132D2">
              <w:rPr>
                <w:rStyle w:val="aa"/>
                <w:b/>
              </w:rPr>
              <w:t>Электр энергиясын экспорттау-импорттау</w:t>
            </w:r>
            <w:r w:rsidR="00BF44E9" w:rsidRPr="00E132D2">
              <w:rPr>
                <w:webHidden/>
              </w:rPr>
              <w:tab/>
            </w:r>
            <w:r w:rsidR="00BF44E9" w:rsidRPr="00E132D2">
              <w:rPr>
                <w:webHidden/>
              </w:rPr>
              <w:fldChar w:fldCharType="begin"/>
            </w:r>
            <w:r w:rsidR="00BF44E9" w:rsidRPr="00E132D2">
              <w:rPr>
                <w:webHidden/>
              </w:rPr>
              <w:instrText xml:space="preserve"> PAGEREF _Toc70507565 \h </w:instrText>
            </w:r>
            <w:r w:rsidR="00BF44E9" w:rsidRPr="00E132D2">
              <w:rPr>
                <w:webHidden/>
              </w:rPr>
            </w:r>
            <w:r w:rsidR="00BF44E9" w:rsidRPr="00E132D2">
              <w:rPr>
                <w:webHidden/>
              </w:rPr>
              <w:fldChar w:fldCharType="separate"/>
            </w:r>
            <w:r w:rsidR="00BF44E9" w:rsidRPr="00E132D2">
              <w:rPr>
                <w:webHidden/>
              </w:rPr>
              <w:t>9</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6" w:history="1">
            <w:r w:rsidR="00BF44E9" w:rsidRPr="00E132D2">
              <w:rPr>
                <w:rStyle w:val="aa"/>
                <w:b/>
              </w:rPr>
              <w:t>II-БӨЛІМ</w:t>
            </w:r>
            <w:r w:rsidR="00BF44E9" w:rsidRPr="00E132D2">
              <w:rPr>
                <w:webHidden/>
              </w:rPr>
              <w:tab/>
            </w:r>
            <w:r w:rsidR="00BF44E9" w:rsidRPr="00E132D2">
              <w:rPr>
                <w:webHidden/>
              </w:rPr>
              <w:fldChar w:fldCharType="begin"/>
            </w:r>
            <w:r w:rsidR="00BF44E9" w:rsidRPr="00E132D2">
              <w:rPr>
                <w:webHidden/>
              </w:rPr>
              <w:instrText xml:space="preserve"> PAGEREF _Toc70507566 \h </w:instrText>
            </w:r>
            <w:r w:rsidR="00BF44E9" w:rsidRPr="00E132D2">
              <w:rPr>
                <w:webHidden/>
              </w:rPr>
            </w:r>
            <w:r w:rsidR="00BF44E9" w:rsidRPr="00E132D2">
              <w:rPr>
                <w:webHidden/>
              </w:rPr>
              <w:fldChar w:fldCharType="separate"/>
            </w:r>
            <w:r w:rsidR="00BF44E9" w:rsidRPr="00E132D2">
              <w:rPr>
                <w:webHidden/>
              </w:rPr>
              <w:t>11</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7" w:history="1">
            <w:r w:rsidR="00BF44E9" w:rsidRPr="00E132D2">
              <w:rPr>
                <w:rStyle w:val="aa"/>
                <w:b/>
              </w:rPr>
              <w:t>8.</w:t>
            </w:r>
            <w:r w:rsidR="00BF44E9" w:rsidRPr="00E132D2">
              <w:rPr>
                <w:i w:val="0"/>
                <w:sz w:val="22"/>
                <w:szCs w:val="22"/>
                <w:lang w:val="ru-RU" w:eastAsia="ru-RU"/>
              </w:rPr>
              <w:tab/>
            </w:r>
            <w:r w:rsidR="00BF44E9" w:rsidRPr="00E132D2">
              <w:rPr>
                <w:rStyle w:val="aa"/>
                <w:b/>
              </w:rPr>
              <w:t>Еуразия экономикалық кеңесінің Ортақ электрэнергетикалық нарығын қалыптастыру мәртебесі</w:t>
            </w:r>
            <w:r w:rsidR="00BF44E9" w:rsidRPr="00E132D2">
              <w:rPr>
                <w:webHidden/>
              </w:rPr>
              <w:tab/>
            </w:r>
            <w:r w:rsidR="00BF44E9" w:rsidRPr="00E132D2">
              <w:rPr>
                <w:webHidden/>
              </w:rPr>
              <w:fldChar w:fldCharType="begin"/>
            </w:r>
            <w:r w:rsidR="00BF44E9" w:rsidRPr="00E132D2">
              <w:rPr>
                <w:webHidden/>
              </w:rPr>
              <w:instrText xml:space="preserve"> PAGEREF _Toc70507567 \h </w:instrText>
            </w:r>
            <w:r w:rsidR="00BF44E9" w:rsidRPr="00E132D2">
              <w:rPr>
                <w:webHidden/>
              </w:rPr>
            </w:r>
            <w:r w:rsidR="00BF44E9" w:rsidRPr="00E132D2">
              <w:rPr>
                <w:webHidden/>
              </w:rPr>
              <w:fldChar w:fldCharType="separate"/>
            </w:r>
            <w:r w:rsidR="00BF44E9" w:rsidRPr="00E132D2">
              <w:rPr>
                <w:webHidden/>
              </w:rPr>
              <w:t>11</w:t>
            </w:r>
            <w:r w:rsidR="00BF44E9" w:rsidRPr="00E132D2">
              <w:rPr>
                <w:webHidden/>
              </w:rPr>
              <w:fldChar w:fldCharType="end"/>
            </w:r>
          </w:hyperlink>
        </w:p>
        <w:p w:rsidR="00BF44E9" w:rsidRPr="00E132D2" w:rsidRDefault="00E132D2" w:rsidP="00E132D2">
          <w:pPr>
            <w:pStyle w:val="11"/>
            <w:rPr>
              <w:i w:val="0"/>
              <w:sz w:val="22"/>
              <w:szCs w:val="22"/>
              <w:lang w:val="ru-RU" w:eastAsia="ru-RU"/>
            </w:rPr>
          </w:pPr>
          <w:hyperlink w:anchor="_Toc70507568" w:history="1">
            <w:r w:rsidR="00BF44E9" w:rsidRPr="00E132D2">
              <w:rPr>
                <w:rStyle w:val="aa"/>
                <w:b/>
              </w:rPr>
              <w:t>9.</w:t>
            </w:r>
            <w:r w:rsidR="00BF44E9" w:rsidRPr="00E132D2">
              <w:rPr>
                <w:i w:val="0"/>
                <w:sz w:val="22"/>
                <w:szCs w:val="22"/>
                <w:lang w:val="ru-RU" w:eastAsia="ru-RU"/>
              </w:rPr>
              <w:tab/>
            </w:r>
            <w:r w:rsidR="00BF44E9" w:rsidRPr="00E132D2">
              <w:rPr>
                <w:rStyle w:val="aa"/>
                <w:b/>
              </w:rPr>
              <w:t>ТМД Электр энергетикалық нарығын қалыптастыру мәртебесі</w:t>
            </w:r>
            <w:r w:rsidR="00BF44E9" w:rsidRPr="00E132D2">
              <w:rPr>
                <w:webHidden/>
              </w:rPr>
              <w:tab/>
            </w:r>
            <w:r w:rsidR="00BF44E9" w:rsidRPr="00E132D2">
              <w:rPr>
                <w:webHidden/>
              </w:rPr>
              <w:fldChar w:fldCharType="begin"/>
            </w:r>
            <w:r w:rsidR="00BF44E9" w:rsidRPr="00E132D2">
              <w:rPr>
                <w:webHidden/>
              </w:rPr>
              <w:instrText xml:space="preserve"> PAGEREF _Toc70507568 \h </w:instrText>
            </w:r>
            <w:r w:rsidR="00BF44E9" w:rsidRPr="00E132D2">
              <w:rPr>
                <w:webHidden/>
              </w:rPr>
            </w:r>
            <w:r w:rsidR="00BF44E9" w:rsidRPr="00E132D2">
              <w:rPr>
                <w:webHidden/>
              </w:rPr>
              <w:fldChar w:fldCharType="separate"/>
            </w:r>
            <w:r w:rsidR="00BF44E9" w:rsidRPr="00E132D2">
              <w:rPr>
                <w:webHidden/>
              </w:rPr>
              <w:t>11</w:t>
            </w:r>
            <w:r w:rsidR="00BF44E9" w:rsidRPr="00E132D2">
              <w:rPr>
                <w:webHidden/>
              </w:rPr>
              <w:fldChar w:fldCharType="end"/>
            </w:r>
          </w:hyperlink>
        </w:p>
        <w:p w:rsidR="00BF44E9" w:rsidRPr="00E132D2" w:rsidRDefault="00BF44E9" w:rsidP="00E132D2">
          <w:pPr>
            <w:spacing w:after="0" w:line="240" w:lineRule="auto"/>
            <w:rPr>
              <w:rFonts w:ascii="Times New Roman" w:hAnsi="Times New Roman" w:cs="Times New Roman"/>
              <w:sz w:val="28"/>
              <w:szCs w:val="28"/>
            </w:rPr>
          </w:pPr>
          <w:r w:rsidRPr="00E132D2">
            <w:rPr>
              <w:rFonts w:ascii="Times New Roman" w:eastAsiaTheme="minorEastAsia" w:hAnsi="Times New Roman" w:cs="Times New Roman"/>
              <w:noProof/>
              <w:sz w:val="28"/>
              <w:szCs w:val="28"/>
            </w:rPr>
            <w:fldChar w:fldCharType="end"/>
          </w:r>
        </w:p>
      </w:sdtContent>
    </w:sdt>
    <w:p w:rsidR="00BF44E9" w:rsidRPr="00E132D2" w:rsidRDefault="00BF44E9" w:rsidP="00E132D2">
      <w:pPr>
        <w:pStyle w:val="11"/>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eastAsiaTheme="majorEastAsia" w:hAnsi="Times New Roman" w:cs="Times New Roman"/>
          <w:b/>
          <w:sz w:val="32"/>
          <w:szCs w:val="32"/>
        </w:rPr>
      </w:pPr>
      <w:r w:rsidRPr="00E132D2">
        <w:rPr>
          <w:rFonts w:ascii="Times New Roman" w:hAnsi="Times New Roman" w:cs="Times New Roman"/>
          <w:b/>
        </w:rPr>
        <w:br w:type="page"/>
      </w:r>
    </w:p>
    <w:p w:rsidR="00BF44E9" w:rsidRPr="00E132D2" w:rsidRDefault="00BF44E9" w:rsidP="00E132D2">
      <w:pPr>
        <w:pStyle w:val="1"/>
        <w:spacing w:before="0" w:line="240" w:lineRule="auto"/>
        <w:rPr>
          <w:rFonts w:ascii="Times New Roman" w:hAnsi="Times New Roman" w:cs="Times New Roman"/>
          <w:b/>
          <w:color w:val="auto"/>
          <w:lang w:val="kk-KZ"/>
        </w:rPr>
      </w:pPr>
      <w:bookmarkStart w:id="0" w:name="_Toc70507552"/>
      <w:r w:rsidRPr="00E132D2">
        <w:rPr>
          <w:rFonts w:ascii="Times New Roman" w:hAnsi="Times New Roman" w:cs="Times New Roman"/>
          <w:b/>
          <w:color w:val="auto"/>
        </w:rPr>
        <w:lastRenderedPageBreak/>
        <w:t>I</w:t>
      </w:r>
      <w:r w:rsidRPr="00E132D2">
        <w:rPr>
          <w:rFonts w:ascii="Times New Roman" w:hAnsi="Times New Roman" w:cs="Times New Roman"/>
          <w:b/>
          <w:color w:val="auto"/>
          <w:lang w:val="kk-KZ"/>
        </w:rPr>
        <w:t>-БӨЛІМ</w:t>
      </w:r>
      <w:bookmarkEnd w:id="0"/>
    </w:p>
    <w:p w:rsidR="00BF44E9" w:rsidRPr="00E132D2" w:rsidRDefault="00BF44E9" w:rsidP="00E132D2">
      <w:pPr>
        <w:spacing w:after="0" w:line="240" w:lineRule="auto"/>
        <w:rPr>
          <w:rFonts w:ascii="Times New Roman" w:hAnsi="Times New Roman" w:cs="Times New Roman"/>
          <w:lang w:val="kk-KZ"/>
        </w:rPr>
      </w:pPr>
    </w:p>
    <w:p w:rsidR="00BF44E9" w:rsidRPr="00E132D2" w:rsidRDefault="00BF44E9" w:rsidP="00E132D2">
      <w:pPr>
        <w:pStyle w:val="1"/>
        <w:tabs>
          <w:tab w:val="left" w:pos="142"/>
        </w:tabs>
        <w:spacing w:before="0" w:line="240" w:lineRule="auto"/>
        <w:ind w:firstLine="851"/>
        <w:rPr>
          <w:rFonts w:ascii="Times New Roman" w:hAnsi="Times New Roman" w:cs="Times New Roman"/>
          <w:b/>
          <w:color w:val="auto"/>
        </w:rPr>
      </w:pPr>
      <w:bookmarkStart w:id="1" w:name="_Toc70507553"/>
      <w:r w:rsidRPr="00E132D2">
        <w:rPr>
          <w:rFonts w:ascii="Times New Roman" w:hAnsi="Times New Roman" w:cs="Times New Roman"/>
          <w:b/>
          <w:color w:val="auto"/>
          <w:lang w:val="kk-KZ"/>
        </w:rPr>
        <w:t xml:space="preserve">1. </w:t>
      </w:r>
      <w:proofErr w:type="spellStart"/>
      <w:r w:rsidRPr="00E132D2">
        <w:rPr>
          <w:rFonts w:ascii="Times New Roman" w:hAnsi="Times New Roman" w:cs="Times New Roman"/>
          <w:b/>
          <w:color w:val="auto"/>
        </w:rPr>
        <w:t>Қазақстан</w:t>
      </w:r>
      <w:proofErr w:type="spellEnd"/>
      <w:r w:rsidRPr="00E132D2">
        <w:rPr>
          <w:rFonts w:ascii="Times New Roman" w:hAnsi="Times New Roman" w:cs="Times New Roman"/>
          <w:b/>
          <w:color w:val="auto"/>
        </w:rPr>
        <w:t xml:space="preserve"> БЭЖ-</w:t>
      </w:r>
      <w:r w:rsidRPr="00E132D2">
        <w:rPr>
          <w:rFonts w:ascii="Times New Roman" w:hAnsi="Times New Roman" w:cs="Times New Roman"/>
          <w:b/>
          <w:color w:val="auto"/>
          <w:lang w:val="kk-KZ"/>
        </w:rPr>
        <w:t>інде</w:t>
      </w:r>
      <w:r w:rsidRPr="00E132D2">
        <w:rPr>
          <w:rFonts w:ascii="Times New Roman" w:hAnsi="Times New Roman" w:cs="Times New Roman"/>
          <w:b/>
          <w:color w:val="auto"/>
        </w:rPr>
        <w:t xml:space="preserve"> </w:t>
      </w:r>
      <w:proofErr w:type="spellStart"/>
      <w:r w:rsidRPr="00E132D2">
        <w:rPr>
          <w:rFonts w:ascii="Times New Roman" w:hAnsi="Times New Roman" w:cs="Times New Roman"/>
          <w:b/>
          <w:color w:val="auto"/>
        </w:rPr>
        <w:t>электр</w:t>
      </w:r>
      <w:proofErr w:type="spellEnd"/>
      <w:r w:rsidRPr="00E132D2">
        <w:rPr>
          <w:rFonts w:ascii="Times New Roman" w:hAnsi="Times New Roman" w:cs="Times New Roman"/>
          <w:b/>
          <w:color w:val="auto"/>
        </w:rPr>
        <w:t xml:space="preserve"> </w:t>
      </w:r>
      <w:proofErr w:type="spellStart"/>
      <w:r w:rsidRPr="00E132D2">
        <w:rPr>
          <w:rFonts w:ascii="Times New Roman" w:hAnsi="Times New Roman" w:cs="Times New Roman"/>
          <w:b/>
          <w:color w:val="auto"/>
        </w:rPr>
        <w:t>энергиясын</w:t>
      </w:r>
      <w:proofErr w:type="spellEnd"/>
      <w:r w:rsidRPr="00E132D2">
        <w:rPr>
          <w:rFonts w:ascii="Times New Roman" w:hAnsi="Times New Roman" w:cs="Times New Roman"/>
          <w:b/>
          <w:color w:val="auto"/>
        </w:rPr>
        <w:t xml:space="preserve"> </w:t>
      </w:r>
      <w:proofErr w:type="spellStart"/>
      <w:r w:rsidRPr="00E132D2">
        <w:rPr>
          <w:rFonts w:ascii="Times New Roman" w:hAnsi="Times New Roman" w:cs="Times New Roman"/>
          <w:b/>
          <w:color w:val="auto"/>
        </w:rPr>
        <w:t>өндіру</w:t>
      </w:r>
      <w:bookmarkEnd w:id="1"/>
      <w:proofErr w:type="spellEnd"/>
      <w:r w:rsidRPr="00E132D2">
        <w:rPr>
          <w:rFonts w:ascii="Times New Roman" w:hAnsi="Times New Roman" w:cs="Times New Roman"/>
          <w:b/>
          <w:color w:val="auto"/>
        </w:rPr>
        <w:t xml:space="preserve"> </w:t>
      </w:r>
    </w:p>
    <w:p w:rsidR="00BF44E9" w:rsidRPr="00E132D2" w:rsidRDefault="00BF44E9" w:rsidP="00E132D2">
      <w:pPr>
        <w:tabs>
          <w:tab w:val="left" w:pos="142"/>
        </w:tabs>
        <w:spacing w:after="0" w:line="240" w:lineRule="auto"/>
        <w:ind w:firstLine="851"/>
        <w:jc w:val="both"/>
        <w:rPr>
          <w:rFonts w:ascii="Times New Roman" w:hAnsi="Times New Roman" w:cs="Times New Roman"/>
          <w:sz w:val="12"/>
        </w:rPr>
      </w:pPr>
    </w:p>
    <w:p w:rsidR="00BF44E9" w:rsidRPr="00E132D2" w:rsidRDefault="00BF44E9" w:rsidP="00E132D2">
      <w:pPr>
        <w:tabs>
          <w:tab w:val="left" w:pos="142"/>
        </w:tabs>
        <w:spacing w:after="0" w:line="240" w:lineRule="auto"/>
        <w:ind w:firstLine="851"/>
        <w:jc w:val="both"/>
        <w:rPr>
          <w:rFonts w:ascii="Times New Roman" w:hAnsi="Times New Roman" w:cs="Times New Roman"/>
          <w:sz w:val="28"/>
          <w:lang w:val="kk-KZ"/>
        </w:rPr>
      </w:pPr>
      <w:r w:rsidRPr="00E132D2">
        <w:rPr>
          <w:rFonts w:ascii="Times New Roman" w:hAnsi="Times New Roman" w:cs="Times New Roman"/>
          <w:sz w:val="28"/>
          <w:lang w:val="kk-KZ"/>
        </w:rPr>
        <w:t>Жүйелік оператордың деректері бойынша, ҚР электр станциялары 2021 жылғы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w:t>
      </w:r>
      <w:r w:rsidR="00E132D2" w:rsidRPr="00E132D2">
        <w:rPr>
          <w:rFonts w:ascii="Times New Roman" w:hAnsi="Times New Roman" w:cs="Times New Roman"/>
          <w:sz w:val="28"/>
        </w:rPr>
        <w:t xml:space="preserve">93 741 </w:t>
      </w:r>
      <w:r w:rsidRPr="00E132D2">
        <w:rPr>
          <w:rFonts w:ascii="Times New Roman" w:hAnsi="Times New Roman" w:cs="Times New Roman"/>
          <w:sz w:val="28"/>
          <w:lang w:val="kk-KZ"/>
        </w:rPr>
        <w:t>млн. кВтсағ электр энергиясын өндірді, бұл 2020 жылғы осы кезеңге қарағанда 7,</w:t>
      </w:r>
      <w:r w:rsidR="00E132D2" w:rsidRPr="00E132D2">
        <w:rPr>
          <w:rFonts w:ascii="Times New Roman" w:hAnsi="Times New Roman" w:cs="Times New Roman"/>
          <w:sz w:val="28"/>
        </w:rPr>
        <w:t>5</w:t>
      </w:r>
      <w:r w:rsidRPr="00E132D2">
        <w:rPr>
          <w:rFonts w:ascii="Times New Roman" w:hAnsi="Times New Roman" w:cs="Times New Roman"/>
          <w:sz w:val="28"/>
        </w:rPr>
        <w:t xml:space="preserve">% </w:t>
      </w:r>
      <w:r w:rsidRPr="00E132D2">
        <w:rPr>
          <w:rFonts w:ascii="Times New Roman" w:hAnsi="Times New Roman" w:cs="Times New Roman"/>
          <w:sz w:val="28"/>
          <w:lang w:val="kk-KZ"/>
        </w:rPr>
        <w:t>-ға жоғары. Қазақстан БЭЖ-нің батыс аймағында ғана өндірістің шамалы төмендеуі байқалды.</w:t>
      </w:r>
    </w:p>
    <w:p w:rsidR="00BF44E9" w:rsidRPr="00E132D2" w:rsidRDefault="00BF44E9" w:rsidP="00E132D2">
      <w:pPr>
        <w:spacing w:after="0" w:line="240" w:lineRule="auto"/>
        <w:ind w:right="142"/>
        <w:jc w:val="right"/>
        <w:rPr>
          <w:rFonts w:ascii="Times New Roman" w:hAnsi="Times New Roman" w:cs="Times New Roman"/>
          <w:i/>
          <w:sz w:val="24"/>
          <w:lang w:val="kk-KZ"/>
        </w:rPr>
      </w:pPr>
      <w:r w:rsidRPr="00E132D2">
        <w:rPr>
          <w:rFonts w:ascii="Times New Roman" w:hAnsi="Times New Roman" w:cs="Times New Roman"/>
          <w:i/>
          <w:sz w:val="24"/>
        </w:rPr>
        <w:t>млн. кВт</w:t>
      </w:r>
      <w:r w:rsidRPr="00E132D2">
        <w:rPr>
          <w:rFonts w:ascii="Times New Roman" w:hAnsi="Times New Roman" w:cs="Times New Roman"/>
          <w:i/>
          <w:sz w:val="24"/>
          <w:lang w:val="kk-KZ"/>
        </w:rPr>
        <w:t>сағ</w:t>
      </w:r>
    </w:p>
    <w:tbl>
      <w:tblPr>
        <w:tblStyle w:val="a9"/>
        <w:tblW w:w="0" w:type="auto"/>
        <w:jc w:val="center"/>
        <w:tblLook w:val="04A0" w:firstRow="1" w:lastRow="0" w:firstColumn="1" w:lastColumn="0" w:noHBand="0" w:noVBand="1"/>
      </w:tblPr>
      <w:tblGrid>
        <w:gridCol w:w="1968"/>
        <w:gridCol w:w="1966"/>
        <w:gridCol w:w="1955"/>
        <w:gridCol w:w="1957"/>
        <w:gridCol w:w="1957"/>
      </w:tblGrid>
      <w:tr w:rsidR="00BF44E9" w:rsidRPr="00E132D2" w:rsidTr="00E132D2">
        <w:trPr>
          <w:trHeight w:val="251"/>
          <w:jc w:val="center"/>
        </w:trPr>
        <w:tc>
          <w:tcPr>
            <w:tcW w:w="1968" w:type="dxa"/>
            <w:vMerge w:val="restart"/>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Аймақ</w:t>
            </w:r>
          </w:p>
        </w:tc>
        <w:tc>
          <w:tcPr>
            <w:tcW w:w="1966" w:type="dxa"/>
            <w:vMerge w:val="restart"/>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Өндіріс түрі</w:t>
            </w:r>
          </w:p>
        </w:tc>
        <w:tc>
          <w:tcPr>
            <w:tcW w:w="3912" w:type="dxa"/>
            <w:gridSpan w:val="2"/>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957"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r w:rsidRPr="00E132D2">
              <w:rPr>
                <w:rFonts w:ascii="Times New Roman" w:hAnsi="Times New Roman" w:cs="Times New Roman"/>
                <w:b/>
                <w:sz w:val="24"/>
                <w:szCs w:val="24"/>
              </w:rPr>
              <w:t>Δ, %</w:t>
            </w:r>
          </w:p>
        </w:tc>
      </w:tr>
      <w:tr w:rsidR="00BF44E9" w:rsidRPr="00E132D2" w:rsidTr="00E132D2">
        <w:trPr>
          <w:trHeight w:val="556"/>
          <w:jc w:val="center"/>
        </w:trPr>
        <w:tc>
          <w:tcPr>
            <w:tcW w:w="1968" w:type="dxa"/>
            <w:vMerge/>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p>
        </w:tc>
        <w:tc>
          <w:tcPr>
            <w:tcW w:w="1966" w:type="dxa"/>
            <w:vMerge/>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p>
        </w:tc>
        <w:tc>
          <w:tcPr>
            <w:tcW w:w="1955"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r w:rsidRPr="00E132D2">
              <w:rPr>
                <w:rFonts w:ascii="Times New Roman" w:hAnsi="Times New Roman" w:cs="Times New Roman"/>
                <w:b/>
                <w:sz w:val="24"/>
                <w:szCs w:val="24"/>
              </w:rPr>
              <w:t>2020</w:t>
            </w:r>
            <w:r w:rsidRPr="00E132D2">
              <w:rPr>
                <w:rFonts w:ascii="Times New Roman" w:hAnsi="Times New Roman" w:cs="Times New Roman"/>
                <w:b/>
                <w:sz w:val="24"/>
                <w:szCs w:val="24"/>
                <w:lang w:val="kk-KZ"/>
              </w:rPr>
              <w:t>ж.</w:t>
            </w:r>
          </w:p>
        </w:tc>
        <w:tc>
          <w:tcPr>
            <w:tcW w:w="1957"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rPr>
              <w:t>20</w:t>
            </w:r>
            <w:r w:rsidRPr="00E132D2">
              <w:rPr>
                <w:rFonts w:ascii="Times New Roman" w:hAnsi="Times New Roman" w:cs="Times New Roman"/>
                <w:b/>
                <w:sz w:val="24"/>
                <w:szCs w:val="24"/>
                <w:lang w:val="en-US"/>
              </w:rPr>
              <w:t>21</w:t>
            </w:r>
            <w:r w:rsidRPr="00E132D2">
              <w:rPr>
                <w:rFonts w:ascii="Times New Roman" w:hAnsi="Times New Roman" w:cs="Times New Roman"/>
                <w:b/>
                <w:sz w:val="24"/>
                <w:szCs w:val="24"/>
                <w:lang w:val="kk-KZ"/>
              </w:rPr>
              <w:t>ж.</w:t>
            </w:r>
          </w:p>
        </w:tc>
        <w:tc>
          <w:tcPr>
            <w:tcW w:w="1957"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p>
        </w:tc>
      </w:tr>
      <w:tr w:rsidR="00E132D2" w:rsidRPr="00E132D2" w:rsidTr="00E132D2">
        <w:trPr>
          <w:trHeight w:val="70"/>
          <w:jc w:val="center"/>
        </w:trPr>
        <w:tc>
          <w:tcPr>
            <w:tcW w:w="1968" w:type="dxa"/>
            <w:vMerge w:val="restart"/>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Қазақстан</w:t>
            </w:r>
          </w:p>
        </w:tc>
        <w:tc>
          <w:tcPr>
            <w:tcW w:w="1966" w:type="dxa"/>
            <w:shd w:val="clear" w:color="auto" w:fill="BFBFBF" w:themeFill="background1" w:themeFillShade="BF"/>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r w:rsidRPr="00E132D2">
              <w:rPr>
                <w:rFonts w:ascii="Times New Roman" w:hAnsi="Times New Roman" w:cs="Times New Roman"/>
                <w:b/>
                <w:sz w:val="24"/>
                <w:szCs w:val="24"/>
              </w:rPr>
              <w:t xml:space="preserve"> </w:t>
            </w:r>
          </w:p>
        </w:tc>
        <w:tc>
          <w:tcPr>
            <w:tcW w:w="1955"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87186,3</w:t>
            </w:r>
          </w:p>
        </w:tc>
        <w:tc>
          <w:tcPr>
            <w:tcW w:w="1957"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93741,0</w:t>
            </w:r>
          </w:p>
        </w:tc>
        <w:tc>
          <w:tcPr>
            <w:tcW w:w="1957" w:type="dxa"/>
            <w:shd w:val="clear" w:color="auto" w:fill="BFBFBF" w:themeFill="background1" w:themeFillShade="BF"/>
            <w:vAlign w:val="center"/>
          </w:tcPr>
          <w:p w:rsidR="00E132D2" w:rsidRPr="00E132D2" w:rsidRDefault="00E132D2" w:rsidP="00E132D2">
            <w:pPr>
              <w:spacing w:after="0" w:line="240" w:lineRule="auto"/>
              <w:jc w:val="right"/>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7,5%</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lang w:val="kk-KZ"/>
              </w:rPr>
            </w:pPr>
            <w:r w:rsidRPr="00E132D2">
              <w:rPr>
                <w:rFonts w:ascii="Times New Roman" w:hAnsi="Times New Roman" w:cs="Times New Roman"/>
                <w:i/>
                <w:sz w:val="24"/>
                <w:szCs w:val="24"/>
                <w:lang w:val="kk-KZ"/>
              </w:rPr>
              <w:t>ЖЭС</w:t>
            </w:r>
          </w:p>
        </w:tc>
        <w:tc>
          <w:tcPr>
            <w:tcW w:w="1955"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69368,9</w:t>
            </w:r>
          </w:p>
        </w:tc>
        <w:tc>
          <w:tcPr>
            <w:tcW w:w="1957"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74335,8</w:t>
            </w:r>
          </w:p>
        </w:tc>
        <w:tc>
          <w:tcPr>
            <w:tcW w:w="1957" w:type="dxa"/>
            <w:shd w:val="clear" w:color="auto" w:fill="auto"/>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7,2%</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7745,2</w:t>
            </w:r>
          </w:p>
        </w:tc>
        <w:tc>
          <w:tcPr>
            <w:tcW w:w="1957"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8683,6</w:t>
            </w:r>
          </w:p>
        </w:tc>
        <w:tc>
          <w:tcPr>
            <w:tcW w:w="1957" w:type="dxa"/>
            <w:shd w:val="clear" w:color="auto" w:fill="auto"/>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12,1%</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lang w:val="kk-KZ"/>
              </w:rPr>
              <w:t>С</w:t>
            </w:r>
            <w:r w:rsidRPr="00E132D2">
              <w:rPr>
                <w:rFonts w:ascii="Times New Roman" w:hAnsi="Times New Roman" w:cs="Times New Roman"/>
                <w:i/>
                <w:sz w:val="24"/>
                <w:szCs w:val="24"/>
              </w:rPr>
              <w:t>ЭС</w:t>
            </w:r>
          </w:p>
        </w:tc>
        <w:tc>
          <w:tcPr>
            <w:tcW w:w="1955"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8066,2</w:t>
            </w:r>
          </w:p>
        </w:tc>
        <w:tc>
          <w:tcPr>
            <w:tcW w:w="1957"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7859,6</w:t>
            </w:r>
          </w:p>
        </w:tc>
        <w:tc>
          <w:tcPr>
            <w:tcW w:w="1957" w:type="dxa"/>
            <w:shd w:val="clear" w:color="auto" w:fill="auto"/>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-2,6%</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proofErr w:type="spellStart"/>
            <w:r w:rsidRPr="00E132D2">
              <w:rPr>
                <w:rFonts w:ascii="Times New Roman" w:hAnsi="Times New Roman" w:cs="Times New Roman"/>
                <w:i/>
                <w:sz w:val="24"/>
                <w:szCs w:val="24"/>
              </w:rPr>
              <w:t>ЖелЭС</w:t>
            </w:r>
            <w:proofErr w:type="spellEnd"/>
          </w:p>
        </w:tc>
        <w:tc>
          <w:tcPr>
            <w:tcW w:w="1955"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858,0</w:t>
            </w:r>
          </w:p>
        </w:tc>
        <w:tc>
          <w:tcPr>
            <w:tcW w:w="1957"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1359,5</w:t>
            </w:r>
          </w:p>
        </w:tc>
        <w:tc>
          <w:tcPr>
            <w:tcW w:w="1957" w:type="dxa"/>
            <w:shd w:val="clear" w:color="auto" w:fill="auto"/>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58,4%</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КЭС</w:t>
            </w:r>
          </w:p>
        </w:tc>
        <w:tc>
          <w:tcPr>
            <w:tcW w:w="1955"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1144,0</w:t>
            </w:r>
          </w:p>
        </w:tc>
        <w:tc>
          <w:tcPr>
            <w:tcW w:w="1957"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1500,0</w:t>
            </w:r>
          </w:p>
        </w:tc>
        <w:tc>
          <w:tcPr>
            <w:tcW w:w="1957" w:type="dxa"/>
            <w:shd w:val="clear" w:color="auto" w:fill="auto"/>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31,1%</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БГ</w:t>
            </w:r>
            <w:r w:rsidRPr="00E132D2">
              <w:rPr>
                <w:rFonts w:ascii="Times New Roman" w:eastAsia="Times New Roman" w:hAnsi="Times New Roman" w:cs="Times New Roman"/>
                <w:i/>
                <w:iCs/>
                <w:sz w:val="24"/>
                <w:szCs w:val="24"/>
                <w:lang w:val="kk-KZ" w:eastAsia="ru-RU"/>
              </w:rPr>
              <w:t>Қ</w:t>
            </w:r>
            <w:r w:rsidRPr="00E132D2">
              <w:rPr>
                <w:rFonts w:ascii="Times New Roman" w:eastAsia="Times New Roman" w:hAnsi="Times New Roman" w:cs="Times New Roman"/>
                <w:i/>
                <w:iCs/>
                <w:sz w:val="24"/>
                <w:szCs w:val="24"/>
                <w:lang w:eastAsia="ru-RU"/>
              </w:rPr>
              <w:t xml:space="preserve"> </w:t>
            </w:r>
          </w:p>
        </w:tc>
        <w:tc>
          <w:tcPr>
            <w:tcW w:w="1955"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4,0</w:t>
            </w:r>
          </w:p>
        </w:tc>
        <w:tc>
          <w:tcPr>
            <w:tcW w:w="1957" w:type="dxa"/>
            <w:shd w:val="clear" w:color="auto" w:fill="auto"/>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2,5</w:t>
            </w:r>
          </w:p>
        </w:tc>
        <w:tc>
          <w:tcPr>
            <w:tcW w:w="1957" w:type="dxa"/>
            <w:shd w:val="clear" w:color="auto" w:fill="auto"/>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-37,5%</w:t>
            </w:r>
          </w:p>
        </w:tc>
      </w:tr>
      <w:tr w:rsidR="00E132D2" w:rsidRPr="00E132D2" w:rsidTr="00E132D2">
        <w:trPr>
          <w:trHeight w:val="70"/>
          <w:jc w:val="center"/>
        </w:trPr>
        <w:tc>
          <w:tcPr>
            <w:tcW w:w="1968" w:type="dxa"/>
            <w:vMerge w:val="restart"/>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Солтүстік</w:t>
            </w:r>
          </w:p>
        </w:tc>
        <w:tc>
          <w:tcPr>
            <w:tcW w:w="1966" w:type="dxa"/>
            <w:shd w:val="clear" w:color="auto" w:fill="BFBFBF" w:themeFill="background1" w:themeFillShade="BF"/>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p>
        </w:tc>
        <w:tc>
          <w:tcPr>
            <w:tcW w:w="1955"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66931,1</w:t>
            </w:r>
          </w:p>
        </w:tc>
        <w:tc>
          <w:tcPr>
            <w:tcW w:w="1957"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72150,4</w:t>
            </w:r>
          </w:p>
        </w:tc>
        <w:tc>
          <w:tcPr>
            <w:tcW w:w="1957" w:type="dxa"/>
            <w:shd w:val="clear" w:color="auto" w:fill="BFBFBF" w:themeFill="background1" w:themeFillShade="BF"/>
            <w:vAlign w:val="center"/>
          </w:tcPr>
          <w:p w:rsidR="00E132D2" w:rsidRPr="00E132D2" w:rsidRDefault="00E132D2" w:rsidP="00E132D2">
            <w:pPr>
              <w:spacing w:after="0" w:line="240" w:lineRule="auto"/>
              <w:jc w:val="right"/>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7,8%</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58004,2</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63081,7</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8,8%</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2608,5</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2429,0</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-6,9%</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val="kk-KZ" w:eastAsia="ru-RU"/>
              </w:rPr>
              <w:t>С</w:t>
            </w:r>
            <w:r w:rsidRPr="00E132D2">
              <w:rPr>
                <w:rFonts w:ascii="Times New Roman" w:eastAsia="Times New Roman" w:hAnsi="Times New Roman" w:cs="Times New Roman"/>
                <w:i/>
                <w:iCs/>
                <w:sz w:val="24"/>
                <w:szCs w:val="24"/>
                <w:lang w:eastAsia="ru-RU"/>
              </w:rPr>
              <w:t>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5501,7</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5537,9</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0,7%</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proofErr w:type="spellStart"/>
            <w:r w:rsidRPr="00E132D2">
              <w:rPr>
                <w:rFonts w:ascii="Times New Roman" w:hAnsi="Times New Roman" w:cs="Times New Roman"/>
                <w:i/>
                <w:sz w:val="24"/>
                <w:szCs w:val="24"/>
              </w:rPr>
              <w:t>ЖелЭС</w:t>
            </w:r>
            <w:proofErr w:type="spellEnd"/>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398,4</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615,3</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54,4%</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lang w:val="kk-KZ"/>
              </w:rPr>
              <w:t>К</w:t>
            </w:r>
            <w:r w:rsidRPr="00E132D2">
              <w:rPr>
                <w:rFonts w:ascii="Times New Roman" w:hAnsi="Times New Roman" w:cs="Times New Roman"/>
                <w:i/>
                <w:sz w:val="24"/>
                <w:szCs w:val="24"/>
              </w:rPr>
              <w:t>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414,3</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484,0</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16,8%</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БГ</w:t>
            </w:r>
            <w:r w:rsidRPr="00E132D2">
              <w:rPr>
                <w:rFonts w:ascii="Times New Roman" w:eastAsia="Times New Roman" w:hAnsi="Times New Roman" w:cs="Times New Roman"/>
                <w:i/>
                <w:iCs/>
                <w:sz w:val="24"/>
                <w:szCs w:val="24"/>
                <w:lang w:val="kk-KZ" w:eastAsia="ru-RU"/>
              </w:rPr>
              <w:t>Қ</w:t>
            </w:r>
            <w:r w:rsidRPr="00E132D2">
              <w:rPr>
                <w:rFonts w:ascii="Times New Roman" w:eastAsia="Times New Roman" w:hAnsi="Times New Roman" w:cs="Times New Roman"/>
                <w:i/>
                <w:iCs/>
                <w:sz w:val="24"/>
                <w:szCs w:val="24"/>
                <w:lang w:eastAsia="ru-RU"/>
              </w:rPr>
              <w:t xml:space="preserve"> </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4,0</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2,5</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-37,5%</w:t>
            </w:r>
          </w:p>
        </w:tc>
      </w:tr>
      <w:tr w:rsidR="00E132D2" w:rsidRPr="00E132D2" w:rsidTr="00E132D2">
        <w:trPr>
          <w:trHeight w:val="70"/>
          <w:jc w:val="center"/>
        </w:trPr>
        <w:tc>
          <w:tcPr>
            <w:tcW w:w="1968" w:type="dxa"/>
            <w:vMerge w:val="restart"/>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Оңтүстік</w:t>
            </w:r>
          </w:p>
        </w:tc>
        <w:tc>
          <w:tcPr>
            <w:tcW w:w="1966" w:type="dxa"/>
            <w:shd w:val="clear" w:color="auto" w:fill="BFBFBF" w:themeFill="background1" w:themeFillShade="BF"/>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p>
        </w:tc>
        <w:tc>
          <w:tcPr>
            <w:tcW w:w="1955"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9252,8</w:t>
            </w:r>
          </w:p>
        </w:tc>
        <w:tc>
          <w:tcPr>
            <w:tcW w:w="1957"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9769,6</w:t>
            </w:r>
          </w:p>
        </w:tc>
        <w:tc>
          <w:tcPr>
            <w:tcW w:w="1957" w:type="dxa"/>
            <w:shd w:val="clear" w:color="auto" w:fill="BFBFBF" w:themeFill="background1" w:themeFillShade="BF"/>
            <w:vAlign w:val="center"/>
          </w:tcPr>
          <w:p w:rsidR="00E132D2" w:rsidRPr="00E132D2" w:rsidRDefault="00E132D2" w:rsidP="00E132D2">
            <w:pPr>
              <w:spacing w:after="0" w:line="240" w:lineRule="auto"/>
              <w:jc w:val="right"/>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5,6%</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5614,0</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5732,9</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2,1%</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2564,5</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2321,7</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-9,5%</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lang w:val="kk-KZ"/>
              </w:rPr>
              <w:t>С</w:t>
            </w:r>
            <w:r w:rsidRPr="00E132D2">
              <w:rPr>
                <w:rFonts w:ascii="Times New Roman" w:hAnsi="Times New Roman" w:cs="Times New Roman"/>
                <w:i/>
                <w:sz w:val="24"/>
                <w:szCs w:val="24"/>
              </w:rPr>
              <w:t>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135,4</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212,9</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57,2%</w:t>
            </w:r>
          </w:p>
        </w:tc>
      </w:tr>
      <w:tr w:rsidR="00E132D2" w:rsidRPr="00E132D2" w:rsidTr="00E132D2">
        <w:trPr>
          <w:trHeight w:val="70"/>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proofErr w:type="spellStart"/>
            <w:r w:rsidRPr="00E132D2">
              <w:rPr>
                <w:rFonts w:ascii="Times New Roman" w:hAnsi="Times New Roman" w:cs="Times New Roman"/>
                <w:i/>
                <w:sz w:val="24"/>
                <w:szCs w:val="24"/>
              </w:rPr>
              <w:t>ЖелЭС</w:t>
            </w:r>
            <w:proofErr w:type="spellEnd"/>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212,0</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488,9</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130,6%</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КЭС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726,9</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1013,2</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39,4%</w:t>
            </w:r>
          </w:p>
        </w:tc>
      </w:tr>
      <w:tr w:rsidR="00E132D2" w:rsidRPr="00E132D2" w:rsidTr="00E132D2">
        <w:trPr>
          <w:trHeight w:val="293"/>
          <w:jc w:val="center"/>
        </w:trPr>
        <w:tc>
          <w:tcPr>
            <w:tcW w:w="1968" w:type="dxa"/>
            <w:vMerge w:val="restart"/>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Батыс</w:t>
            </w:r>
          </w:p>
        </w:tc>
        <w:tc>
          <w:tcPr>
            <w:tcW w:w="1966" w:type="dxa"/>
            <w:shd w:val="clear" w:color="auto" w:fill="BFBFBF" w:themeFill="background1" w:themeFillShade="BF"/>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p>
        </w:tc>
        <w:tc>
          <w:tcPr>
            <w:tcW w:w="1955"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11002,4</w:t>
            </w:r>
          </w:p>
        </w:tc>
        <w:tc>
          <w:tcPr>
            <w:tcW w:w="1957" w:type="dxa"/>
            <w:shd w:val="clear" w:color="auto" w:fill="BFBFBF" w:themeFill="background1" w:themeFillShade="BF"/>
            <w:vAlign w:val="center"/>
          </w:tcPr>
          <w:p w:rsidR="00E132D2" w:rsidRPr="00E132D2" w:rsidRDefault="00E132D2"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11821,0</w:t>
            </w:r>
          </w:p>
        </w:tc>
        <w:tc>
          <w:tcPr>
            <w:tcW w:w="1957" w:type="dxa"/>
            <w:shd w:val="clear" w:color="auto" w:fill="BFBFBF" w:themeFill="background1" w:themeFillShade="BF"/>
            <w:vAlign w:val="center"/>
          </w:tcPr>
          <w:p w:rsidR="00E132D2" w:rsidRPr="00E132D2" w:rsidRDefault="00E132D2" w:rsidP="00E132D2">
            <w:pPr>
              <w:spacing w:after="0" w:line="240" w:lineRule="auto"/>
              <w:jc w:val="right"/>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7,4%</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5750,7</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5521,2</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-4,0%</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5001,3</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6041,7</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20,8%</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lang w:val="kk-KZ"/>
              </w:rPr>
            </w:pPr>
            <w:r w:rsidRPr="00E132D2">
              <w:rPr>
                <w:rFonts w:ascii="Times New Roman" w:hAnsi="Times New Roman" w:cs="Times New Roman"/>
                <w:i/>
                <w:sz w:val="24"/>
                <w:szCs w:val="24"/>
                <w:lang w:val="kk-KZ"/>
              </w:rPr>
              <w:t>ЖелЭс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247,6</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255,3</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3,1%</w:t>
            </w:r>
          </w:p>
        </w:tc>
      </w:tr>
      <w:tr w:rsidR="00E132D2" w:rsidRPr="00E132D2" w:rsidTr="00E132D2">
        <w:trPr>
          <w:trHeight w:val="293"/>
          <w:jc w:val="center"/>
        </w:trPr>
        <w:tc>
          <w:tcPr>
            <w:tcW w:w="1968" w:type="dxa"/>
            <w:vMerge/>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rPr>
            </w:pPr>
          </w:p>
        </w:tc>
        <w:tc>
          <w:tcPr>
            <w:tcW w:w="1966" w:type="dxa"/>
            <w:vAlign w:val="center"/>
          </w:tcPr>
          <w:p w:rsidR="00E132D2" w:rsidRPr="00E132D2" w:rsidRDefault="00E132D2" w:rsidP="00E132D2">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КЭС</w:t>
            </w:r>
          </w:p>
        </w:tc>
        <w:tc>
          <w:tcPr>
            <w:tcW w:w="1955"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2,8</w:t>
            </w:r>
          </w:p>
        </w:tc>
        <w:tc>
          <w:tcPr>
            <w:tcW w:w="1957" w:type="dxa"/>
            <w:shd w:val="clear" w:color="auto" w:fill="FFFFFF" w:themeFill="background1"/>
            <w:vAlign w:val="center"/>
          </w:tcPr>
          <w:p w:rsidR="00E132D2" w:rsidRPr="00E132D2" w:rsidRDefault="00E132D2" w:rsidP="00E132D2">
            <w:pPr>
              <w:spacing w:after="0" w:line="240" w:lineRule="auto"/>
              <w:jc w:val="center"/>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2,8</w:t>
            </w:r>
          </w:p>
        </w:tc>
        <w:tc>
          <w:tcPr>
            <w:tcW w:w="1957" w:type="dxa"/>
            <w:vAlign w:val="center"/>
          </w:tcPr>
          <w:p w:rsidR="00E132D2" w:rsidRPr="00E132D2" w:rsidRDefault="00E132D2" w:rsidP="00E132D2">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0,0%</w:t>
            </w:r>
          </w:p>
        </w:tc>
      </w:tr>
    </w:tbl>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2" w:name="_Toc510196463"/>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3" w:name="_Toc70507554"/>
      <w:r w:rsidRPr="00E132D2">
        <w:rPr>
          <w:rFonts w:ascii="Times New Roman" w:hAnsi="Times New Roman" w:cs="Times New Roman"/>
          <w:i/>
          <w:color w:val="auto"/>
          <w:sz w:val="28"/>
          <w:lang w:val="kk-KZ"/>
        </w:rPr>
        <w:t>ҚР облыстары бойынша электр энергиясын өндіру</w:t>
      </w:r>
      <w:bookmarkEnd w:id="3"/>
      <w:r w:rsidRPr="00E132D2">
        <w:rPr>
          <w:rFonts w:ascii="Times New Roman" w:hAnsi="Times New Roman" w:cs="Times New Roman"/>
          <w:i/>
          <w:color w:val="auto"/>
          <w:sz w:val="28"/>
          <w:lang w:val="kk-KZ"/>
        </w:rPr>
        <w:t xml:space="preserve"> </w:t>
      </w:r>
      <w:bookmarkEnd w:id="2"/>
    </w:p>
    <w:p w:rsidR="00BF44E9" w:rsidRPr="00E132D2" w:rsidRDefault="00BF44E9" w:rsidP="00E132D2">
      <w:pPr>
        <w:spacing w:after="0" w:line="240" w:lineRule="auto"/>
        <w:rPr>
          <w:rFonts w:ascii="Times New Roman" w:hAnsi="Times New Roman" w:cs="Times New Roman"/>
          <w:lang w:val="kk-KZ"/>
        </w:rPr>
      </w:pPr>
    </w:p>
    <w:p w:rsidR="00BF44E9" w:rsidRPr="00E132D2" w:rsidRDefault="00BF44E9" w:rsidP="00E132D2">
      <w:pPr>
        <w:spacing w:after="0" w:line="240" w:lineRule="auto"/>
        <w:ind w:firstLine="851"/>
        <w:jc w:val="both"/>
        <w:rPr>
          <w:rFonts w:ascii="Times New Roman" w:hAnsi="Times New Roman" w:cs="Times New Roman"/>
          <w:sz w:val="28"/>
          <w:lang w:val="kk-KZ"/>
        </w:rPr>
      </w:pPr>
      <w:r w:rsidRPr="00E132D2">
        <w:rPr>
          <w:rFonts w:ascii="Times New Roman" w:hAnsi="Times New Roman" w:cs="Times New Roman"/>
          <w:sz w:val="28"/>
          <w:lang w:val="kk-KZ"/>
        </w:rPr>
        <w:t>2021 жылғы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2020 жылғы ұқсас кезеңмен салыстырғанда Жамбыл, Қызылорда және Павлодар облысында электр энергиясын өндіру елеулі артты (өсімі 15% және одан жоғары). Сонымен қатар, электр энергиясын өндірудің төмендеуі Ақтөбе, Алматы, Қарағанды, Маңғыстау, Солтүстік Қазақстан және Шығыс Қазақстан облыстарында байқалды.</w:t>
      </w:r>
    </w:p>
    <w:p w:rsidR="00BF44E9" w:rsidRPr="00E132D2" w:rsidRDefault="00BF44E9" w:rsidP="00E132D2">
      <w:pPr>
        <w:spacing w:after="0" w:line="240" w:lineRule="auto"/>
        <w:ind w:right="142"/>
        <w:jc w:val="right"/>
        <w:rPr>
          <w:rFonts w:ascii="Times New Roman" w:hAnsi="Times New Roman" w:cs="Times New Roman"/>
          <w:i/>
          <w:sz w:val="24"/>
          <w:lang w:val="kk-KZ"/>
        </w:rPr>
      </w:pPr>
      <w:r w:rsidRPr="00E132D2">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0"/>
        <w:gridCol w:w="3597"/>
        <w:gridCol w:w="1767"/>
        <w:gridCol w:w="1767"/>
        <w:gridCol w:w="1822"/>
      </w:tblGrid>
      <w:tr w:rsidR="00BF44E9" w:rsidRPr="00E132D2" w:rsidTr="00E132D2">
        <w:trPr>
          <w:trHeight w:val="296"/>
        </w:trPr>
        <w:tc>
          <w:tcPr>
            <w:tcW w:w="850"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 р/с</w:t>
            </w:r>
          </w:p>
        </w:tc>
        <w:tc>
          <w:tcPr>
            <w:tcW w:w="3597"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Облыс</w:t>
            </w:r>
          </w:p>
        </w:tc>
        <w:tc>
          <w:tcPr>
            <w:tcW w:w="1767"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-2020</w:t>
            </w:r>
            <w:r w:rsidRPr="00E132D2">
              <w:rPr>
                <w:rFonts w:ascii="Times New Roman" w:eastAsia="Times New Roman" w:hAnsi="Times New Roman" w:cs="Times New Roman"/>
                <w:b/>
                <w:bCs/>
                <w:sz w:val="24"/>
                <w:szCs w:val="24"/>
                <w:lang w:val="kk-KZ" w:eastAsia="ru-RU"/>
              </w:rPr>
              <w:t>ж.</w:t>
            </w:r>
          </w:p>
        </w:tc>
        <w:tc>
          <w:tcPr>
            <w:tcW w:w="1767"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-2021</w:t>
            </w:r>
            <w:r w:rsidRPr="00E132D2">
              <w:rPr>
                <w:rFonts w:ascii="Times New Roman" w:eastAsia="Times New Roman" w:hAnsi="Times New Roman" w:cs="Times New Roman"/>
                <w:b/>
                <w:bCs/>
                <w:sz w:val="24"/>
                <w:szCs w:val="24"/>
                <w:lang w:val="kk-KZ" w:eastAsia="ru-RU"/>
              </w:rPr>
              <w:t>ж.</w:t>
            </w:r>
          </w:p>
        </w:tc>
        <w:tc>
          <w:tcPr>
            <w:tcW w:w="1822"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 %</w:t>
            </w:r>
          </w:p>
        </w:tc>
      </w:tr>
      <w:tr w:rsidR="00E132D2" w:rsidRPr="00E132D2" w:rsidTr="00E132D2">
        <w:trPr>
          <w:trHeight w:val="263"/>
        </w:trPr>
        <w:tc>
          <w:tcPr>
            <w:tcW w:w="850" w:type="dxa"/>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sz w:val="24"/>
                <w:szCs w:val="24"/>
                <w:lang w:val="kk-KZ"/>
              </w:rPr>
              <w:t>1</w:t>
            </w:r>
          </w:p>
        </w:tc>
        <w:tc>
          <w:tcPr>
            <w:tcW w:w="3597" w:type="dxa"/>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Ақмола</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3 695,5   </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4 361,5   </w:t>
            </w:r>
          </w:p>
        </w:tc>
        <w:tc>
          <w:tcPr>
            <w:tcW w:w="1822"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18,0%</w:t>
            </w:r>
          </w:p>
        </w:tc>
      </w:tr>
      <w:tr w:rsidR="00E132D2" w:rsidRPr="00E132D2" w:rsidTr="00E132D2">
        <w:trPr>
          <w:trHeight w:val="239"/>
        </w:trPr>
        <w:tc>
          <w:tcPr>
            <w:tcW w:w="850" w:type="dxa"/>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lastRenderedPageBreak/>
              <w:t>2</w:t>
            </w:r>
          </w:p>
        </w:tc>
        <w:tc>
          <w:tcPr>
            <w:tcW w:w="3597" w:type="dxa"/>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Ақтөбе</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3 155,5   </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3 021,1   </w:t>
            </w:r>
          </w:p>
        </w:tc>
        <w:tc>
          <w:tcPr>
            <w:tcW w:w="1822"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-4,3%</w:t>
            </w:r>
          </w:p>
        </w:tc>
      </w:tr>
      <w:tr w:rsidR="00E132D2" w:rsidRPr="00E132D2" w:rsidTr="00E132D2">
        <w:trPr>
          <w:trHeight w:val="243"/>
        </w:trPr>
        <w:tc>
          <w:tcPr>
            <w:tcW w:w="850" w:type="dxa"/>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3</w:t>
            </w:r>
          </w:p>
        </w:tc>
        <w:tc>
          <w:tcPr>
            <w:tcW w:w="3597" w:type="dxa"/>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Алматы</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5 797,4   </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5 624,0   </w:t>
            </w:r>
          </w:p>
        </w:tc>
        <w:tc>
          <w:tcPr>
            <w:tcW w:w="1822"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-3,0%</w:t>
            </w:r>
          </w:p>
        </w:tc>
      </w:tr>
      <w:tr w:rsidR="00E132D2" w:rsidRPr="00E132D2" w:rsidTr="00E132D2">
        <w:trPr>
          <w:trHeight w:val="247"/>
        </w:trPr>
        <w:tc>
          <w:tcPr>
            <w:tcW w:w="850" w:type="dxa"/>
            <w:shd w:val="clear" w:color="auto" w:fill="auto"/>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4</w:t>
            </w:r>
          </w:p>
        </w:tc>
        <w:tc>
          <w:tcPr>
            <w:tcW w:w="3597" w:type="dxa"/>
            <w:shd w:val="clear" w:color="auto" w:fill="auto"/>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Атырау</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5 096,6   </w:t>
            </w:r>
          </w:p>
        </w:tc>
        <w:tc>
          <w:tcPr>
            <w:tcW w:w="1767"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5 723,6   </w:t>
            </w:r>
          </w:p>
        </w:tc>
        <w:tc>
          <w:tcPr>
            <w:tcW w:w="1822" w:type="dxa"/>
            <w:shd w:val="clear" w:color="auto" w:fill="auto"/>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12,3%</w:t>
            </w:r>
          </w:p>
        </w:tc>
      </w:tr>
      <w:tr w:rsidR="00E132D2" w:rsidRPr="00E132D2" w:rsidTr="00E132D2">
        <w:trPr>
          <w:trHeight w:val="251"/>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5</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Шығыс Қазақстан</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7 847,5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7 745,6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-1,3%</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6</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rPr>
              <w:t>Жамбыл</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1 858,1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2 231,2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20,1%</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7</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Батыс Қазақстан</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1 822,1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1 951,4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7,1%</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8</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Қарағанды</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13 587,0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12 939,4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-4,8%</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9</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Қостанай</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860,8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804,1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-6,6%</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10</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Қызылорда</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410,4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509,7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24,2%</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11</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Маңғыстау</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4 083,7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4 146,0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1,5%</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12</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Павлодар</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35 071,8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40 997,4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16,9%</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13</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Солтүстік Қазақстан</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2 713,0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2 281,3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-15,9%</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14</w:t>
            </w: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Түркістан</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1 186,9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 xml:space="preserve">       1 404,7   </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eastAsia="ru-RU"/>
              </w:rPr>
              <w:t>18,4%</w:t>
            </w:r>
          </w:p>
        </w:tc>
      </w:tr>
      <w:tr w:rsidR="00E132D2" w:rsidRPr="00E132D2" w:rsidTr="00E132D2">
        <w:trPr>
          <w:trHeight w:val="298"/>
        </w:trPr>
        <w:tc>
          <w:tcPr>
            <w:tcW w:w="850" w:type="dxa"/>
            <w:vAlign w:val="center"/>
          </w:tcPr>
          <w:p w:rsidR="00E132D2" w:rsidRPr="00E132D2" w:rsidRDefault="00E132D2" w:rsidP="00E132D2">
            <w:pPr>
              <w:pStyle w:val="a3"/>
              <w:spacing w:after="0" w:line="240" w:lineRule="auto"/>
              <w:ind w:left="0"/>
              <w:jc w:val="center"/>
              <w:rPr>
                <w:rFonts w:ascii="Times New Roman" w:hAnsi="Times New Roman" w:cs="Times New Roman"/>
                <w:b/>
                <w:sz w:val="24"/>
                <w:szCs w:val="24"/>
              </w:rPr>
            </w:pPr>
          </w:p>
        </w:tc>
        <w:tc>
          <w:tcPr>
            <w:tcW w:w="3597" w:type="dxa"/>
            <w:vAlign w:val="center"/>
          </w:tcPr>
          <w:p w:rsidR="00E132D2" w:rsidRPr="00E132D2" w:rsidRDefault="00E132D2" w:rsidP="00E132D2">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 xml:space="preserve">ҚР бойынша барлығы </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87 186,3</w:t>
            </w:r>
          </w:p>
        </w:tc>
        <w:tc>
          <w:tcPr>
            <w:tcW w:w="1767" w:type="dxa"/>
            <w:vAlign w:val="bottom"/>
          </w:tcPr>
          <w:p w:rsidR="00E132D2" w:rsidRPr="00E132D2" w:rsidRDefault="00E132D2" w:rsidP="00E132D2">
            <w:pPr>
              <w:spacing w:after="0" w:line="240" w:lineRule="auto"/>
              <w:jc w:val="right"/>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93 741,0</w:t>
            </w:r>
          </w:p>
        </w:tc>
        <w:tc>
          <w:tcPr>
            <w:tcW w:w="1822" w:type="dxa"/>
            <w:vAlign w:val="bottom"/>
          </w:tcPr>
          <w:p w:rsidR="00E132D2" w:rsidRPr="00E132D2" w:rsidRDefault="00E132D2" w:rsidP="00E132D2">
            <w:pPr>
              <w:spacing w:after="0" w:line="240" w:lineRule="auto"/>
              <w:jc w:val="right"/>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7,5%</w:t>
            </w:r>
          </w:p>
        </w:tc>
      </w:tr>
    </w:tbl>
    <w:p w:rsidR="00BF44E9" w:rsidRPr="00E132D2" w:rsidRDefault="00BF44E9" w:rsidP="00E132D2">
      <w:pPr>
        <w:spacing w:after="0" w:line="240" w:lineRule="auto"/>
        <w:ind w:firstLine="709"/>
        <w:jc w:val="both"/>
        <w:rPr>
          <w:rFonts w:ascii="Times New Roman" w:hAnsi="Times New Roman" w:cs="Times New Roman"/>
          <w:sz w:val="28"/>
        </w:rPr>
      </w:pPr>
    </w:p>
    <w:p w:rsidR="00BF44E9" w:rsidRPr="00E132D2" w:rsidRDefault="00BF44E9" w:rsidP="00E132D2">
      <w:pPr>
        <w:tabs>
          <w:tab w:val="left" w:pos="751"/>
          <w:tab w:val="center" w:pos="4961"/>
        </w:tabs>
        <w:spacing w:after="0" w:line="240" w:lineRule="auto"/>
        <w:ind w:firstLine="851"/>
        <w:jc w:val="both"/>
        <w:rPr>
          <w:rFonts w:ascii="Times New Roman" w:hAnsi="Times New Roman" w:cs="Times New Roman"/>
          <w:sz w:val="28"/>
          <w:lang w:val="kk-KZ"/>
        </w:rPr>
      </w:pPr>
      <w:r w:rsidRPr="00E132D2">
        <w:rPr>
          <w:rFonts w:ascii="Times New Roman" w:hAnsi="Times New Roman" w:cs="Times New Roman"/>
          <w:i/>
          <w:iCs/>
          <w:sz w:val="28"/>
          <w:szCs w:val="28"/>
          <w:lang w:val="kk-KZ" w:eastAsia="ru-RU"/>
        </w:rPr>
        <w:tab/>
      </w:r>
      <w:r w:rsidRPr="00E132D2">
        <w:rPr>
          <w:rFonts w:ascii="Times New Roman" w:hAnsi="Times New Roman" w:cs="Times New Roman"/>
          <w:sz w:val="28"/>
          <w:lang w:val="kk-KZ"/>
        </w:rPr>
        <w:t>«Самұрық-Энерго» АҚ энергия өндіруші ұйымдарының 2021 жылғы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электр энергиясын өндіру көлемі </w:t>
      </w:r>
      <w:r w:rsidR="00E132D2" w:rsidRPr="00E132D2">
        <w:rPr>
          <w:rFonts w:ascii="Times New Roman" w:hAnsi="Times New Roman" w:cs="Times New Roman"/>
          <w:bCs/>
          <w:sz w:val="28"/>
          <w:szCs w:val="28"/>
          <w:lang w:val="kk-KZ"/>
        </w:rPr>
        <w:t>29</w:t>
      </w:r>
      <w:r w:rsidR="00E132D2">
        <w:rPr>
          <w:rFonts w:ascii="Times New Roman" w:hAnsi="Times New Roman" w:cs="Times New Roman"/>
          <w:bCs/>
          <w:sz w:val="28"/>
          <w:szCs w:val="28"/>
          <w:lang w:val="kk-KZ"/>
        </w:rPr>
        <w:t> 197,5</w:t>
      </w:r>
      <w:r w:rsidRPr="00E132D2">
        <w:rPr>
          <w:rFonts w:ascii="Times New Roman" w:hAnsi="Times New Roman" w:cs="Times New Roman"/>
          <w:bCs/>
          <w:sz w:val="28"/>
          <w:szCs w:val="28"/>
          <w:lang w:val="kk-KZ"/>
        </w:rPr>
        <w:t xml:space="preserve"> </w:t>
      </w:r>
      <w:r w:rsidRPr="00E132D2">
        <w:rPr>
          <w:rFonts w:ascii="Times New Roman" w:hAnsi="Times New Roman" w:cs="Times New Roman"/>
          <w:bCs/>
          <w:sz w:val="28"/>
          <w:lang w:val="kk-KZ"/>
        </w:rPr>
        <w:t xml:space="preserve">млн. кВтсағ-т немесе 2020 жылғы ұқсас кезеңнің көрсеткіштерімен салыстырғанда </w:t>
      </w:r>
      <w:r w:rsidRPr="00E132D2">
        <w:rPr>
          <w:rFonts w:ascii="Times New Roman" w:hAnsi="Times New Roman" w:cs="Times New Roman"/>
          <w:sz w:val="28"/>
          <w:lang w:val="kk-KZ"/>
        </w:rPr>
        <w:t>2</w:t>
      </w:r>
      <w:r w:rsidR="00E132D2">
        <w:rPr>
          <w:rFonts w:ascii="Times New Roman" w:hAnsi="Times New Roman" w:cs="Times New Roman"/>
          <w:sz w:val="28"/>
          <w:lang w:val="kk-KZ"/>
        </w:rPr>
        <w:t>1</w:t>
      </w:r>
      <w:r w:rsidRPr="00E132D2">
        <w:rPr>
          <w:rFonts w:ascii="Times New Roman" w:hAnsi="Times New Roman" w:cs="Times New Roman"/>
          <w:sz w:val="28"/>
          <w:lang w:val="kk-KZ"/>
        </w:rPr>
        <w:t>,</w:t>
      </w:r>
      <w:r w:rsidR="00E132D2">
        <w:rPr>
          <w:rFonts w:ascii="Times New Roman" w:hAnsi="Times New Roman" w:cs="Times New Roman"/>
          <w:sz w:val="28"/>
          <w:lang w:val="kk-KZ"/>
        </w:rPr>
        <w:t>2</w:t>
      </w:r>
      <w:r w:rsidRPr="00E132D2">
        <w:rPr>
          <w:rFonts w:ascii="Times New Roman" w:hAnsi="Times New Roman" w:cs="Times New Roman"/>
          <w:sz w:val="28"/>
          <w:lang w:val="kk-KZ"/>
        </w:rPr>
        <w:t>%-ды</w:t>
      </w:r>
      <w:r w:rsidRPr="00E132D2">
        <w:rPr>
          <w:rFonts w:ascii="Times New Roman" w:hAnsi="Times New Roman" w:cs="Times New Roman"/>
          <w:bCs/>
          <w:sz w:val="28"/>
          <w:lang w:val="kk-KZ"/>
        </w:rPr>
        <w:t xml:space="preserve"> құрады.</w:t>
      </w:r>
    </w:p>
    <w:p w:rsidR="00BF44E9" w:rsidRPr="00E132D2" w:rsidRDefault="00BF44E9" w:rsidP="00E132D2">
      <w:pPr>
        <w:pStyle w:val="a3"/>
        <w:spacing w:after="0" w:line="240" w:lineRule="auto"/>
        <w:jc w:val="right"/>
        <w:rPr>
          <w:rFonts w:ascii="Times New Roman" w:hAnsi="Times New Roman" w:cs="Times New Roman"/>
          <w:i/>
          <w:sz w:val="24"/>
          <w:lang w:val="kk-KZ"/>
        </w:rPr>
      </w:pPr>
      <w:r w:rsidRPr="00E132D2">
        <w:rPr>
          <w:rFonts w:ascii="Times New Roman" w:hAnsi="Times New Roman" w:cs="Times New Roman"/>
          <w:i/>
          <w:sz w:val="24"/>
        </w:rPr>
        <w:t>млн. кВт</w:t>
      </w:r>
      <w:r w:rsidRPr="00E132D2">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BF44E9" w:rsidRPr="00E132D2" w:rsidTr="00E132D2">
        <w:trPr>
          <w:trHeight w:val="288"/>
        </w:trPr>
        <w:tc>
          <w:tcPr>
            <w:tcW w:w="426" w:type="dxa"/>
            <w:vMerge w:val="restart"/>
            <w:shd w:val="clear" w:color="auto" w:fill="auto"/>
            <w:vAlign w:val="center"/>
            <w:hideMark/>
          </w:tcPr>
          <w:p w:rsidR="00BF44E9" w:rsidRPr="00E132D2" w:rsidRDefault="00BF44E9" w:rsidP="00E132D2">
            <w:pPr>
              <w:spacing w:after="0" w:line="240" w:lineRule="auto"/>
              <w:ind w:left="-57" w:right="-57"/>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2020ж.</w:t>
            </w:r>
          </w:p>
        </w:tc>
        <w:tc>
          <w:tcPr>
            <w:tcW w:w="2126" w:type="dxa"/>
            <w:gridSpan w:val="2"/>
            <w:shd w:val="clear" w:color="auto" w:fill="auto"/>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 xml:space="preserve">ж. </w:t>
            </w:r>
          </w:p>
        </w:tc>
        <w:tc>
          <w:tcPr>
            <w:tcW w:w="1935" w:type="dxa"/>
            <w:gridSpan w:val="2"/>
            <w:shd w:val="clear" w:color="auto" w:fill="auto"/>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rPr>
              <w:t>Δ</w:t>
            </w:r>
            <w:r w:rsidRPr="00E132D2" w:rsidDel="00B9424F">
              <w:rPr>
                <w:rFonts w:ascii="Times New Roman" w:eastAsia="Times New Roman" w:hAnsi="Times New Roman" w:cs="Times New Roman"/>
                <w:b/>
                <w:bCs/>
                <w:lang w:eastAsia="ru-RU"/>
              </w:rPr>
              <w:t xml:space="preserve"> </w:t>
            </w: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20жж.</w:t>
            </w:r>
          </w:p>
        </w:tc>
      </w:tr>
      <w:tr w:rsidR="00BF44E9" w:rsidRPr="00E132D2" w:rsidTr="00E132D2">
        <w:trPr>
          <w:trHeight w:val="458"/>
        </w:trPr>
        <w:tc>
          <w:tcPr>
            <w:tcW w:w="426" w:type="dxa"/>
            <w:vMerge/>
            <w:shd w:val="clear" w:color="auto" w:fill="auto"/>
            <w:vAlign w:val="center"/>
          </w:tcPr>
          <w:p w:rsidR="00BF44E9" w:rsidRPr="00E132D2" w:rsidRDefault="00BF44E9" w:rsidP="00E132D2">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105" w:type="dxa"/>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34" w:type="dxa"/>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992" w:type="dxa"/>
            <w:shd w:val="clear" w:color="auto" w:fill="auto"/>
            <w:vAlign w:val="center"/>
          </w:tcPr>
          <w:p w:rsidR="00BF44E9" w:rsidRPr="00E132D2" w:rsidRDefault="00BF44E9" w:rsidP="00E132D2">
            <w:pPr>
              <w:spacing w:after="0" w:line="240" w:lineRule="auto"/>
              <w:ind w:left="-80" w:right="-137"/>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992" w:type="dxa"/>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 xml:space="preserve"> млн. кВт</w:t>
            </w:r>
            <w:r w:rsidRPr="00E132D2">
              <w:rPr>
                <w:rFonts w:ascii="Times New Roman" w:eastAsia="Times New Roman" w:hAnsi="Times New Roman" w:cs="Times New Roman"/>
                <w:b/>
                <w:bCs/>
                <w:lang w:val="kk-KZ" w:eastAsia="ru-RU"/>
              </w:rPr>
              <w:t>сағ</w:t>
            </w:r>
          </w:p>
        </w:tc>
        <w:tc>
          <w:tcPr>
            <w:tcW w:w="943" w:type="dxa"/>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r>
      <w:tr w:rsidR="00E132D2" w:rsidRPr="00E132D2" w:rsidTr="00E132D2">
        <w:trPr>
          <w:trHeight w:val="315"/>
        </w:trPr>
        <w:tc>
          <w:tcPr>
            <w:tcW w:w="426" w:type="dxa"/>
            <w:shd w:val="clear" w:color="auto" w:fill="D5DCE4" w:themeFill="text2" w:themeFillTint="33"/>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D5DCE4" w:themeFill="text2" w:themeFillTint="33"/>
            <w:vAlign w:val="center"/>
            <w:hideMark/>
          </w:tcPr>
          <w:p w:rsidR="00E132D2" w:rsidRPr="00E132D2" w:rsidRDefault="00E132D2" w:rsidP="00E132D2">
            <w:pPr>
              <w:spacing w:after="0" w:line="240" w:lineRule="auto"/>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«Сам</w:t>
            </w:r>
            <w:r w:rsidRPr="00E132D2">
              <w:rPr>
                <w:rFonts w:ascii="Times New Roman" w:eastAsia="Times New Roman" w:hAnsi="Times New Roman" w:cs="Times New Roman"/>
                <w:b/>
                <w:bCs/>
                <w:lang w:val="kk-KZ" w:eastAsia="ru-RU"/>
              </w:rPr>
              <w:t>ұрық</w:t>
            </w:r>
            <w:r w:rsidRPr="00E132D2">
              <w:rPr>
                <w:rFonts w:ascii="Times New Roman" w:eastAsia="Times New Roman" w:hAnsi="Times New Roman" w:cs="Times New Roman"/>
                <w:b/>
                <w:bCs/>
                <w:lang w:eastAsia="ru-RU"/>
              </w:rPr>
              <w:t>-</w:t>
            </w:r>
            <w:proofErr w:type="spellStart"/>
            <w:r w:rsidRPr="00E132D2">
              <w:rPr>
                <w:rFonts w:ascii="Times New Roman" w:eastAsia="Times New Roman" w:hAnsi="Times New Roman" w:cs="Times New Roman"/>
                <w:b/>
                <w:bCs/>
                <w:lang w:eastAsia="ru-RU"/>
              </w:rPr>
              <w:t>Энерго</w:t>
            </w:r>
            <w:proofErr w:type="spellEnd"/>
            <w:r w:rsidRPr="00E132D2">
              <w:rPr>
                <w:rFonts w:ascii="Times New Roman" w:eastAsia="Times New Roman" w:hAnsi="Times New Roman" w:cs="Times New Roman"/>
                <w:b/>
                <w:bCs/>
                <w:lang w:eastAsia="ru-RU"/>
              </w:rPr>
              <w:t>»</w:t>
            </w:r>
            <w:r w:rsidRPr="00E132D2">
              <w:rPr>
                <w:rFonts w:ascii="Times New Roman" w:eastAsia="Times New Roman" w:hAnsi="Times New Roman" w:cs="Times New Roman"/>
                <w:b/>
                <w:bCs/>
                <w:lang w:val="kk-KZ" w:eastAsia="ru-RU"/>
              </w:rPr>
              <w:t xml:space="preserve"> АҚ</w:t>
            </w:r>
          </w:p>
        </w:tc>
        <w:tc>
          <w:tcPr>
            <w:tcW w:w="1163" w:type="dxa"/>
            <w:shd w:val="clear" w:color="auto" w:fill="D5DCE4" w:themeFill="text2" w:themeFillTint="33"/>
            <w:vAlign w:val="center"/>
          </w:tcPr>
          <w:p w:rsidR="00E132D2" w:rsidRPr="00F0204D" w:rsidRDefault="00E132D2" w:rsidP="00E132D2">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24 083,1</w:t>
            </w:r>
          </w:p>
        </w:tc>
        <w:tc>
          <w:tcPr>
            <w:tcW w:w="1105" w:type="dxa"/>
            <w:shd w:val="clear" w:color="auto" w:fill="D5DCE4" w:themeFill="text2" w:themeFillTint="33"/>
            <w:vAlign w:val="center"/>
          </w:tcPr>
          <w:p w:rsidR="00E132D2" w:rsidRPr="00F0204D" w:rsidRDefault="00E132D2" w:rsidP="00E132D2">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27,6%</w:t>
            </w:r>
          </w:p>
        </w:tc>
        <w:tc>
          <w:tcPr>
            <w:tcW w:w="1134" w:type="dxa"/>
            <w:shd w:val="clear" w:color="auto" w:fill="D5DCE4" w:themeFill="text2" w:themeFillTint="33"/>
            <w:vAlign w:val="center"/>
          </w:tcPr>
          <w:p w:rsidR="00E132D2" w:rsidRPr="00F0204D" w:rsidRDefault="00E132D2" w:rsidP="00E132D2">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29 197,5</w:t>
            </w:r>
          </w:p>
        </w:tc>
        <w:tc>
          <w:tcPr>
            <w:tcW w:w="992" w:type="dxa"/>
            <w:shd w:val="clear" w:color="auto" w:fill="D5DCE4" w:themeFill="text2" w:themeFillTint="33"/>
            <w:vAlign w:val="center"/>
          </w:tcPr>
          <w:p w:rsidR="00E132D2" w:rsidRPr="00F0204D" w:rsidRDefault="00E132D2" w:rsidP="00E132D2">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31,1%</w:t>
            </w:r>
          </w:p>
        </w:tc>
        <w:tc>
          <w:tcPr>
            <w:tcW w:w="992" w:type="dxa"/>
            <w:shd w:val="clear" w:color="auto" w:fill="D5DCE4" w:themeFill="text2" w:themeFillTint="33"/>
            <w:vAlign w:val="center"/>
          </w:tcPr>
          <w:p w:rsidR="00E132D2" w:rsidRPr="00F0204D" w:rsidRDefault="00E132D2" w:rsidP="00E132D2">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5 114,4</w:t>
            </w:r>
          </w:p>
        </w:tc>
        <w:tc>
          <w:tcPr>
            <w:tcW w:w="943" w:type="dxa"/>
            <w:shd w:val="clear" w:color="auto" w:fill="D5DCE4" w:themeFill="text2" w:themeFillTint="33"/>
            <w:vAlign w:val="center"/>
          </w:tcPr>
          <w:p w:rsidR="00E132D2" w:rsidRPr="00F0204D" w:rsidRDefault="00E132D2" w:rsidP="00E132D2">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21,2%</w:t>
            </w:r>
          </w:p>
        </w:tc>
      </w:tr>
      <w:tr w:rsidR="00E132D2" w:rsidRPr="00E132D2" w:rsidTr="00E132D2">
        <w:trPr>
          <w:trHeight w:val="315"/>
        </w:trPr>
        <w:tc>
          <w:tcPr>
            <w:tcW w:w="426" w:type="dxa"/>
            <w:shd w:val="clear" w:color="auto" w:fill="auto"/>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1</w:t>
            </w:r>
          </w:p>
        </w:tc>
        <w:tc>
          <w:tcPr>
            <w:tcW w:w="3260"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АлЭС</w:t>
            </w:r>
            <w:proofErr w:type="spellEnd"/>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bottom"/>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sz w:val="24"/>
                <w:szCs w:val="24"/>
              </w:rPr>
              <w:t>4201,1</w:t>
            </w:r>
          </w:p>
        </w:tc>
        <w:tc>
          <w:tcPr>
            <w:tcW w:w="1105"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4,8%</w:t>
            </w:r>
          </w:p>
        </w:tc>
        <w:tc>
          <w:tcPr>
            <w:tcW w:w="1134"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4053,4</w:t>
            </w:r>
          </w:p>
        </w:tc>
        <w:tc>
          <w:tcPr>
            <w:tcW w:w="992"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4,3%</w:t>
            </w:r>
          </w:p>
        </w:tc>
        <w:tc>
          <w:tcPr>
            <w:tcW w:w="992"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-147,7</w:t>
            </w:r>
          </w:p>
        </w:tc>
        <w:tc>
          <w:tcPr>
            <w:tcW w:w="943"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-3,5%</w:t>
            </w:r>
          </w:p>
        </w:tc>
      </w:tr>
      <w:tr w:rsidR="00E132D2" w:rsidRPr="00E132D2" w:rsidTr="00E132D2">
        <w:trPr>
          <w:trHeight w:val="315"/>
        </w:trPr>
        <w:tc>
          <w:tcPr>
            <w:tcW w:w="426" w:type="dxa"/>
            <w:shd w:val="clear" w:color="auto" w:fill="auto"/>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2</w:t>
            </w:r>
          </w:p>
        </w:tc>
        <w:tc>
          <w:tcPr>
            <w:tcW w:w="3260"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ГРЭС-1»</w:t>
            </w:r>
            <w:r w:rsidRPr="00E132D2">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14 974,0</w:t>
            </w:r>
          </w:p>
        </w:tc>
        <w:tc>
          <w:tcPr>
            <w:tcW w:w="1105"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17,2%</w:t>
            </w:r>
          </w:p>
        </w:tc>
        <w:tc>
          <w:tcPr>
            <w:tcW w:w="1134"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18479,6</w:t>
            </w:r>
          </w:p>
        </w:tc>
        <w:tc>
          <w:tcPr>
            <w:tcW w:w="992"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19,7%</w:t>
            </w:r>
          </w:p>
        </w:tc>
        <w:tc>
          <w:tcPr>
            <w:tcW w:w="992"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3 505,6</w:t>
            </w:r>
          </w:p>
        </w:tc>
        <w:tc>
          <w:tcPr>
            <w:tcW w:w="943"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23,4%</w:t>
            </w:r>
          </w:p>
        </w:tc>
      </w:tr>
      <w:tr w:rsidR="00E132D2" w:rsidRPr="00E132D2" w:rsidTr="00E132D2">
        <w:trPr>
          <w:trHeight w:val="300"/>
        </w:trPr>
        <w:tc>
          <w:tcPr>
            <w:tcW w:w="426" w:type="dxa"/>
            <w:shd w:val="clear" w:color="auto" w:fill="auto"/>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3</w:t>
            </w:r>
          </w:p>
        </w:tc>
        <w:tc>
          <w:tcPr>
            <w:tcW w:w="3260"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ГРЭС-2»</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3 582,5</w:t>
            </w:r>
          </w:p>
        </w:tc>
        <w:tc>
          <w:tcPr>
            <w:tcW w:w="1105"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4,1%</w:t>
            </w:r>
          </w:p>
        </w:tc>
        <w:tc>
          <w:tcPr>
            <w:tcW w:w="1134"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5504,6</w:t>
            </w:r>
          </w:p>
        </w:tc>
        <w:tc>
          <w:tcPr>
            <w:tcW w:w="992"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5,9%</w:t>
            </w:r>
          </w:p>
        </w:tc>
        <w:tc>
          <w:tcPr>
            <w:tcW w:w="992"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1 922,1</w:t>
            </w:r>
          </w:p>
        </w:tc>
        <w:tc>
          <w:tcPr>
            <w:tcW w:w="943"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53,7%</w:t>
            </w:r>
          </w:p>
        </w:tc>
      </w:tr>
      <w:tr w:rsidR="00E132D2" w:rsidRPr="00E132D2" w:rsidTr="00E132D2">
        <w:trPr>
          <w:trHeight w:val="300"/>
        </w:trPr>
        <w:tc>
          <w:tcPr>
            <w:tcW w:w="426" w:type="dxa"/>
            <w:shd w:val="clear" w:color="auto" w:fill="auto"/>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4</w:t>
            </w:r>
          </w:p>
        </w:tc>
        <w:tc>
          <w:tcPr>
            <w:tcW w:w="3260"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Шардар</w:t>
            </w:r>
            <w:proofErr w:type="spellEnd"/>
            <w:r w:rsidRPr="00E132D2">
              <w:rPr>
                <w:rFonts w:ascii="Times New Roman" w:eastAsia="Times New Roman" w:hAnsi="Times New Roman" w:cs="Times New Roman"/>
                <w:i/>
                <w:iCs/>
                <w:lang w:val="kk-KZ" w:eastAsia="ru-RU"/>
              </w:rPr>
              <w:t>а</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435,5</w:t>
            </w:r>
          </w:p>
        </w:tc>
        <w:tc>
          <w:tcPr>
            <w:tcW w:w="1105"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0,5%</w:t>
            </w:r>
          </w:p>
        </w:tc>
        <w:tc>
          <w:tcPr>
            <w:tcW w:w="1134"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405,4</w:t>
            </w:r>
          </w:p>
        </w:tc>
        <w:tc>
          <w:tcPr>
            <w:tcW w:w="992"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0,4%</w:t>
            </w:r>
          </w:p>
        </w:tc>
        <w:tc>
          <w:tcPr>
            <w:tcW w:w="992"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-30,1</w:t>
            </w:r>
          </w:p>
        </w:tc>
        <w:tc>
          <w:tcPr>
            <w:tcW w:w="943"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-6,9%</w:t>
            </w:r>
          </w:p>
        </w:tc>
      </w:tr>
      <w:tr w:rsidR="00E132D2" w:rsidRPr="00E132D2" w:rsidTr="00E132D2">
        <w:trPr>
          <w:trHeight w:val="300"/>
        </w:trPr>
        <w:tc>
          <w:tcPr>
            <w:tcW w:w="426" w:type="dxa"/>
            <w:shd w:val="clear" w:color="auto" w:fill="auto"/>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5</w:t>
            </w:r>
          </w:p>
        </w:tc>
        <w:tc>
          <w:tcPr>
            <w:tcW w:w="3260"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Мойна</w:t>
            </w:r>
            <w:proofErr w:type="spellEnd"/>
            <w:r w:rsidRPr="00E132D2">
              <w:rPr>
                <w:rFonts w:ascii="Times New Roman" w:eastAsia="Times New Roman" w:hAnsi="Times New Roman" w:cs="Times New Roman"/>
                <w:i/>
                <w:iCs/>
                <w:lang w:val="kk-KZ" w:eastAsia="ru-RU"/>
              </w:rPr>
              <w:t>қ</w:t>
            </w:r>
            <w:r w:rsidRPr="00E132D2">
              <w:rPr>
                <w:rFonts w:ascii="Times New Roman" w:eastAsia="Times New Roman" w:hAnsi="Times New Roman" w:cs="Times New Roman"/>
                <w:i/>
                <w:iCs/>
                <w:lang w:eastAsia="ru-RU"/>
              </w:rPr>
              <w:t xml:space="preserve"> ГЭС»</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757,4</w:t>
            </w:r>
          </w:p>
        </w:tc>
        <w:tc>
          <w:tcPr>
            <w:tcW w:w="1105"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0,9%</w:t>
            </w:r>
          </w:p>
        </w:tc>
        <w:tc>
          <w:tcPr>
            <w:tcW w:w="1134"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625,8</w:t>
            </w:r>
          </w:p>
        </w:tc>
        <w:tc>
          <w:tcPr>
            <w:tcW w:w="992"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0,7%</w:t>
            </w:r>
          </w:p>
        </w:tc>
        <w:tc>
          <w:tcPr>
            <w:tcW w:w="992"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-131,6</w:t>
            </w:r>
          </w:p>
        </w:tc>
        <w:tc>
          <w:tcPr>
            <w:tcW w:w="943"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-17,4%</w:t>
            </w:r>
          </w:p>
        </w:tc>
      </w:tr>
      <w:tr w:rsidR="00E132D2" w:rsidRPr="00E132D2" w:rsidTr="00E132D2">
        <w:trPr>
          <w:trHeight w:val="300"/>
        </w:trPr>
        <w:tc>
          <w:tcPr>
            <w:tcW w:w="426" w:type="dxa"/>
            <w:shd w:val="clear" w:color="auto" w:fill="auto"/>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6</w:t>
            </w:r>
          </w:p>
        </w:tc>
        <w:tc>
          <w:tcPr>
            <w:tcW w:w="3260"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proofErr w:type="spellStart"/>
            <w:r w:rsidRPr="00E132D2">
              <w:rPr>
                <w:rFonts w:ascii="Times New Roman" w:eastAsia="Times New Roman" w:hAnsi="Times New Roman" w:cs="Times New Roman"/>
                <w:i/>
                <w:iCs/>
                <w:lang w:eastAsia="ru-RU"/>
              </w:rPr>
              <w:t>Samruk-Green</w:t>
            </w:r>
            <w:proofErr w:type="spellEnd"/>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Energy</w:t>
            </w:r>
            <w:proofErr w:type="spellEnd"/>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4,9</w:t>
            </w:r>
          </w:p>
        </w:tc>
        <w:tc>
          <w:tcPr>
            <w:tcW w:w="1105"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0,006%</w:t>
            </w:r>
          </w:p>
        </w:tc>
        <w:tc>
          <w:tcPr>
            <w:tcW w:w="1134"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16,8</w:t>
            </w:r>
          </w:p>
        </w:tc>
        <w:tc>
          <w:tcPr>
            <w:tcW w:w="992"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0,018%</w:t>
            </w:r>
          </w:p>
        </w:tc>
        <w:tc>
          <w:tcPr>
            <w:tcW w:w="992"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11,90</w:t>
            </w:r>
          </w:p>
        </w:tc>
        <w:tc>
          <w:tcPr>
            <w:tcW w:w="943"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242,9%</w:t>
            </w:r>
          </w:p>
        </w:tc>
      </w:tr>
      <w:tr w:rsidR="00E132D2" w:rsidRPr="00E132D2" w:rsidTr="00E132D2">
        <w:trPr>
          <w:trHeight w:val="300"/>
        </w:trPr>
        <w:tc>
          <w:tcPr>
            <w:tcW w:w="426" w:type="dxa"/>
            <w:shd w:val="clear" w:color="auto" w:fill="auto"/>
            <w:vAlign w:val="center"/>
            <w:hideMark/>
          </w:tcPr>
          <w:p w:rsidR="00E132D2" w:rsidRPr="00E132D2" w:rsidRDefault="00E132D2" w:rsidP="00E132D2">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7</w:t>
            </w:r>
          </w:p>
        </w:tc>
        <w:tc>
          <w:tcPr>
            <w:tcW w:w="3260"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Бірінші жел электр станциясы</w:t>
            </w: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127,7</w:t>
            </w:r>
          </w:p>
        </w:tc>
        <w:tc>
          <w:tcPr>
            <w:tcW w:w="1105"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0,1%</w:t>
            </w:r>
          </w:p>
        </w:tc>
        <w:tc>
          <w:tcPr>
            <w:tcW w:w="1134"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111,9</w:t>
            </w:r>
          </w:p>
        </w:tc>
        <w:tc>
          <w:tcPr>
            <w:tcW w:w="992"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0,1%</w:t>
            </w:r>
          </w:p>
        </w:tc>
        <w:tc>
          <w:tcPr>
            <w:tcW w:w="992" w:type="dxa"/>
            <w:shd w:val="clear" w:color="000000" w:fill="FFFFFF"/>
            <w:noWrap/>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-15,8</w:t>
            </w:r>
          </w:p>
        </w:tc>
        <w:tc>
          <w:tcPr>
            <w:tcW w:w="943" w:type="dxa"/>
            <w:shd w:val="clear" w:color="auto" w:fill="auto"/>
            <w:vAlign w:val="center"/>
          </w:tcPr>
          <w:p w:rsidR="00E132D2" w:rsidRPr="00F0204D" w:rsidRDefault="00E132D2" w:rsidP="00E132D2">
            <w:pPr>
              <w:spacing w:after="0" w:line="240" w:lineRule="auto"/>
              <w:jc w:val="right"/>
              <w:rPr>
                <w:rFonts w:ascii="Times New Roman" w:hAnsi="Times New Roman" w:cs="Times New Roman"/>
                <w:i/>
                <w:iCs/>
                <w:sz w:val="24"/>
                <w:szCs w:val="24"/>
              </w:rPr>
            </w:pPr>
            <w:r w:rsidRPr="00F0204D">
              <w:rPr>
                <w:rFonts w:ascii="Times New Roman" w:hAnsi="Times New Roman" w:cs="Times New Roman"/>
                <w:i/>
                <w:iCs/>
                <w:sz w:val="24"/>
                <w:szCs w:val="24"/>
              </w:rPr>
              <w:t>-12,4%</w:t>
            </w:r>
          </w:p>
        </w:tc>
      </w:tr>
    </w:tbl>
    <w:p w:rsidR="00BF44E9" w:rsidRPr="00E132D2" w:rsidRDefault="00BF44E9" w:rsidP="00E132D2">
      <w:pPr>
        <w:pStyle w:val="1"/>
        <w:spacing w:before="0" w:line="240" w:lineRule="auto"/>
        <w:ind w:left="851"/>
        <w:rPr>
          <w:rFonts w:ascii="Times New Roman" w:hAnsi="Times New Roman" w:cs="Times New Roman"/>
          <w:b/>
          <w:color w:val="auto"/>
          <w:sz w:val="28"/>
        </w:rPr>
      </w:pPr>
    </w:p>
    <w:p w:rsidR="00BF44E9" w:rsidRPr="00E132D2" w:rsidRDefault="00BF44E9" w:rsidP="00E132D2">
      <w:pPr>
        <w:pStyle w:val="1"/>
        <w:numPr>
          <w:ilvl w:val="0"/>
          <w:numId w:val="35"/>
        </w:numPr>
        <w:tabs>
          <w:tab w:val="left" w:pos="426"/>
        </w:tabs>
        <w:spacing w:before="0" w:line="240" w:lineRule="auto"/>
        <w:ind w:left="0" w:firstLine="851"/>
        <w:rPr>
          <w:rFonts w:ascii="Times New Roman" w:hAnsi="Times New Roman" w:cs="Times New Roman"/>
          <w:b/>
          <w:color w:val="auto"/>
        </w:rPr>
      </w:pPr>
      <w:bookmarkStart w:id="4" w:name="_Toc70507555"/>
      <w:proofErr w:type="spellStart"/>
      <w:r w:rsidRPr="00E132D2">
        <w:rPr>
          <w:rFonts w:ascii="Times New Roman" w:hAnsi="Times New Roman" w:cs="Times New Roman"/>
          <w:b/>
          <w:color w:val="auto"/>
        </w:rPr>
        <w:t>Қазақстан</w:t>
      </w:r>
      <w:proofErr w:type="spellEnd"/>
      <w:r w:rsidRPr="00E132D2">
        <w:rPr>
          <w:rFonts w:ascii="Times New Roman" w:hAnsi="Times New Roman" w:cs="Times New Roman"/>
          <w:b/>
          <w:color w:val="auto"/>
        </w:rPr>
        <w:t xml:space="preserve"> БЭЖ-</w:t>
      </w:r>
      <w:r w:rsidRPr="00E132D2">
        <w:rPr>
          <w:rFonts w:ascii="Times New Roman" w:hAnsi="Times New Roman" w:cs="Times New Roman"/>
          <w:b/>
          <w:color w:val="auto"/>
          <w:lang w:val="kk-KZ"/>
        </w:rPr>
        <w:t>інде</w:t>
      </w:r>
      <w:r w:rsidRPr="00E132D2">
        <w:rPr>
          <w:rFonts w:ascii="Times New Roman" w:hAnsi="Times New Roman" w:cs="Times New Roman"/>
          <w:b/>
          <w:color w:val="auto"/>
        </w:rPr>
        <w:t xml:space="preserve"> </w:t>
      </w:r>
      <w:proofErr w:type="spellStart"/>
      <w:r w:rsidRPr="00E132D2">
        <w:rPr>
          <w:rFonts w:ascii="Times New Roman" w:hAnsi="Times New Roman" w:cs="Times New Roman"/>
          <w:b/>
          <w:color w:val="auto"/>
        </w:rPr>
        <w:t>электр</w:t>
      </w:r>
      <w:proofErr w:type="spellEnd"/>
      <w:r w:rsidRPr="00E132D2">
        <w:rPr>
          <w:rFonts w:ascii="Times New Roman" w:hAnsi="Times New Roman" w:cs="Times New Roman"/>
          <w:b/>
          <w:color w:val="auto"/>
        </w:rPr>
        <w:t xml:space="preserve"> </w:t>
      </w:r>
      <w:proofErr w:type="spellStart"/>
      <w:r w:rsidRPr="00E132D2">
        <w:rPr>
          <w:rFonts w:ascii="Times New Roman" w:hAnsi="Times New Roman" w:cs="Times New Roman"/>
          <w:b/>
          <w:color w:val="auto"/>
        </w:rPr>
        <w:t>энергиясын</w:t>
      </w:r>
      <w:proofErr w:type="spellEnd"/>
      <w:r w:rsidRPr="00E132D2">
        <w:rPr>
          <w:rFonts w:ascii="Times New Roman" w:hAnsi="Times New Roman" w:cs="Times New Roman"/>
          <w:b/>
          <w:color w:val="auto"/>
        </w:rPr>
        <w:t xml:space="preserve"> </w:t>
      </w:r>
      <w:r w:rsidRPr="00E132D2">
        <w:rPr>
          <w:rFonts w:ascii="Times New Roman" w:hAnsi="Times New Roman" w:cs="Times New Roman"/>
          <w:b/>
          <w:color w:val="auto"/>
          <w:lang w:val="kk-KZ"/>
        </w:rPr>
        <w:t>тұтыну</w:t>
      </w:r>
      <w:bookmarkEnd w:id="4"/>
    </w:p>
    <w:p w:rsidR="00BF44E9" w:rsidRPr="00E132D2" w:rsidRDefault="00BF44E9" w:rsidP="00E132D2">
      <w:pPr>
        <w:pStyle w:val="1"/>
        <w:spacing w:before="0" w:line="240" w:lineRule="auto"/>
        <w:jc w:val="center"/>
        <w:rPr>
          <w:rFonts w:ascii="Times New Roman" w:hAnsi="Times New Roman" w:cs="Times New Roman"/>
          <w:i/>
          <w:color w:val="auto"/>
          <w:sz w:val="28"/>
        </w:rPr>
      </w:pPr>
    </w:p>
    <w:p w:rsidR="00BF44E9" w:rsidRPr="00E132D2" w:rsidRDefault="00BF44E9" w:rsidP="00E132D2">
      <w:pPr>
        <w:pStyle w:val="1"/>
        <w:spacing w:before="0" w:line="240" w:lineRule="auto"/>
        <w:jc w:val="center"/>
        <w:rPr>
          <w:rFonts w:ascii="Times New Roman" w:hAnsi="Times New Roman" w:cs="Times New Roman"/>
          <w:i/>
          <w:color w:val="auto"/>
          <w:sz w:val="28"/>
        </w:rPr>
      </w:pPr>
      <w:bookmarkStart w:id="5" w:name="_Toc70507556"/>
      <w:r w:rsidRPr="00E132D2">
        <w:rPr>
          <w:rFonts w:ascii="Times New Roman" w:hAnsi="Times New Roman" w:cs="Times New Roman"/>
          <w:i/>
          <w:color w:val="auto"/>
          <w:sz w:val="28"/>
          <w:lang w:val="kk-KZ"/>
        </w:rPr>
        <w:t>Аймақтар мен облыстар бойынша электр энергиясын тұтыну</w:t>
      </w:r>
      <w:bookmarkEnd w:id="5"/>
    </w:p>
    <w:p w:rsidR="00BF44E9" w:rsidRPr="00E132D2" w:rsidRDefault="00BF44E9" w:rsidP="00E132D2">
      <w:pPr>
        <w:pStyle w:val="a3"/>
        <w:spacing w:after="0" w:line="240" w:lineRule="auto"/>
        <w:ind w:left="0" w:firstLine="851"/>
        <w:jc w:val="both"/>
        <w:rPr>
          <w:rFonts w:ascii="Times New Roman" w:hAnsi="Times New Roman" w:cs="Times New Roman"/>
          <w:sz w:val="28"/>
          <w:lang w:val="kk-KZ"/>
        </w:rPr>
      </w:pPr>
      <w:r w:rsidRPr="00E132D2">
        <w:rPr>
          <w:rFonts w:ascii="Times New Roman" w:hAnsi="Times New Roman" w:cs="Times New Roman"/>
          <w:sz w:val="28"/>
          <w:lang w:val="kk-KZ"/>
        </w:rPr>
        <w:t>Жүйелік оператордың деректері бойынша 2021 жылғы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2020 жылының көрсеткіштерімен салыстырғанда электр энергиясын тұтыну динамикасында 7</w:t>
      </w:r>
      <w:r w:rsidR="00E132D2">
        <w:rPr>
          <w:rFonts w:ascii="Times New Roman" w:hAnsi="Times New Roman" w:cs="Times New Roman"/>
          <w:sz w:val="28"/>
          <w:lang w:val="kk-KZ"/>
        </w:rPr>
        <w:t>,3</w:t>
      </w:r>
      <w:r w:rsidRPr="00E132D2">
        <w:rPr>
          <w:rFonts w:ascii="Times New Roman" w:hAnsi="Times New Roman" w:cs="Times New Roman"/>
          <w:sz w:val="28"/>
          <w:lang w:val="kk-KZ"/>
        </w:rPr>
        <w:t xml:space="preserve">%-ға өсу байқалады. Осылайша, республиканың солтүстік аймағында </w:t>
      </w:r>
      <w:r w:rsidR="00E132D2">
        <w:rPr>
          <w:rFonts w:ascii="Times New Roman" w:hAnsi="Times New Roman" w:cs="Times New Roman"/>
          <w:sz w:val="28"/>
          <w:lang w:val="kk-KZ"/>
        </w:rPr>
        <w:t>5,8</w:t>
      </w:r>
      <w:r w:rsidRPr="00E132D2">
        <w:rPr>
          <w:rFonts w:ascii="Times New Roman" w:hAnsi="Times New Roman" w:cs="Times New Roman"/>
          <w:sz w:val="28"/>
          <w:lang w:val="kk-KZ"/>
        </w:rPr>
        <w:t xml:space="preserve">%-ға, батыс аймағында оңтүстік аймағында </w:t>
      </w:r>
      <w:r w:rsidR="00E132D2">
        <w:rPr>
          <w:rFonts w:ascii="Times New Roman" w:hAnsi="Times New Roman" w:cs="Times New Roman"/>
          <w:sz w:val="28"/>
          <w:lang w:val="kk-KZ"/>
        </w:rPr>
        <w:t>11,6</w:t>
      </w:r>
      <w:r w:rsidRPr="00E132D2">
        <w:rPr>
          <w:rFonts w:ascii="Times New Roman" w:hAnsi="Times New Roman" w:cs="Times New Roman"/>
          <w:sz w:val="28"/>
          <w:lang w:val="kk-KZ"/>
        </w:rPr>
        <w:t>%-ға, ал оңтүстік аймағында 7</w:t>
      </w:r>
      <w:r w:rsidR="00E132D2">
        <w:rPr>
          <w:rFonts w:ascii="Times New Roman" w:hAnsi="Times New Roman" w:cs="Times New Roman"/>
          <w:sz w:val="28"/>
          <w:lang w:val="kk-KZ"/>
        </w:rPr>
        <w:t>,5</w:t>
      </w:r>
      <w:r w:rsidRPr="00E132D2">
        <w:rPr>
          <w:rFonts w:ascii="Times New Roman" w:hAnsi="Times New Roman" w:cs="Times New Roman"/>
          <w:sz w:val="28"/>
          <w:lang w:val="kk-KZ"/>
        </w:rPr>
        <w:t>%-ға төмендеді.</w:t>
      </w:r>
    </w:p>
    <w:p w:rsidR="00BF44E9" w:rsidRPr="00E132D2" w:rsidRDefault="00BF44E9" w:rsidP="00E132D2">
      <w:pPr>
        <w:pStyle w:val="a3"/>
        <w:spacing w:after="0" w:line="240" w:lineRule="auto"/>
        <w:jc w:val="right"/>
        <w:rPr>
          <w:rFonts w:ascii="Times New Roman" w:hAnsi="Times New Roman" w:cs="Times New Roman"/>
          <w:i/>
          <w:sz w:val="24"/>
          <w:lang w:val="kk-KZ"/>
        </w:rPr>
      </w:pPr>
      <w:r w:rsidRPr="00E132D2">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BF44E9" w:rsidRPr="00E132D2" w:rsidTr="00E132D2">
        <w:trPr>
          <w:trHeight w:val="70"/>
        </w:trPr>
        <w:tc>
          <w:tcPr>
            <w:tcW w:w="507" w:type="dxa"/>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w:t>
            </w:r>
          </w:p>
        </w:tc>
        <w:tc>
          <w:tcPr>
            <w:tcW w:w="3184" w:type="dxa"/>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Атауы</w:t>
            </w:r>
          </w:p>
        </w:tc>
        <w:tc>
          <w:tcPr>
            <w:tcW w:w="1559" w:type="dxa"/>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eastAsia="Times New Roman" w:hAnsi="Times New Roman" w:cs="Times New Roman"/>
                <w:b/>
                <w:bCs/>
                <w:sz w:val="24"/>
                <w:szCs w:val="24"/>
                <w:lang w:eastAsia="ru-RU"/>
              </w:rPr>
              <w:t xml:space="preserve"> 2020</w:t>
            </w:r>
            <w:r w:rsidRPr="00E132D2">
              <w:rPr>
                <w:rFonts w:ascii="Times New Roman" w:eastAsia="Times New Roman" w:hAnsi="Times New Roman" w:cs="Times New Roman"/>
                <w:b/>
                <w:bCs/>
                <w:sz w:val="24"/>
                <w:szCs w:val="24"/>
                <w:lang w:val="kk-KZ" w:eastAsia="ru-RU"/>
              </w:rPr>
              <w:t>ж.</w:t>
            </w:r>
          </w:p>
        </w:tc>
        <w:tc>
          <w:tcPr>
            <w:tcW w:w="1588" w:type="dxa"/>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 xml:space="preserve"> 2021</w:t>
            </w:r>
            <w:r w:rsidRPr="00E132D2">
              <w:rPr>
                <w:rFonts w:ascii="Times New Roman" w:eastAsia="Times New Roman" w:hAnsi="Times New Roman" w:cs="Times New Roman"/>
                <w:b/>
                <w:bCs/>
                <w:sz w:val="24"/>
                <w:szCs w:val="24"/>
                <w:lang w:val="kk-KZ" w:eastAsia="ru-RU"/>
              </w:rPr>
              <w:t xml:space="preserve">ж. </w:t>
            </w:r>
          </w:p>
        </w:tc>
        <w:tc>
          <w:tcPr>
            <w:tcW w:w="1531" w:type="dxa"/>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w:t>
            </w:r>
            <w:r w:rsidRPr="00E132D2">
              <w:rPr>
                <w:rFonts w:ascii="Times New Roman" w:eastAsia="Times New Roman" w:hAnsi="Times New Roman" w:cs="Times New Roman"/>
                <w:b/>
                <w:bCs/>
                <w:sz w:val="24"/>
                <w:szCs w:val="24"/>
                <w:lang w:val="kk-KZ" w:eastAsia="ru-RU"/>
              </w:rPr>
              <w:t xml:space="preserve"> </w:t>
            </w:r>
            <w:r w:rsidRPr="00E132D2">
              <w:rPr>
                <w:rFonts w:ascii="Times New Roman" w:eastAsia="Times New Roman" w:hAnsi="Times New Roman" w:cs="Times New Roman"/>
                <w:b/>
                <w:bCs/>
                <w:sz w:val="24"/>
                <w:szCs w:val="24"/>
                <w:lang w:val="kk-KZ" w:eastAsia="ru-RU"/>
              </w:rPr>
              <w:br/>
              <w:t>млн. кВтсағ</w:t>
            </w:r>
          </w:p>
        </w:tc>
        <w:tc>
          <w:tcPr>
            <w:tcW w:w="1560" w:type="dxa"/>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 xml:space="preserve">, </w:t>
            </w:r>
            <w:r w:rsidRPr="00E132D2">
              <w:rPr>
                <w:rFonts w:ascii="Times New Roman" w:eastAsia="Times New Roman" w:hAnsi="Times New Roman" w:cs="Times New Roman"/>
                <w:b/>
                <w:bCs/>
                <w:sz w:val="24"/>
                <w:szCs w:val="24"/>
                <w:lang w:val="kk-KZ" w:eastAsia="ru-RU"/>
              </w:rPr>
              <w:t>%</w:t>
            </w:r>
          </w:p>
        </w:tc>
      </w:tr>
      <w:tr w:rsidR="00E132D2" w:rsidRPr="00E132D2" w:rsidTr="00E132D2">
        <w:trPr>
          <w:trHeight w:val="315"/>
        </w:trPr>
        <w:tc>
          <w:tcPr>
            <w:tcW w:w="507" w:type="dxa"/>
            <w:shd w:val="clear" w:color="auto" w:fill="323E4F" w:themeFill="text2" w:themeFillShade="BF"/>
            <w:vAlign w:val="center"/>
            <w:hideMark/>
          </w:tcPr>
          <w:p w:rsidR="00E132D2" w:rsidRPr="00E132D2" w:rsidRDefault="00E132D2"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I</w:t>
            </w:r>
          </w:p>
        </w:tc>
        <w:tc>
          <w:tcPr>
            <w:tcW w:w="3184" w:type="dxa"/>
            <w:shd w:val="clear" w:color="auto" w:fill="323E4F" w:themeFill="text2" w:themeFillShade="BF"/>
            <w:vAlign w:val="center"/>
            <w:hideMark/>
          </w:tcPr>
          <w:p w:rsidR="00E132D2" w:rsidRPr="00E132D2" w:rsidRDefault="00E132D2"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Қазақстан</w:t>
            </w:r>
          </w:p>
        </w:tc>
        <w:tc>
          <w:tcPr>
            <w:tcW w:w="1559" w:type="dxa"/>
            <w:shd w:val="clear" w:color="auto" w:fill="323E4F" w:themeFill="text2" w:themeFillShade="BF"/>
            <w:vAlign w:val="center"/>
          </w:tcPr>
          <w:p w:rsidR="00E132D2" w:rsidRPr="00F0204D" w:rsidRDefault="00E132D2" w:rsidP="00E132D2">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86 734,70</w:t>
            </w:r>
          </w:p>
        </w:tc>
        <w:tc>
          <w:tcPr>
            <w:tcW w:w="1588" w:type="dxa"/>
            <w:shd w:val="clear" w:color="auto" w:fill="323E4F" w:themeFill="text2" w:themeFillShade="BF"/>
            <w:vAlign w:val="center"/>
          </w:tcPr>
          <w:p w:rsidR="00E132D2" w:rsidRPr="00F0204D" w:rsidRDefault="00E132D2" w:rsidP="00E132D2">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93 024,6</w:t>
            </w:r>
          </w:p>
        </w:tc>
        <w:tc>
          <w:tcPr>
            <w:tcW w:w="1531" w:type="dxa"/>
            <w:shd w:val="clear" w:color="auto" w:fill="323E4F" w:themeFill="text2" w:themeFillShade="BF"/>
            <w:vAlign w:val="center"/>
          </w:tcPr>
          <w:p w:rsidR="00E132D2" w:rsidRPr="00F0204D" w:rsidRDefault="00E132D2" w:rsidP="00E132D2">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6 289,9</w:t>
            </w:r>
          </w:p>
        </w:tc>
        <w:tc>
          <w:tcPr>
            <w:tcW w:w="1560" w:type="dxa"/>
            <w:shd w:val="clear" w:color="auto" w:fill="323E4F" w:themeFill="text2" w:themeFillShade="BF"/>
            <w:vAlign w:val="center"/>
          </w:tcPr>
          <w:p w:rsidR="00E132D2" w:rsidRPr="00F0204D" w:rsidRDefault="00E132D2" w:rsidP="00E132D2">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7,3</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lastRenderedPageBreak/>
              <w:t>1</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57 156,80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60 459,5</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3 302,7</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5,8</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11 036</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11 866,9</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830,9</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7,5</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18 541,90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20 698,3</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2 156,4</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11,6</w:t>
            </w:r>
          </w:p>
        </w:tc>
      </w:tr>
      <w:tr w:rsidR="00E132D2" w:rsidRPr="00E132D2" w:rsidTr="00E132D2">
        <w:trPr>
          <w:trHeight w:val="70"/>
        </w:trPr>
        <w:tc>
          <w:tcPr>
            <w:tcW w:w="507" w:type="dxa"/>
            <w:shd w:val="clear" w:color="auto" w:fill="D5DCE4" w:themeFill="text2" w:themeFillTint="33"/>
            <w:vAlign w:val="center"/>
            <w:hideMark/>
          </w:tcPr>
          <w:p w:rsidR="00E132D2" w:rsidRPr="00E132D2" w:rsidRDefault="00E132D2" w:rsidP="00E132D2">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D5DCE4" w:themeFill="text2" w:themeFillTint="33"/>
            <w:vAlign w:val="bottom"/>
            <w:hideMark/>
          </w:tcPr>
          <w:p w:rsidR="00E132D2" w:rsidRPr="00E132D2" w:rsidRDefault="00E132D2" w:rsidP="00E132D2">
            <w:pPr>
              <w:spacing w:after="0" w:line="240" w:lineRule="auto"/>
              <w:rPr>
                <w:rFonts w:ascii="Times New Roman" w:eastAsia="Times New Roman" w:hAnsi="Times New Roman" w:cs="Times New Roman"/>
                <w:b/>
                <w:bCs/>
                <w:i/>
                <w:sz w:val="24"/>
                <w:szCs w:val="24"/>
                <w:lang w:eastAsia="ru-RU"/>
              </w:rPr>
            </w:pPr>
            <w:r w:rsidRPr="00E132D2">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D5DCE4" w:themeFill="text2" w:themeFillTint="33"/>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1588" w:type="dxa"/>
            <w:shd w:val="clear" w:color="auto" w:fill="D5DCE4" w:themeFill="text2" w:themeFillTint="33"/>
            <w:vAlign w:val="center"/>
          </w:tcPr>
          <w:p w:rsidR="00E132D2" w:rsidRPr="00F0204D" w:rsidRDefault="00E132D2" w:rsidP="00E132D2">
            <w:pPr>
              <w:spacing w:after="0" w:line="240" w:lineRule="auto"/>
              <w:jc w:val="center"/>
              <w:rPr>
                <w:rFonts w:ascii="Times New Roman" w:eastAsia="Times New Roman" w:hAnsi="Times New Roman" w:cs="Times New Roman"/>
                <w:color w:val="000000"/>
                <w:sz w:val="24"/>
                <w:szCs w:val="24"/>
                <w:lang w:eastAsia="ru-RU"/>
              </w:rPr>
            </w:pPr>
            <w:r w:rsidRPr="00F0204D">
              <w:rPr>
                <w:rFonts w:ascii="Times New Roman" w:eastAsia="Times New Roman" w:hAnsi="Times New Roman" w:cs="Times New Roman"/>
                <w:color w:val="000000"/>
                <w:sz w:val="24"/>
                <w:szCs w:val="24"/>
                <w:lang w:eastAsia="ru-RU"/>
              </w:rPr>
              <w:t> </w:t>
            </w:r>
          </w:p>
        </w:tc>
        <w:tc>
          <w:tcPr>
            <w:tcW w:w="1531" w:type="dxa"/>
            <w:shd w:val="clear" w:color="auto" w:fill="D5DCE4" w:themeFill="text2" w:themeFillTint="33"/>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c>
          <w:tcPr>
            <w:tcW w:w="1560" w:type="dxa"/>
            <w:shd w:val="clear" w:color="auto" w:fill="D5DCE4" w:themeFill="text2" w:themeFillTint="33"/>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 </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Шығыс Қазақстан</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7 516,50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7 757,9</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241,4</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3,2</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Қарағанды</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15 020</w:t>
            </w:r>
          </w:p>
        </w:tc>
        <w:tc>
          <w:tcPr>
            <w:tcW w:w="1588"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15 563,0</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543,0</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3,6</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Ақмола</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7 222,40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8 215,9</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993,5</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13,8</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1 331</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1 402,6</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71,6</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5,4</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Қостанай</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3 726,20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3 916,0</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189,8</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5,1</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16 925,40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17 938,1</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1 012,7</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5 133,10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5 442,1</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308,9</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Маңғыстау</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4 091,70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4 337,6</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245,9</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6,0</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Ақтөбе</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5 415,30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5 665,9</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250,6</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4,6</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Батыс Қазақстан</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1 811,20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2 087,2</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276,0</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15,2</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Алмат</w:t>
            </w:r>
            <w:r w:rsidRPr="00E132D2">
              <w:rPr>
                <w:rFonts w:ascii="Times New Roman" w:eastAsia="Times New Roman" w:hAnsi="Times New Roman" w:cs="Times New Roman"/>
                <w:bCs/>
                <w:iCs/>
                <w:sz w:val="24"/>
                <w:szCs w:val="24"/>
                <w:lang w:val="kk-KZ" w:eastAsia="ru-RU"/>
              </w:rPr>
              <w:t>ы</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8 999,10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10 042,8</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1 043,7</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11,6</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Түркістан</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4 164,20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4 698,6</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534,4</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12,8</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3 995,60</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4 372,5</w:t>
            </w:r>
          </w:p>
        </w:tc>
        <w:tc>
          <w:tcPr>
            <w:tcW w:w="1531" w:type="dxa"/>
            <w:shd w:val="clear" w:color="auto" w:fill="FFFFFF" w:themeFill="background1"/>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376,9</w:t>
            </w:r>
          </w:p>
        </w:tc>
        <w:tc>
          <w:tcPr>
            <w:tcW w:w="1560" w:type="dxa"/>
            <w:shd w:val="clear" w:color="auto" w:fill="FFFFFF" w:themeFill="background1"/>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9,4</w:t>
            </w:r>
          </w:p>
        </w:tc>
      </w:tr>
      <w:tr w:rsidR="00E132D2" w:rsidRPr="00E132D2" w:rsidTr="00E132D2">
        <w:trPr>
          <w:trHeight w:val="315"/>
        </w:trPr>
        <w:tc>
          <w:tcPr>
            <w:tcW w:w="507" w:type="dxa"/>
            <w:shd w:val="clear" w:color="auto" w:fill="auto"/>
            <w:vAlign w:val="center"/>
            <w:hideMark/>
          </w:tcPr>
          <w:p w:rsidR="00E132D2" w:rsidRPr="00E132D2" w:rsidRDefault="00E132D2" w:rsidP="00E132D2">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E132D2" w:rsidRPr="00E132D2" w:rsidRDefault="00E132D2" w:rsidP="00E132D2">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Қызылорда</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1 383</w:t>
            </w:r>
          </w:p>
        </w:tc>
        <w:tc>
          <w:tcPr>
            <w:tcW w:w="1588"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1 584,3</w:t>
            </w:r>
          </w:p>
        </w:tc>
        <w:tc>
          <w:tcPr>
            <w:tcW w:w="1531" w:type="dxa"/>
            <w:shd w:val="clear" w:color="000000" w:fill="FFFFFF"/>
            <w:noWrap/>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201,3</w:t>
            </w:r>
          </w:p>
        </w:tc>
        <w:tc>
          <w:tcPr>
            <w:tcW w:w="1560" w:type="dxa"/>
            <w:shd w:val="clear" w:color="auto" w:fill="auto"/>
            <w:vAlign w:val="center"/>
          </w:tcPr>
          <w:p w:rsidR="00E132D2" w:rsidRPr="00F0204D" w:rsidRDefault="00E132D2" w:rsidP="00E132D2">
            <w:pPr>
              <w:spacing w:after="0" w:line="240" w:lineRule="auto"/>
              <w:jc w:val="center"/>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14,6</w:t>
            </w:r>
          </w:p>
        </w:tc>
      </w:tr>
    </w:tbl>
    <w:p w:rsidR="00BF44E9" w:rsidRPr="00E132D2" w:rsidRDefault="00BF44E9" w:rsidP="00E132D2">
      <w:pPr>
        <w:pStyle w:val="1"/>
        <w:spacing w:before="0" w:line="240" w:lineRule="auto"/>
        <w:ind w:left="851"/>
        <w:rPr>
          <w:rFonts w:ascii="Times New Roman" w:hAnsi="Times New Roman" w:cs="Times New Roman"/>
          <w:b/>
          <w:color w:val="auto"/>
          <w:sz w:val="28"/>
        </w:rPr>
      </w:pPr>
    </w:p>
    <w:p w:rsidR="00BF44E9" w:rsidRPr="00E132D2" w:rsidRDefault="00BF44E9" w:rsidP="00E132D2">
      <w:pPr>
        <w:pStyle w:val="1"/>
        <w:numPr>
          <w:ilvl w:val="0"/>
          <w:numId w:val="35"/>
        </w:numPr>
        <w:spacing w:before="0" w:line="240" w:lineRule="auto"/>
        <w:ind w:left="0" w:firstLine="851"/>
        <w:jc w:val="center"/>
        <w:rPr>
          <w:rFonts w:ascii="Times New Roman" w:hAnsi="Times New Roman" w:cs="Times New Roman"/>
          <w:b/>
          <w:color w:val="auto"/>
          <w:sz w:val="28"/>
          <w:lang w:val="kk-KZ"/>
        </w:rPr>
      </w:pPr>
      <w:bookmarkStart w:id="6" w:name="_Toc70507557"/>
      <w:r w:rsidRPr="00E132D2">
        <w:rPr>
          <w:rFonts w:ascii="Times New Roman" w:hAnsi="Times New Roman" w:cs="Times New Roman"/>
          <w:b/>
          <w:color w:val="auto"/>
          <w:sz w:val="28"/>
          <w:lang w:val="kk-KZ"/>
        </w:rPr>
        <w:t>2020 жылғы қаңтар-қазан айларында өнеркәсіп жұмысының қорытындылары</w:t>
      </w:r>
      <w:bookmarkEnd w:id="6"/>
    </w:p>
    <w:p w:rsidR="00BF44E9" w:rsidRPr="00E132D2" w:rsidRDefault="00BF44E9" w:rsidP="00E132D2">
      <w:pPr>
        <w:pStyle w:val="ab"/>
        <w:spacing w:before="0" w:beforeAutospacing="0" w:after="0" w:afterAutospacing="0"/>
        <w:jc w:val="center"/>
        <w:rPr>
          <w:i/>
          <w:sz w:val="28"/>
          <w:szCs w:val="28"/>
        </w:rPr>
      </w:pPr>
      <w:r w:rsidRPr="00E132D2">
        <w:rPr>
          <w:i/>
          <w:sz w:val="28"/>
          <w:szCs w:val="28"/>
        </w:rPr>
        <w:t>(</w:t>
      </w:r>
      <w:r w:rsidRPr="00E132D2">
        <w:rPr>
          <w:i/>
          <w:sz w:val="28"/>
          <w:szCs w:val="28"/>
          <w:lang w:val="kk-KZ"/>
        </w:rPr>
        <w:t>ҚР ҰЭМ Статистика комитетінің жедел ақпараты</w:t>
      </w:r>
      <w:r w:rsidRPr="00E132D2">
        <w:rPr>
          <w:i/>
          <w:sz w:val="28"/>
          <w:szCs w:val="28"/>
        </w:rPr>
        <w:t>)</w:t>
      </w:r>
    </w:p>
    <w:p w:rsidR="00BF44E9" w:rsidRPr="00E132D2" w:rsidRDefault="00BF44E9" w:rsidP="00E132D2">
      <w:pPr>
        <w:spacing w:after="0" w:line="240" w:lineRule="auto"/>
        <w:ind w:firstLine="851"/>
        <w:jc w:val="both"/>
        <w:rPr>
          <w:rFonts w:ascii="Times New Roman" w:hAnsi="Times New Roman" w:cs="Times New Roman"/>
          <w:sz w:val="28"/>
          <w:szCs w:val="28"/>
          <w:lang w:val="kk-KZ"/>
        </w:rPr>
      </w:pPr>
    </w:p>
    <w:p w:rsidR="00BF44E9" w:rsidRPr="00E132D2" w:rsidRDefault="00E132D2" w:rsidP="00E132D2">
      <w:pPr>
        <w:spacing w:after="0" w:line="240" w:lineRule="auto"/>
        <w:ind w:firstLine="851"/>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2021 жылғы қаңтар-қазанда 2020 жылғы қаңтар-қазанмен салыстырғанда өнеркәсіптік өндірістің индексі (бұдан әрі – ӨӨИ) 102,9%-ды құрады. Өндіріс көлемінің өсуі республиканың 14 өңірінде тіркелді, төмендеуі Атырау, Батыс Қазақстан және Маңғыстау облыстарында байқалды.</w:t>
      </w:r>
    </w:p>
    <w:p w:rsidR="00BF44E9" w:rsidRPr="00E132D2" w:rsidRDefault="00BF44E9" w:rsidP="00E132D2">
      <w:pPr>
        <w:spacing w:after="0" w:line="240" w:lineRule="auto"/>
        <w:ind w:firstLine="851"/>
        <w:jc w:val="both"/>
        <w:rPr>
          <w:rFonts w:ascii="Times New Roman" w:hAnsi="Times New Roman" w:cs="Times New Roman"/>
          <w:sz w:val="28"/>
          <w:szCs w:val="28"/>
          <w:lang w:val="kk-KZ"/>
        </w:rPr>
      </w:pPr>
    </w:p>
    <w:p w:rsidR="00BF44E9" w:rsidRPr="00E132D2" w:rsidRDefault="00BF44E9" w:rsidP="00E132D2">
      <w:pPr>
        <w:spacing w:after="0" w:line="240" w:lineRule="auto"/>
        <w:ind w:firstLine="851"/>
        <w:jc w:val="center"/>
        <w:rPr>
          <w:rFonts w:ascii="Times New Roman" w:hAnsi="Times New Roman" w:cs="Times New Roman"/>
          <w:b/>
          <w:sz w:val="28"/>
          <w:szCs w:val="28"/>
          <w:lang w:val="kk-KZ"/>
        </w:rPr>
      </w:pPr>
      <w:r w:rsidRPr="00E132D2">
        <w:rPr>
          <w:rFonts w:ascii="Times New Roman" w:hAnsi="Times New Roman" w:cs="Times New Roman"/>
          <w:b/>
          <w:sz w:val="28"/>
          <w:szCs w:val="28"/>
          <w:lang w:val="kk-KZ"/>
        </w:rPr>
        <w:t xml:space="preserve">Өңірлер бойынша өнеркәсіптік өндіріс индекстерінің өзгеруі </w:t>
      </w:r>
    </w:p>
    <w:p w:rsidR="00BF44E9" w:rsidRPr="00E132D2" w:rsidRDefault="00BF44E9" w:rsidP="00E132D2">
      <w:pPr>
        <w:spacing w:after="0" w:line="240" w:lineRule="auto"/>
        <w:ind w:right="-46" w:firstLine="851"/>
        <w:jc w:val="right"/>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 </w:t>
      </w:r>
      <w:r w:rsidRPr="00E132D2">
        <w:rPr>
          <w:rFonts w:ascii="Times New Roman" w:hAnsi="Times New Roman" w:cs="Times New Roman"/>
          <w:sz w:val="28"/>
          <w:szCs w:val="28"/>
          <w:lang w:val="kk-KZ"/>
        </w:rPr>
        <w:tab/>
        <w:t>өткен жылғы тиісті кезенге %-бен, өсуі +, төмендеуі -</w:t>
      </w:r>
    </w:p>
    <w:p w:rsidR="00BF44E9"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C667A4">
        <w:rPr>
          <w:rFonts w:ascii="Calibri" w:hAnsi="Calibri"/>
          <w:noProof/>
          <w:sz w:val="16"/>
          <w:szCs w:val="16"/>
        </w:rPr>
        <w:drawing>
          <wp:inline distT="0" distB="0" distL="0" distR="0" wp14:anchorId="5514FF60" wp14:editId="2195DE71">
            <wp:extent cx="5287617" cy="267958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 xml:space="preserve">Алматы қаласында күнбағыс майы, қағаздан немесе қатырма қағаздан жасалған қораптар, тауарлық бетон, құрылыс ерітінділері,  битумдық қоспалар, болаттан </w:t>
      </w:r>
      <w:r w:rsidRPr="00E132D2">
        <w:rPr>
          <w:rFonts w:ascii="Times New Roman" w:eastAsiaTheme="minorHAnsi" w:hAnsi="Times New Roman"/>
          <w:sz w:val="28"/>
          <w:szCs w:val="28"/>
          <w:lang w:val="kk-KZ" w:eastAsia="en-US"/>
        </w:rPr>
        <w:lastRenderedPageBreak/>
        <w:t>жасалған құбырлар, құрылыс құрама металл конструкциялары, жиһаз, жеңіл автомобильдерін, автобустарды шығару өсімінің артуы есебінен ӨӨИ 118% - 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Алматы облысында алкогольсіз сусындар, жеміс және көкөніс шырындары, макарон өнімдері, қант, дәрі-дәрмектер, цементтен және бетоннан жасалған тақтайшалар, кірпіштер, құрылыс құрама металл конструкциялары, портландцемент, құрылыс ерітінділері өндірісінің ұлғаюы есебінен ӨӨИ 113,3% - 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Нұр-Сұлтан қаласында алкогольсіз сусындар, преформалар, тауарлық бетон, құрылыс ерітінділері, аффинирленген алтын, пластмассалардан жасалған орайтын бұйымдар, цемент пен бетоннан жасалған құрылыс құрама конструкциялары өндірісі, теміржол және дизель локомотивтерін шығарудың  өсуі есебінен ӨӨИ 110,5% - 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Ақмола облысында құрамында алтыны бар кендері, құстың тоңазытылған еті, пестицидтер, жануарларға арналған дайын жем, резеңкеден жасалған құбырлар мен шлангілер,  қож мақта, табиғи уран, комбайндар, тракторлар мен жүк машиналары өндірісінің ұлғаюы есебінен ӨӨИ 108,8% - 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Қостанай облысында құрамында алтыны бар және алюминий кендері, мыс және теміркенді қойыртпалары, теміркенді шекемтастары, доре қорытпасындағы алтын, болаттан жасалған ыстықтай илектелген шыбықшалар мен өзектер, тракторлар, комбайндар және жеңіл автомобильдер өндірісінің ұлғаюы есебінен ӨӨИ 108,1% - 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Шымкент қаласында алкогольсіз сусындар, күнбағыс майлары, дәрі-дәрмектер, портландцемент, отын мазуты, дизель отыны, керосин, трансформаторлар, пластмассадан жасалған құбырлар өндірісінің ұлғаюы есебінен ӨӨИ 106,7%-ды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Солтүстік Қазақстан облысында уран және торий кендері, сүт, ұн, кондитерлік өнімдер, зығыр майы, ірімшік, орауыштық қаптар мен пакеттер, жүк вагондары өндірісінің ұлғаюына байланысты ӨӨИ 105,9%-ды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Шығыс Қазақстан облысында көмір, мыс және құрамында алтыны бар кендері, құрамында алтыны бар қойыртпалары, жануарларға арналған дайын жем, аффинирленген алтын және күміс, байытылған уран, жүк машиналары мен тракторлар өндірісінің ұлғаюы есебінен ӨӨИ 105,2%-ды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Жамбыл облысында құрамында алтыны бар кендері, майда тартылған фосфатты шикізат өндіру, қант, пестицидтер, фармацевтикалық препараттар, ферросиликомарганец, күкірт және ортофосфор қышқылы, дизель отынын, битумдық қоспалар, оттық мазут өндіру көлемінің өсуіне байланысты ӨӨИ 105%-ды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Павлодар облысында пестицидтер, ферросиликохром, пропилен полимерлері, бензин, дизель отыны, керосин, сұйытылған пропан және бутан, тұрмыстық пеш отыны, болаттан жасалған шыбықшалар мен өзектер,  электр энергиясын өндірісінің өсуі есебінен ӨӨИ 103,1%-ды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Ақтөбе облысында мұнай, газ конденсаты, мырыш қойыртпалары, темір кендері, жануарларға арналған дайын жем, феррохром, хром тұздары, хром оксиді, натрий бихроматы, дизель отынын, сұйытылған пропан және бутан, оттық мазут, құрылыс ерітінділері өндірісінің ұлғаюы есебінен ӨӨИ 102,8% -ды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lastRenderedPageBreak/>
        <w:t>Түркістан облысында уран мен торий кендері, құрамында алтыны бар қойыртпалары өндірісінің, алкогольсіз сусындар, ұн, шұжық өнімдері, ірімшік, электр трансформаторлары және сымдар, автоматты ажыратқыштар, құрылыс құрама металл конструкциялары өндірісінің ұлғаюына байланысты ӨӨИ 102,2%-ды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Қызылорда облысында уран мен торий кендері, күріш, күкірт қышқылы, әк, портландцемент және құрылыс құрама бетон конструкциялары өндірісінің ұлғаюы есебінен ӨӨИ 100,3%-ды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Қарағанды облысында құрамында алтыны бар кендері мен қойыртпалар, мыс және марганец кендері, қорғасын-мырыш кендері, дәрі-дәрмектер, тас көмірден кокс және жартылай кокс, қолданбалы шойын, жазық илек, қоспаланбаған болат өндірісінің ұлғаюы есебінен ӨӨИ 100,1%-ды құрады.</w:t>
      </w:r>
    </w:p>
    <w:p w:rsidR="00E132D2"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Маңғыстау (98,7%) және Атырау (99,4%) облыстарында ӨӨИ негізінен шикі мұнай өндірісінің қысқаруы есебінен төмендеді.</w:t>
      </w:r>
    </w:p>
    <w:p w:rsidR="00BF44E9" w:rsidRPr="00E132D2" w:rsidRDefault="00E132D2" w:rsidP="00E132D2">
      <w:pPr>
        <w:pStyle w:val="OsnTxt"/>
        <w:spacing w:line="240" w:lineRule="auto"/>
        <w:ind w:right="-284"/>
        <w:rPr>
          <w:rFonts w:ascii="Times New Roman" w:eastAsiaTheme="minorHAnsi" w:hAnsi="Times New Roman"/>
          <w:sz w:val="28"/>
          <w:szCs w:val="28"/>
          <w:lang w:val="kk-KZ" w:eastAsia="en-US"/>
        </w:rPr>
      </w:pPr>
      <w:r w:rsidRPr="00E132D2">
        <w:rPr>
          <w:rFonts w:ascii="Times New Roman" w:eastAsiaTheme="minorHAnsi" w:hAnsi="Times New Roman"/>
          <w:sz w:val="28"/>
          <w:szCs w:val="28"/>
          <w:lang w:val="kk-KZ" w:eastAsia="en-US"/>
        </w:rPr>
        <w:t>Батыс Қазақстан облысында газ конденсатын өндірудің төмендеуі есебінен ӨӨИ 92,8% - ды құрады.</w:t>
      </w:r>
    </w:p>
    <w:p w:rsidR="00BF44E9" w:rsidRPr="00E132D2" w:rsidRDefault="00BF44E9" w:rsidP="00E132D2">
      <w:pPr>
        <w:pStyle w:val="OsnTxt"/>
        <w:spacing w:line="240" w:lineRule="auto"/>
        <w:ind w:right="-284"/>
        <w:rPr>
          <w:rFonts w:ascii="Times New Roman" w:eastAsiaTheme="minorHAnsi" w:hAnsi="Times New Roman"/>
          <w:i/>
          <w:sz w:val="28"/>
          <w:szCs w:val="28"/>
          <w:lang w:val="kk-KZ" w:eastAsia="en-US"/>
        </w:rPr>
      </w:pPr>
      <w:r w:rsidRPr="00E132D2">
        <w:rPr>
          <w:rFonts w:ascii="Times New Roman" w:eastAsiaTheme="minorHAnsi" w:hAnsi="Times New Roman"/>
          <w:i/>
          <w:sz w:val="28"/>
          <w:szCs w:val="28"/>
          <w:lang w:val="kk-KZ" w:eastAsia="en-US"/>
        </w:rPr>
        <w:t xml:space="preserve"> (Дереккөз: </w:t>
      </w:r>
      <w:r w:rsidR="00E132D2" w:rsidRPr="00E132D2">
        <w:rPr>
          <w:rFonts w:ascii="Times New Roman" w:hAnsi="Times New Roman"/>
        </w:rPr>
        <w:fldChar w:fldCharType="begin"/>
      </w:r>
      <w:r w:rsidR="00E132D2" w:rsidRPr="00E132D2">
        <w:rPr>
          <w:rFonts w:ascii="Times New Roman" w:hAnsi="Times New Roman"/>
        </w:rPr>
        <w:instrText xml:space="preserve"> HYPERLINK "http://www.stat.gov.kz" </w:instrText>
      </w:r>
      <w:r w:rsidR="00E132D2" w:rsidRPr="00E132D2">
        <w:rPr>
          <w:rFonts w:ascii="Times New Roman" w:hAnsi="Times New Roman"/>
        </w:rPr>
        <w:fldChar w:fldCharType="separate"/>
      </w:r>
      <w:r w:rsidRPr="00E132D2">
        <w:rPr>
          <w:rFonts w:ascii="Times New Roman" w:eastAsiaTheme="minorHAnsi" w:hAnsi="Times New Roman"/>
          <w:i/>
          <w:sz w:val="28"/>
          <w:szCs w:val="28"/>
          <w:lang w:val="kk-KZ" w:eastAsia="en-US"/>
        </w:rPr>
        <w:t>www.stat.gov.kz</w:t>
      </w:r>
      <w:r w:rsidR="00E132D2" w:rsidRPr="00E132D2">
        <w:rPr>
          <w:rFonts w:ascii="Times New Roman" w:eastAsiaTheme="minorHAnsi" w:hAnsi="Times New Roman"/>
          <w:i/>
          <w:sz w:val="28"/>
          <w:szCs w:val="28"/>
          <w:lang w:val="kk-KZ" w:eastAsia="en-US"/>
        </w:rPr>
        <w:fldChar w:fldCharType="end"/>
      </w:r>
      <w:r w:rsidRPr="00E132D2">
        <w:rPr>
          <w:rFonts w:ascii="Times New Roman" w:eastAsiaTheme="minorHAnsi" w:hAnsi="Times New Roman"/>
          <w:i/>
          <w:sz w:val="28"/>
          <w:szCs w:val="28"/>
          <w:lang w:val="kk-KZ" w:eastAsia="en-US"/>
        </w:rPr>
        <w:t>)</w:t>
      </w:r>
    </w:p>
    <w:p w:rsidR="00BF44E9" w:rsidRPr="00E132D2" w:rsidRDefault="00BF44E9" w:rsidP="00E132D2">
      <w:pPr>
        <w:pStyle w:val="OsnTxt"/>
        <w:spacing w:line="240" w:lineRule="auto"/>
        <w:ind w:right="-284" w:firstLine="0"/>
        <w:rPr>
          <w:rFonts w:ascii="Times New Roman" w:eastAsiaTheme="minorHAnsi" w:hAnsi="Times New Roman"/>
          <w:i/>
          <w:sz w:val="22"/>
          <w:szCs w:val="22"/>
          <w:lang w:val="kk-KZ" w:eastAsia="en-US"/>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7" w:name="_Toc70507558"/>
      <w:r w:rsidRPr="00E132D2">
        <w:rPr>
          <w:rFonts w:ascii="Times New Roman" w:hAnsi="Times New Roman" w:cs="Times New Roman"/>
          <w:i/>
          <w:color w:val="auto"/>
          <w:sz w:val="28"/>
          <w:lang w:val="kk-KZ"/>
        </w:rPr>
        <w:t>Қазақстанның ірі тұтынушыларының электрді тұтынуы</w:t>
      </w:r>
      <w:bookmarkEnd w:id="7"/>
    </w:p>
    <w:p w:rsidR="00BF44E9" w:rsidRPr="00E132D2" w:rsidRDefault="00BF44E9" w:rsidP="00E132D2">
      <w:pPr>
        <w:pStyle w:val="OsnTxt"/>
        <w:spacing w:line="240" w:lineRule="auto"/>
        <w:ind w:right="-284"/>
        <w:rPr>
          <w:rFonts w:ascii="Times New Roman" w:hAnsi="Times New Roman"/>
          <w:sz w:val="28"/>
          <w:lang w:val="kk-KZ"/>
        </w:rPr>
      </w:pPr>
    </w:p>
    <w:p w:rsidR="00BF44E9" w:rsidRPr="00E132D2" w:rsidRDefault="00BF44E9" w:rsidP="00E132D2">
      <w:pPr>
        <w:pStyle w:val="OsnTxt"/>
        <w:spacing w:line="240" w:lineRule="auto"/>
        <w:ind w:right="-284"/>
        <w:rPr>
          <w:rFonts w:ascii="Times New Roman" w:eastAsiaTheme="minorHAnsi" w:hAnsi="Times New Roman"/>
          <w:sz w:val="28"/>
          <w:szCs w:val="22"/>
          <w:lang w:val="kk-KZ" w:eastAsia="en-US"/>
        </w:rPr>
      </w:pPr>
      <w:r w:rsidRPr="00E132D2">
        <w:rPr>
          <w:rFonts w:ascii="Times New Roman" w:hAnsi="Times New Roman"/>
          <w:sz w:val="28"/>
          <w:lang w:val="kk-KZ"/>
        </w:rPr>
        <w:t xml:space="preserve">2021 жылғы қаңтар-қазан айларында </w:t>
      </w:r>
      <w:r w:rsidRPr="00E132D2">
        <w:rPr>
          <w:rFonts w:ascii="Times New Roman" w:hAnsi="Times New Roman"/>
          <w:sz w:val="28"/>
          <w:szCs w:val="28"/>
          <w:lang w:val="kk-KZ"/>
        </w:rPr>
        <w:t xml:space="preserve">2020 </w:t>
      </w:r>
      <w:r w:rsidRPr="00E132D2">
        <w:rPr>
          <w:rFonts w:ascii="Times New Roman" w:hAnsi="Times New Roman"/>
          <w:sz w:val="28"/>
          <w:lang w:val="kk-KZ"/>
        </w:rPr>
        <w:t>қаңтар-қазан айым</w:t>
      </w:r>
      <w:r w:rsidRPr="00E132D2">
        <w:rPr>
          <w:rFonts w:ascii="Times New Roman" w:hAnsi="Times New Roman"/>
          <w:sz w:val="28"/>
          <w:szCs w:val="28"/>
          <w:lang w:val="kk-KZ"/>
        </w:rPr>
        <w:t>ен салыстырғанда электрді тұтынуы 1,4</w:t>
      </w:r>
      <w:r w:rsidR="001B7CCA">
        <w:rPr>
          <w:rFonts w:ascii="Times New Roman" w:hAnsi="Times New Roman"/>
          <w:sz w:val="28"/>
          <w:szCs w:val="28"/>
          <w:lang w:val="kk-KZ"/>
        </w:rPr>
        <w:t>3</w:t>
      </w:r>
      <w:r w:rsidRPr="00E132D2">
        <w:rPr>
          <w:rFonts w:ascii="Times New Roman" w:hAnsi="Times New Roman"/>
          <w:sz w:val="28"/>
          <w:szCs w:val="28"/>
          <w:lang w:val="kk-KZ"/>
        </w:rPr>
        <w:t xml:space="preserve">-ға </w:t>
      </w:r>
      <w:r w:rsidRPr="00E132D2">
        <w:rPr>
          <w:rFonts w:ascii="Times New Roman" w:hAnsi="Times New Roman"/>
          <w:sz w:val="28"/>
          <w:lang w:val="kk-KZ"/>
        </w:rPr>
        <w:t>төмендеді</w:t>
      </w:r>
      <w:r w:rsidRPr="00E132D2">
        <w:rPr>
          <w:rFonts w:ascii="Times New Roman" w:hAnsi="Times New Roman"/>
          <w:sz w:val="28"/>
          <w:szCs w:val="28"/>
          <w:lang w:val="kk-KZ"/>
        </w:rPr>
        <w:t xml:space="preserve">. </w:t>
      </w:r>
    </w:p>
    <w:p w:rsidR="00BF44E9" w:rsidRPr="00E132D2" w:rsidRDefault="00BF44E9" w:rsidP="00E132D2">
      <w:pPr>
        <w:spacing w:after="0" w:line="240" w:lineRule="auto"/>
        <w:jc w:val="right"/>
        <w:rPr>
          <w:rFonts w:ascii="Times New Roman" w:hAnsi="Times New Roman" w:cs="Times New Roman"/>
          <w:i/>
          <w:sz w:val="28"/>
          <w:lang w:val="kk-KZ"/>
        </w:rPr>
      </w:pPr>
      <w:r w:rsidRPr="00E132D2">
        <w:rPr>
          <w:rFonts w:ascii="Times New Roman" w:hAnsi="Times New Roman" w:cs="Times New Roman"/>
          <w:i/>
          <w:sz w:val="24"/>
          <w:szCs w:val="24"/>
          <w:lang w:val="kk-KZ"/>
        </w:rPr>
        <w:t>млн. кВтсағ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BF44E9" w:rsidRPr="00E132D2" w:rsidTr="00E132D2">
        <w:trPr>
          <w:trHeight w:val="400"/>
        </w:trPr>
        <w:tc>
          <w:tcPr>
            <w:tcW w:w="567"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 р/с</w:t>
            </w:r>
          </w:p>
        </w:tc>
        <w:tc>
          <w:tcPr>
            <w:tcW w:w="5670"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Тұтынушы</w:t>
            </w:r>
          </w:p>
        </w:tc>
        <w:tc>
          <w:tcPr>
            <w:tcW w:w="1418"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 xml:space="preserve"> 2020 ж.</w:t>
            </w:r>
          </w:p>
        </w:tc>
        <w:tc>
          <w:tcPr>
            <w:tcW w:w="1276"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 xml:space="preserve"> 2021 ж.</w:t>
            </w:r>
          </w:p>
        </w:tc>
        <w:tc>
          <w:tcPr>
            <w:tcW w:w="992"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8"/>
                <w:szCs w:val="24"/>
                <w:lang w:val="kk-KZ"/>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 %</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1</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«Арселор Миттал Теміртау» АҚ</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3 055,7</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b/>
                <w:bCs/>
                <w:i/>
                <w:iCs/>
                <w:color w:val="000000"/>
                <w:sz w:val="24"/>
                <w:szCs w:val="24"/>
                <w:lang w:eastAsia="ru-RU"/>
              </w:rPr>
            </w:pPr>
            <w:r w:rsidRPr="00F0204D">
              <w:rPr>
                <w:rFonts w:ascii="Times New Roman" w:eastAsia="Times New Roman" w:hAnsi="Times New Roman" w:cs="Times New Roman"/>
                <w:b/>
                <w:bCs/>
                <w:i/>
                <w:iCs/>
                <w:color w:val="000000"/>
                <w:sz w:val="24"/>
                <w:szCs w:val="24"/>
                <w:lang w:eastAsia="ru-RU"/>
              </w:rPr>
              <w:t>3 112,9</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1,9%</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2</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«Қазхром ТҰК» АФЗ АҚ (Ақсу)</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4 827,0</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b/>
                <w:bCs/>
                <w:i/>
                <w:iCs/>
                <w:color w:val="000000"/>
                <w:sz w:val="24"/>
                <w:szCs w:val="24"/>
                <w:lang w:eastAsia="ru-RU"/>
              </w:rPr>
            </w:pPr>
            <w:r w:rsidRPr="00F0204D">
              <w:rPr>
                <w:rFonts w:ascii="Times New Roman" w:eastAsia="Times New Roman" w:hAnsi="Times New Roman" w:cs="Times New Roman"/>
                <w:b/>
                <w:bCs/>
                <w:i/>
                <w:iCs/>
                <w:color w:val="000000"/>
                <w:sz w:val="24"/>
                <w:szCs w:val="24"/>
                <w:lang w:eastAsia="ru-RU"/>
              </w:rPr>
              <w:t>4 313,9</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-10,6%</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3</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«Kazakhmys Smelting» ЖШС</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997,1</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898,3</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-10%</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4</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rPr>
              <w:t>«</w:t>
            </w:r>
            <w:r w:rsidRPr="00E132D2">
              <w:rPr>
                <w:rFonts w:ascii="Times New Roman" w:hAnsi="Times New Roman" w:cs="Times New Roman"/>
                <w:sz w:val="24"/>
                <w:szCs w:val="24"/>
                <w:lang w:val="kk-KZ"/>
              </w:rPr>
              <w:t>Қ</w:t>
            </w:r>
            <w:r w:rsidRPr="00E132D2">
              <w:rPr>
                <w:rFonts w:ascii="Times New Roman" w:hAnsi="Times New Roman" w:cs="Times New Roman"/>
                <w:sz w:val="24"/>
                <w:szCs w:val="24"/>
              </w:rPr>
              <w:t>аз</w:t>
            </w:r>
            <w:r w:rsidRPr="00E132D2">
              <w:rPr>
                <w:rFonts w:ascii="Times New Roman" w:hAnsi="Times New Roman" w:cs="Times New Roman"/>
                <w:sz w:val="24"/>
                <w:szCs w:val="24"/>
                <w:lang w:val="kk-KZ"/>
              </w:rPr>
              <w:t>мырыш</w:t>
            </w:r>
            <w:r w:rsidRPr="00E132D2">
              <w:rPr>
                <w:rFonts w:ascii="Times New Roman" w:hAnsi="Times New Roman" w:cs="Times New Roman"/>
                <w:sz w:val="24"/>
                <w:szCs w:val="24"/>
              </w:rPr>
              <w:t>»</w:t>
            </w:r>
            <w:r w:rsidRPr="00E132D2">
              <w:rPr>
                <w:rFonts w:ascii="Times New Roman" w:hAnsi="Times New Roman" w:cs="Times New Roman"/>
                <w:sz w:val="24"/>
                <w:szCs w:val="24"/>
                <w:lang w:val="kk-KZ"/>
              </w:rPr>
              <w:t xml:space="preserve"> ЖШС</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2 368,5</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2 299,6</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5</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«Соколов-Сарыбай ТББ» АҚ</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1 413,7</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1 334,4</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-6%</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6</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«Қазақмыс Копрорациясы» ЖШС</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1 062,2</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1 075,0</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7</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«Қазхром ТҰК» АФЗ АҚ (Ақтөбе)</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2 680,0</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2 710,6</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8</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«Сәтпаев атындағы канал» РМК</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224,1</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316,5</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41%</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9</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rPr>
              <w:t>«</w:t>
            </w:r>
            <w:r w:rsidRPr="00E132D2">
              <w:rPr>
                <w:rFonts w:ascii="Times New Roman" w:hAnsi="Times New Roman" w:cs="Times New Roman"/>
                <w:sz w:val="24"/>
                <w:szCs w:val="24"/>
                <w:lang w:val="kk-KZ"/>
              </w:rPr>
              <w:t>Қ</w:t>
            </w:r>
            <w:proofErr w:type="spellStart"/>
            <w:r w:rsidRPr="00E132D2">
              <w:rPr>
                <w:rFonts w:ascii="Times New Roman" w:hAnsi="Times New Roman" w:cs="Times New Roman"/>
                <w:sz w:val="24"/>
                <w:szCs w:val="24"/>
              </w:rPr>
              <w:t>азфосфат</w:t>
            </w:r>
            <w:proofErr w:type="spellEnd"/>
            <w:r w:rsidRPr="00E132D2">
              <w:rPr>
                <w:rFonts w:ascii="Times New Roman" w:hAnsi="Times New Roman" w:cs="Times New Roman"/>
                <w:sz w:val="24"/>
                <w:szCs w:val="24"/>
              </w:rPr>
              <w:t>»</w:t>
            </w:r>
            <w:r w:rsidRPr="00E132D2">
              <w:rPr>
                <w:rFonts w:ascii="Times New Roman" w:hAnsi="Times New Roman" w:cs="Times New Roman"/>
                <w:sz w:val="24"/>
                <w:szCs w:val="24"/>
                <w:lang w:val="kk-KZ"/>
              </w:rPr>
              <w:t xml:space="preserve"> ЖШС</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1 822,6</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1 688,0</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w:t>
            </w:r>
          </w:p>
        </w:tc>
      </w:tr>
      <w:tr w:rsidR="001B7CCA" w:rsidRPr="00E132D2" w:rsidTr="00E132D2">
        <w:trPr>
          <w:trHeight w:val="243"/>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0</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«ЖЖФЗ» АҚ (Қазфосфат ЖШС құрылымына кіреді)</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1 600,3</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1 429,6</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-11%</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1</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«Тараз Металлургия зауыты» ЖШС</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211,3</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249,8</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18%</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2</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 xml:space="preserve">«Өскемен титан-магний комбинаты» </w:t>
            </w:r>
            <w:r w:rsidRPr="00E132D2">
              <w:rPr>
                <w:rFonts w:ascii="Times New Roman" w:hAnsi="Times New Roman" w:cs="Times New Roman"/>
                <w:sz w:val="24"/>
                <w:szCs w:val="24"/>
              </w:rPr>
              <w:t>А</w:t>
            </w:r>
            <w:r w:rsidRPr="00E132D2">
              <w:rPr>
                <w:rFonts w:ascii="Times New Roman" w:hAnsi="Times New Roman" w:cs="Times New Roman"/>
                <w:sz w:val="24"/>
                <w:szCs w:val="24"/>
                <w:lang w:val="kk-KZ"/>
              </w:rPr>
              <w:t>Қ</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585,2</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563,6</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3</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rPr>
              <w:t>«</w:t>
            </w:r>
            <w:proofErr w:type="spellStart"/>
            <w:r w:rsidRPr="00E132D2">
              <w:rPr>
                <w:rFonts w:ascii="Times New Roman" w:hAnsi="Times New Roman" w:cs="Times New Roman"/>
                <w:sz w:val="24"/>
                <w:szCs w:val="24"/>
              </w:rPr>
              <w:t>Тенгизшевройл</w:t>
            </w:r>
            <w:proofErr w:type="spellEnd"/>
            <w:r w:rsidRPr="00E132D2">
              <w:rPr>
                <w:rFonts w:ascii="Times New Roman" w:hAnsi="Times New Roman" w:cs="Times New Roman"/>
                <w:sz w:val="24"/>
                <w:szCs w:val="24"/>
              </w:rPr>
              <w:t>»</w:t>
            </w:r>
            <w:r w:rsidRPr="00E132D2">
              <w:rPr>
                <w:rFonts w:ascii="Times New Roman" w:hAnsi="Times New Roman" w:cs="Times New Roman"/>
                <w:sz w:val="24"/>
                <w:szCs w:val="24"/>
                <w:lang w:val="kk-KZ"/>
              </w:rPr>
              <w:t xml:space="preserve"> ЖШС</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1 523,4</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1 513,2</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4</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 xml:space="preserve">«ПАЗ» </w:t>
            </w:r>
            <w:r w:rsidRPr="00E132D2">
              <w:rPr>
                <w:rFonts w:ascii="Times New Roman" w:hAnsi="Times New Roman" w:cs="Times New Roman"/>
                <w:sz w:val="24"/>
                <w:szCs w:val="24"/>
              </w:rPr>
              <w:t>А</w:t>
            </w:r>
            <w:r w:rsidRPr="00E132D2">
              <w:rPr>
                <w:rFonts w:ascii="Times New Roman" w:hAnsi="Times New Roman" w:cs="Times New Roman"/>
                <w:sz w:val="24"/>
                <w:szCs w:val="24"/>
                <w:lang w:val="kk-KZ"/>
              </w:rPr>
              <w:t>Қ</w:t>
            </w:r>
            <w:r w:rsidRPr="00E132D2">
              <w:rPr>
                <w:rFonts w:ascii="Times New Roman" w:hAnsi="Times New Roman" w:cs="Times New Roman"/>
                <w:sz w:val="24"/>
                <w:szCs w:val="24"/>
              </w:rPr>
              <w:t xml:space="preserve"> (Павлодар алюминий за</w:t>
            </w:r>
            <w:r w:rsidRPr="00E132D2">
              <w:rPr>
                <w:rFonts w:ascii="Times New Roman" w:hAnsi="Times New Roman" w:cs="Times New Roman"/>
                <w:sz w:val="24"/>
                <w:szCs w:val="24"/>
                <w:lang w:val="kk-KZ"/>
              </w:rPr>
              <w:t>уыты</w:t>
            </w:r>
            <w:r w:rsidRPr="00E132D2">
              <w:rPr>
                <w:rFonts w:ascii="Times New Roman" w:hAnsi="Times New Roman" w:cs="Times New Roman"/>
                <w:sz w:val="24"/>
                <w:szCs w:val="24"/>
              </w:rPr>
              <w:t>)</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793,3</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789,9</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0%</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5</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 xml:space="preserve">«ҚЭЗ» </w:t>
            </w:r>
            <w:r w:rsidRPr="00E132D2">
              <w:rPr>
                <w:rFonts w:ascii="Times New Roman" w:hAnsi="Times New Roman" w:cs="Times New Roman"/>
                <w:sz w:val="24"/>
                <w:szCs w:val="24"/>
              </w:rPr>
              <w:t>АҚ (</w:t>
            </w:r>
            <w:r w:rsidRPr="00E132D2">
              <w:rPr>
                <w:rFonts w:ascii="Times New Roman" w:hAnsi="Times New Roman" w:cs="Times New Roman"/>
                <w:sz w:val="24"/>
                <w:szCs w:val="24"/>
                <w:lang w:val="kk-KZ"/>
              </w:rPr>
              <w:t xml:space="preserve">Қазақстан </w:t>
            </w:r>
            <w:r w:rsidRPr="00E132D2">
              <w:rPr>
                <w:rFonts w:ascii="Times New Roman" w:hAnsi="Times New Roman" w:cs="Times New Roman"/>
                <w:sz w:val="24"/>
                <w:szCs w:val="24"/>
              </w:rPr>
              <w:t>электролиз за</w:t>
            </w:r>
            <w:r w:rsidRPr="00E132D2">
              <w:rPr>
                <w:rFonts w:ascii="Times New Roman" w:hAnsi="Times New Roman" w:cs="Times New Roman"/>
                <w:sz w:val="24"/>
                <w:szCs w:val="24"/>
                <w:lang w:val="kk-KZ"/>
              </w:rPr>
              <w:t>уыты</w:t>
            </w:r>
            <w:r w:rsidRPr="00E132D2">
              <w:rPr>
                <w:rFonts w:ascii="Times New Roman" w:hAnsi="Times New Roman" w:cs="Times New Roman"/>
                <w:sz w:val="24"/>
                <w:szCs w:val="24"/>
              </w:rPr>
              <w:t>)</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3 133,1</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3 143,8</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0%</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6</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rPr>
              <w:t>«Тем</w:t>
            </w:r>
            <w:r w:rsidRPr="00E132D2">
              <w:rPr>
                <w:rFonts w:ascii="Times New Roman" w:hAnsi="Times New Roman" w:cs="Times New Roman"/>
                <w:sz w:val="24"/>
                <w:szCs w:val="24"/>
                <w:lang w:val="kk-KZ"/>
              </w:rPr>
              <w:t>і</w:t>
            </w:r>
            <w:proofErr w:type="spellStart"/>
            <w:r w:rsidRPr="00E132D2">
              <w:rPr>
                <w:rFonts w:ascii="Times New Roman" w:hAnsi="Times New Roman" w:cs="Times New Roman"/>
                <w:sz w:val="24"/>
                <w:szCs w:val="24"/>
              </w:rPr>
              <w:t>ржолЭнерго</w:t>
            </w:r>
            <w:proofErr w:type="spellEnd"/>
            <w:r w:rsidRPr="00E132D2">
              <w:rPr>
                <w:rFonts w:ascii="Times New Roman" w:hAnsi="Times New Roman" w:cs="Times New Roman"/>
                <w:sz w:val="24"/>
                <w:szCs w:val="24"/>
              </w:rPr>
              <w:t>»</w:t>
            </w:r>
            <w:r w:rsidRPr="00E132D2">
              <w:rPr>
                <w:rFonts w:ascii="Times New Roman" w:hAnsi="Times New Roman" w:cs="Times New Roman"/>
                <w:sz w:val="24"/>
                <w:szCs w:val="24"/>
                <w:lang w:val="kk-KZ"/>
              </w:rPr>
              <w:t xml:space="preserve"> ЖШС</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1 197,8</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1 393,0</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16%</w:t>
            </w:r>
          </w:p>
        </w:tc>
      </w:tr>
      <w:tr w:rsidR="001B7CCA" w:rsidRPr="00E132D2" w:rsidTr="00E132D2">
        <w:trPr>
          <w:trHeight w:val="360"/>
        </w:trPr>
        <w:tc>
          <w:tcPr>
            <w:tcW w:w="567"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rPr>
              <w:t>1</w:t>
            </w:r>
            <w:r w:rsidRPr="00E132D2">
              <w:rPr>
                <w:rFonts w:ascii="Times New Roman" w:hAnsi="Times New Roman" w:cs="Times New Roman"/>
                <w:sz w:val="24"/>
                <w:szCs w:val="24"/>
                <w:lang w:val="kk-KZ"/>
              </w:rPr>
              <w:t>7</w:t>
            </w:r>
          </w:p>
        </w:tc>
        <w:tc>
          <w:tcPr>
            <w:tcW w:w="5670" w:type="dxa"/>
            <w:vAlign w:val="bottom"/>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rPr>
              <w:t>«KEGOC»</w:t>
            </w:r>
            <w:r w:rsidRPr="00E132D2">
              <w:rPr>
                <w:rFonts w:ascii="Times New Roman" w:hAnsi="Times New Roman" w:cs="Times New Roman"/>
                <w:sz w:val="24"/>
                <w:szCs w:val="24"/>
                <w:lang w:val="kk-KZ"/>
              </w:rPr>
              <w:t xml:space="preserve"> АҚ</w:t>
            </w:r>
          </w:p>
        </w:tc>
        <w:tc>
          <w:tcPr>
            <w:tcW w:w="1418"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3 663,6</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4 577,8</w:t>
            </w:r>
          </w:p>
        </w:tc>
        <w:tc>
          <w:tcPr>
            <w:tcW w:w="992" w:type="dxa"/>
            <w:vAlign w:val="center"/>
          </w:tcPr>
          <w:p w:rsidR="001B7CCA" w:rsidRPr="00F0204D" w:rsidRDefault="001B7CCA" w:rsidP="001B7CCA">
            <w:pPr>
              <w:spacing w:after="0" w:line="240" w:lineRule="auto"/>
              <w:jc w:val="right"/>
              <w:rPr>
                <w:rFonts w:ascii="Times New Roman" w:eastAsia="Times New Roman" w:hAnsi="Times New Roman" w:cs="Times New Roman"/>
                <w:sz w:val="24"/>
                <w:szCs w:val="24"/>
                <w:lang w:eastAsia="ru-RU"/>
              </w:rPr>
            </w:pPr>
            <w:r w:rsidRPr="00F0204D">
              <w:rPr>
                <w:rFonts w:ascii="Times New Roman" w:eastAsia="Times New Roman" w:hAnsi="Times New Roman" w:cs="Times New Roman"/>
                <w:sz w:val="24"/>
                <w:szCs w:val="24"/>
                <w:lang w:eastAsia="ru-RU"/>
              </w:rPr>
              <w:t>25%</w:t>
            </w:r>
          </w:p>
        </w:tc>
      </w:tr>
      <w:tr w:rsidR="001B7CCA" w:rsidRPr="00E132D2" w:rsidTr="00E132D2">
        <w:trPr>
          <w:trHeight w:val="360"/>
        </w:trPr>
        <w:tc>
          <w:tcPr>
            <w:tcW w:w="6237" w:type="dxa"/>
            <w:gridSpan w:val="2"/>
            <w:vAlign w:val="center"/>
          </w:tcPr>
          <w:p w:rsidR="001B7CCA" w:rsidRPr="00E132D2" w:rsidRDefault="001B7CCA" w:rsidP="001B7CCA">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Барлығы</w:t>
            </w:r>
          </w:p>
        </w:tc>
        <w:tc>
          <w:tcPr>
            <w:tcW w:w="1418" w:type="dxa"/>
            <w:vAlign w:val="center"/>
          </w:tcPr>
          <w:p w:rsidR="001B7CCA" w:rsidRPr="00E132D2" w:rsidRDefault="001B7CCA" w:rsidP="001B7CCA">
            <w:pPr>
              <w:spacing w:after="0" w:line="240" w:lineRule="auto"/>
              <w:contextualSpacing/>
              <w:rPr>
                <w:rFonts w:ascii="Times New Roman" w:eastAsia="Times New Roman" w:hAnsi="Times New Roman" w:cs="Times New Roman"/>
                <w:b/>
                <w:sz w:val="24"/>
                <w:szCs w:val="24"/>
                <w:lang w:eastAsia="ru-RU"/>
              </w:rPr>
            </w:pPr>
            <w:r w:rsidRPr="00E132D2">
              <w:rPr>
                <w:rFonts w:ascii="Times New Roman" w:eastAsia="Times New Roman" w:hAnsi="Times New Roman" w:cs="Times New Roman"/>
                <w:b/>
                <w:sz w:val="24"/>
                <w:szCs w:val="24"/>
                <w:lang w:eastAsia="ru-RU"/>
              </w:rPr>
              <w:t>26 487,0</w:t>
            </w:r>
          </w:p>
        </w:tc>
        <w:tc>
          <w:tcPr>
            <w:tcW w:w="1276" w:type="dxa"/>
            <w:vAlign w:val="center"/>
          </w:tcPr>
          <w:p w:rsidR="001B7CCA" w:rsidRPr="00F0204D" w:rsidRDefault="001B7CCA" w:rsidP="001B7CCA">
            <w:pPr>
              <w:spacing w:after="0" w:line="240" w:lineRule="auto"/>
              <w:jc w:val="right"/>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29 558,6</w:t>
            </w:r>
          </w:p>
        </w:tc>
        <w:tc>
          <w:tcPr>
            <w:tcW w:w="992" w:type="dxa"/>
            <w:vAlign w:val="center"/>
          </w:tcPr>
          <w:p w:rsidR="001B7CCA" w:rsidRPr="00F0204D" w:rsidRDefault="001B7CCA" w:rsidP="001B7CCA">
            <w:pPr>
              <w:spacing w:after="0" w:line="240" w:lineRule="auto"/>
              <w:jc w:val="center"/>
              <w:rPr>
                <w:rFonts w:ascii="Times New Roman" w:eastAsia="Times New Roman" w:hAnsi="Times New Roman" w:cs="Times New Roman"/>
                <w:b/>
                <w:bCs/>
                <w:sz w:val="24"/>
                <w:szCs w:val="24"/>
                <w:lang w:eastAsia="ru-RU"/>
              </w:rPr>
            </w:pPr>
            <w:r w:rsidRPr="00F0204D">
              <w:rPr>
                <w:rFonts w:ascii="Times New Roman" w:eastAsia="Times New Roman" w:hAnsi="Times New Roman" w:cs="Times New Roman"/>
                <w:b/>
                <w:bCs/>
                <w:sz w:val="24"/>
                <w:szCs w:val="24"/>
                <w:lang w:eastAsia="ru-RU"/>
              </w:rPr>
              <w:t>1,43%</w:t>
            </w:r>
          </w:p>
        </w:tc>
      </w:tr>
    </w:tbl>
    <w:p w:rsidR="001B7CCA" w:rsidRPr="00E132D2" w:rsidRDefault="001B7CCA" w:rsidP="001B7CCA">
      <w:pPr>
        <w:spacing w:after="0" w:line="240" w:lineRule="auto"/>
        <w:jc w:val="right"/>
        <w:rPr>
          <w:rFonts w:ascii="Times New Roman" w:hAnsi="Times New Roman" w:cs="Times New Roman"/>
          <w:i/>
          <w:sz w:val="28"/>
          <w:lang w:val="kk-KZ"/>
        </w:rPr>
      </w:pPr>
      <w:r w:rsidRPr="00E132D2">
        <w:rPr>
          <w:rFonts w:ascii="Times New Roman" w:hAnsi="Times New Roman" w:cs="Times New Roman"/>
          <w:i/>
          <w:sz w:val="24"/>
          <w:szCs w:val="24"/>
          <w:lang w:val="kk-KZ"/>
        </w:rPr>
        <w:lastRenderedPageBreak/>
        <w:t>млн. кВтсағ</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BF44E9" w:rsidRPr="00E132D2" w:rsidTr="00E132D2">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noWrap/>
            <w:vAlign w:val="center"/>
            <w:hideMark/>
          </w:tcPr>
          <w:p w:rsidR="00BF44E9" w:rsidRPr="00E132D2" w:rsidRDefault="00BF44E9" w:rsidP="00E132D2">
            <w:pPr>
              <w:spacing w:after="0" w:line="240" w:lineRule="auto"/>
              <w:jc w:val="center"/>
              <w:rPr>
                <w:rFonts w:ascii="Times New Roman" w:eastAsia="Times New Roman" w:hAnsi="Times New Roman" w:cs="Times New Roman"/>
                <w:color w:val="000000"/>
                <w:lang w:eastAsia="ru-RU"/>
              </w:rPr>
            </w:pPr>
            <w:r w:rsidRPr="00E132D2">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BF44E9" w:rsidRPr="00E132D2" w:rsidRDefault="00BF44E9" w:rsidP="00E132D2">
            <w:pPr>
              <w:spacing w:after="0" w:line="240" w:lineRule="auto"/>
              <w:jc w:val="center"/>
              <w:rPr>
                <w:rFonts w:ascii="Times New Roman" w:eastAsia="Times New Roman" w:hAnsi="Times New Roman" w:cs="Times New Roman"/>
                <w:b/>
                <w:bCs/>
                <w:color w:val="000000"/>
                <w:lang w:eastAsia="ru-RU"/>
              </w:rPr>
            </w:pPr>
            <w:r w:rsidRPr="00E132D2">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color w:val="000000"/>
                <w:lang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color w:val="000000"/>
                <w:lang w:eastAsia="ru-RU"/>
              </w:rPr>
            </w:pPr>
            <w:r w:rsidRPr="00E132D2">
              <w:rPr>
                <w:rFonts w:ascii="Times New Roman" w:eastAsia="Times New Roman" w:hAnsi="Times New Roman" w:cs="Times New Roman"/>
                <w:b/>
                <w:bCs/>
                <w:sz w:val="24"/>
                <w:szCs w:val="24"/>
                <w:lang w:eastAsia="ru-RU"/>
              </w:rPr>
              <w:t>млн. кВт</w:t>
            </w:r>
            <w:r w:rsidRPr="00E132D2">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color w:val="000000"/>
                <w:sz w:val="24"/>
                <w:szCs w:val="24"/>
                <w:lang w:eastAsia="ru-RU"/>
              </w:rPr>
            </w:pPr>
            <w:r w:rsidRPr="00E132D2">
              <w:rPr>
                <w:rFonts w:ascii="Times New Roman" w:eastAsia="Times New Roman" w:hAnsi="Times New Roman" w:cs="Times New Roman"/>
                <w:b/>
                <w:bCs/>
                <w:color w:val="000000"/>
                <w:sz w:val="24"/>
                <w:szCs w:val="24"/>
                <w:lang w:eastAsia="ru-RU"/>
              </w:rPr>
              <w:t>Δ</w:t>
            </w:r>
            <w:r w:rsidRPr="00E132D2">
              <w:rPr>
                <w:rFonts w:ascii="Times New Roman" w:eastAsia="Times New Roman" w:hAnsi="Times New Roman" w:cs="Times New Roman"/>
                <w:b/>
                <w:bCs/>
                <w:color w:val="000000"/>
                <w:lang w:eastAsia="ru-RU"/>
              </w:rPr>
              <w:t>, %</w:t>
            </w:r>
          </w:p>
        </w:tc>
      </w:tr>
      <w:tr w:rsidR="00BF44E9" w:rsidRPr="00E132D2" w:rsidTr="00E132D2">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BF44E9" w:rsidRPr="00E132D2" w:rsidRDefault="00BF44E9" w:rsidP="00E132D2">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BF44E9" w:rsidRPr="00E132D2" w:rsidRDefault="00BF44E9" w:rsidP="00E132D2">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color w:val="000000"/>
                <w:lang w:eastAsia="ru-RU"/>
              </w:rPr>
            </w:pPr>
            <w:r w:rsidRPr="00E132D2">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color w:val="000000"/>
                <w:lang w:eastAsia="ru-RU"/>
              </w:rPr>
            </w:pPr>
            <w:r w:rsidRPr="00E132D2">
              <w:rPr>
                <w:rFonts w:ascii="Times New Roman" w:eastAsia="Times New Roman" w:hAnsi="Times New Roman" w:cs="Times New Roman"/>
                <w:b/>
                <w:bCs/>
                <w:color w:val="000000"/>
                <w:lang w:eastAsia="ru-RU"/>
              </w:rPr>
              <w:t>202</w:t>
            </w:r>
            <w:r w:rsidRPr="00E132D2">
              <w:rPr>
                <w:rFonts w:ascii="Times New Roman" w:eastAsia="Times New Roman" w:hAnsi="Times New Roman" w:cs="Times New Roman"/>
                <w:b/>
                <w:bCs/>
                <w:color w:val="000000"/>
                <w:lang w:val="kk-KZ" w:eastAsia="ru-RU"/>
              </w:rPr>
              <w:t>1</w:t>
            </w:r>
            <w:r w:rsidRPr="00E132D2">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F44E9" w:rsidRPr="00E132D2" w:rsidRDefault="00BF44E9" w:rsidP="00E132D2">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BF44E9" w:rsidRPr="00E132D2" w:rsidRDefault="00BF44E9" w:rsidP="00E132D2">
            <w:pPr>
              <w:spacing w:after="0" w:line="240" w:lineRule="auto"/>
              <w:rPr>
                <w:rFonts w:ascii="Times New Roman" w:eastAsia="Times New Roman" w:hAnsi="Times New Roman" w:cs="Times New Roman"/>
                <w:b/>
                <w:bCs/>
                <w:color w:val="000000"/>
                <w:sz w:val="24"/>
                <w:szCs w:val="24"/>
                <w:lang w:eastAsia="ru-RU"/>
              </w:rPr>
            </w:pPr>
          </w:p>
        </w:tc>
      </w:tr>
      <w:tr w:rsidR="001B7CCA" w:rsidRPr="00E132D2" w:rsidTr="00E132D2">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rPr>
                <w:rFonts w:ascii="Times New Roman" w:eastAsia="Times New Roman" w:hAnsi="Times New Roman" w:cs="Times New Roman"/>
                <w:b/>
                <w:bCs/>
                <w:color w:val="000000"/>
                <w:lang w:val="kk-KZ" w:eastAsia="ru-RU"/>
              </w:rPr>
            </w:pPr>
            <w:r w:rsidRPr="00E132D2">
              <w:rPr>
                <w:rFonts w:ascii="Times New Roman" w:eastAsia="Times New Roman" w:hAnsi="Times New Roman" w:cs="Times New Roman"/>
                <w:b/>
                <w:bCs/>
                <w:color w:val="000000"/>
                <w:lang w:eastAsia="ru-RU"/>
              </w:rPr>
              <w:t>«</w:t>
            </w:r>
            <w:proofErr w:type="spellStart"/>
            <w:r w:rsidRPr="00E132D2">
              <w:rPr>
                <w:rFonts w:ascii="Times New Roman" w:eastAsia="Times New Roman" w:hAnsi="Times New Roman" w:cs="Times New Roman"/>
                <w:b/>
                <w:bCs/>
                <w:color w:val="000000"/>
                <w:lang w:eastAsia="ru-RU"/>
              </w:rPr>
              <w:t>Самрук-Энерго</w:t>
            </w:r>
            <w:proofErr w:type="spellEnd"/>
            <w:r w:rsidRPr="00E132D2">
              <w:rPr>
                <w:rFonts w:ascii="Times New Roman" w:eastAsia="Times New Roman" w:hAnsi="Times New Roman" w:cs="Times New Roman"/>
                <w:b/>
                <w:bCs/>
                <w:color w:val="000000"/>
                <w:lang w:eastAsia="ru-RU"/>
              </w:rPr>
              <w:t>»</w:t>
            </w:r>
            <w:r w:rsidRPr="00E132D2">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5220,97</w:t>
            </w:r>
          </w:p>
        </w:tc>
        <w:tc>
          <w:tcPr>
            <w:tcW w:w="1231"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5 834,2</w:t>
            </w:r>
          </w:p>
        </w:tc>
        <w:tc>
          <w:tcPr>
            <w:tcW w:w="15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613,2</w:t>
            </w:r>
          </w:p>
        </w:tc>
        <w:tc>
          <w:tcPr>
            <w:tcW w:w="1599"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
                <w:bCs/>
                <w:szCs w:val="24"/>
              </w:rPr>
            </w:pPr>
            <w:r w:rsidRPr="008809C0">
              <w:rPr>
                <w:rFonts w:ascii="Times New Roman" w:hAnsi="Times New Roman" w:cs="Times New Roman"/>
                <w:b/>
                <w:bCs/>
                <w:color w:val="000000"/>
                <w:szCs w:val="24"/>
              </w:rPr>
              <w:t>11,7%</w:t>
            </w:r>
          </w:p>
        </w:tc>
      </w:tr>
      <w:tr w:rsidR="001B7CCA" w:rsidRPr="00E132D2" w:rsidTr="00E132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B7CCA" w:rsidRPr="00E132D2" w:rsidRDefault="001B7CCA" w:rsidP="001B7CCA">
            <w:pPr>
              <w:spacing w:after="0" w:line="240" w:lineRule="auto"/>
              <w:jc w:val="center"/>
              <w:rPr>
                <w:rFonts w:ascii="Times New Roman" w:eastAsia="Times New Roman" w:hAnsi="Times New Roman" w:cs="Times New Roman"/>
                <w:bCs/>
                <w:i/>
                <w:iCs/>
                <w:color w:val="000000"/>
                <w:lang w:eastAsia="ru-RU"/>
              </w:rPr>
            </w:pPr>
            <w:r w:rsidRPr="00E132D2">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1B7CCA" w:rsidRPr="00E132D2" w:rsidRDefault="001B7CCA" w:rsidP="001B7CCA">
            <w:pPr>
              <w:spacing w:after="0" w:line="240" w:lineRule="auto"/>
              <w:rPr>
                <w:rFonts w:ascii="Times New Roman" w:eastAsia="Times New Roman" w:hAnsi="Times New Roman" w:cs="Times New Roman"/>
                <w:bCs/>
                <w:i/>
                <w:iCs/>
                <w:color w:val="000000"/>
                <w:lang w:eastAsia="ru-RU"/>
              </w:rPr>
            </w:pPr>
            <w:r w:rsidRPr="00E132D2">
              <w:rPr>
                <w:rFonts w:ascii="Times New Roman" w:eastAsia="Times New Roman" w:hAnsi="Times New Roman" w:cs="Times New Roman"/>
                <w:bCs/>
                <w:i/>
                <w:iCs/>
                <w:color w:val="000000"/>
                <w:lang w:eastAsia="ru-RU"/>
              </w:rPr>
              <w:t>«Богатырь-</w:t>
            </w:r>
            <w:proofErr w:type="spellStart"/>
            <w:r w:rsidRPr="00E132D2">
              <w:rPr>
                <w:rFonts w:ascii="Times New Roman" w:eastAsia="Times New Roman" w:hAnsi="Times New Roman" w:cs="Times New Roman"/>
                <w:bCs/>
                <w:i/>
                <w:iCs/>
                <w:color w:val="000000"/>
                <w:lang w:eastAsia="ru-RU"/>
              </w:rPr>
              <w:t>Комир</w:t>
            </w:r>
            <w:proofErr w:type="spellEnd"/>
            <w:r w:rsidRPr="00E132D2">
              <w:rPr>
                <w:rFonts w:ascii="Times New Roman" w:eastAsia="Times New Roman" w:hAnsi="Times New Roman" w:cs="Times New Roman"/>
                <w:bCs/>
                <w:i/>
                <w:iCs/>
                <w:color w:val="000000"/>
                <w:lang w:eastAsia="ru-RU"/>
              </w:rPr>
              <w:t>»</w:t>
            </w:r>
            <w:r w:rsidRPr="00E132D2">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217,41</w:t>
            </w:r>
          </w:p>
        </w:tc>
        <w:tc>
          <w:tcPr>
            <w:tcW w:w="1231"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218,8</w:t>
            </w:r>
          </w:p>
        </w:tc>
        <w:tc>
          <w:tcPr>
            <w:tcW w:w="15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1,4</w:t>
            </w:r>
          </w:p>
        </w:tc>
        <w:tc>
          <w:tcPr>
            <w:tcW w:w="1599"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0,7%</w:t>
            </w:r>
          </w:p>
        </w:tc>
      </w:tr>
      <w:tr w:rsidR="001B7CCA" w:rsidRPr="00E132D2" w:rsidTr="00E132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B7CCA" w:rsidRPr="00E132D2" w:rsidRDefault="001B7CCA" w:rsidP="001B7CCA">
            <w:pPr>
              <w:spacing w:after="0" w:line="240" w:lineRule="auto"/>
              <w:jc w:val="center"/>
              <w:rPr>
                <w:rFonts w:ascii="Times New Roman" w:eastAsia="Times New Roman" w:hAnsi="Times New Roman" w:cs="Times New Roman"/>
                <w:bCs/>
                <w:i/>
                <w:iCs/>
                <w:color w:val="000000"/>
                <w:lang w:eastAsia="ru-RU"/>
              </w:rPr>
            </w:pPr>
            <w:r w:rsidRPr="00E132D2">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1B7CCA" w:rsidRPr="00E132D2" w:rsidRDefault="001B7CCA" w:rsidP="001B7CCA">
            <w:pPr>
              <w:spacing w:after="0" w:line="240" w:lineRule="auto"/>
              <w:rPr>
                <w:rFonts w:ascii="Times New Roman" w:eastAsia="Times New Roman" w:hAnsi="Times New Roman" w:cs="Times New Roman"/>
                <w:bCs/>
                <w:i/>
                <w:iCs/>
                <w:color w:val="000000"/>
                <w:lang w:val="kk-KZ" w:eastAsia="ru-RU"/>
              </w:rPr>
            </w:pPr>
            <w:r w:rsidRPr="00E132D2">
              <w:rPr>
                <w:rFonts w:ascii="Times New Roman" w:eastAsia="Times New Roman" w:hAnsi="Times New Roman" w:cs="Times New Roman"/>
                <w:bCs/>
                <w:i/>
                <w:iCs/>
                <w:color w:val="000000"/>
                <w:lang w:eastAsia="ru-RU"/>
              </w:rPr>
              <w:t>«</w:t>
            </w:r>
            <w:proofErr w:type="spellStart"/>
            <w:r w:rsidRPr="00E132D2">
              <w:rPr>
                <w:rFonts w:ascii="Times New Roman" w:eastAsia="Times New Roman" w:hAnsi="Times New Roman" w:cs="Times New Roman"/>
                <w:bCs/>
                <w:i/>
                <w:iCs/>
                <w:color w:val="000000"/>
                <w:lang w:eastAsia="ru-RU"/>
              </w:rPr>
              <w:t>АлатауЖарык</w:t>
            </w:r>
            <w:proofErr w:type="spellEnd"/>
            <w:r w:rsidRPr="00E132D2">
              <w:rPr>
                <w:rFonts w:ascii="Times New Roman" w:eastAsia="Times New Roman" w:hAnsi="Times New Roman" w:cs="Times New Roman"/>
                <w:bCs/>
                <w:i/>
                <w:iCs/>
                <w:color w:val="000000"/>
                <w:lang w:eastAsia="ru-RU"/>
              </w:rPr>
              <w:t xml:space="preserve"> </w:t>
            </w:r>
            <w:proofErr w:type="spellStart"/>
            <w:r w:rsidRPr="00E132D2">
              <w:rPr>
                <w:rFonts w:ascii="Times New Roman" w:eastAsia="Times New Roman" w:hAnsi="Times New Roman" w:cs="Times New Roman"/>
                <w:bCs/>
                <w:i/>
                <w:iCs/>
                <w:color w:val="000000"/>
                <w:lang w:eastAsia="ru-RU"/>
              </w:rPr>
              <w:t>Компаниясы</w:t>
            </w:r>
            <w:proofErr w:type="spellEnd"/>
            <w:r w:rsidRPr="00E132D2">
              <w:rPr>
                <w:rFonts w:ascii="Times New Roman" w:eastAsia="Times New Roman" w:hAnsi="Times New Roman" w:cs="Times New Roman"/>
                <w:bCs/>
                <w:i/>
                <w:iCs/>
                <w:color w:val="000000"/>
                <w:lang w:eastAsia="ru-RU"/>
              </w:rPr>
              <w:t>»</w:t>
            </w:r>
            <w:r w:rsidRPr="00E132D2">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644,30</w:t>
            </w:r>
          </w:p>
        </w:tc>
        <w:tc>
          <w:tcPr>
            <w:tcW w:w="1231"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685,0</w:t>
            </w:r>
          </w:p>
        </w:tc>
        <w:tc>
          <w:tcPr>
            <w:tcW w:w="15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40,7</w:t>
            </w:r>
          </w:p>
        </w:tc>
        <w:tc>
          <w:tcPr>
            <w:tcW w:w="1599"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Cs/>
                <w:szCs w:val="24"/>
              </w:rPr>
            </w:pPr>
            <w:r w:rsidRPr="008809C0">
              <w:rPr>
                <w:rFonts w:ascii="Times New Roman" w:hAnsi="Times New Roman" w:cs="Times New Roman"/>
                <w:bCs/>
                <w:color w:val="000000"/>
                <w:szCs w:val="24"/>
              </w:rPr>
              <w:t>6,3%</w:t>
            </w:r>
          </w:p>
        </w:tc>
      </w:tr>
      <w:tr w:rsidR="001B7CCA" w:rsidRPr="00E132D2" w:rsidTr="00E132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B7CCA" w:rsidRPr="00E132D2" w:rsidRDefault="001B7CCA" w:rsidP="001B7CCA">
            <w:pPr>
              <w:spacing w:after="0" w:line="240" w:lineRule="auto"/>
              <w:jc w:val="center"/>
              <w:rPr>
                <w:rFonts w:ascii="Times New Roman" w:eastAsia="Times New Roman" w:hAnsi="Times New Roman" w:cs="Times New Roman"/>
                <w:bCs/>
                <w:i/>
                <w:iCs/>
                <w:color w:val="000000"/>
                <w:lang w:eastAsia="ru-RU"/>
              </w:rPr>
            </w:pPr>
            <w:r w:rsidRPr="00E132D2">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1B7CCA" w:rsidRPr="00E132D2" w:rsidRDefault="001B7CCA" w:rsidP="001B7CCA">
            <w:pPr>
              <w:spacing w:after="0" w:line="240" w:lineRule="auto"/>
              <w:rPr>
                <w:rFonts w:ascii="Times New Roman" w:eastAsia="Times New Roman" w:hAnsi="Times New Roman" w:cs="Times New Roman"/>
                <w:bCs/>
                <w:i/>
                <w:iCs/>
                <w:color w:val="000000"/>
                <w:lang w:val="kk-KZ" w:eastAsia="ru-RU"/>
              </w:rPr>
            </w:pPr>
            <w:r w:rsidRPr="00E132D2">
              <w:rPr>
                <w:rFonts w:ascii="Times New Roman" w:eastAsia="Times New Roman" w:hAnsi="Times New Roman" w:cs="Times New Roman"/>
                <w:bCs/>
                <w:i/>
                <w:iCs/>
                <w:color w:val="000000"/>
                <w:lang w:eastAsia="ru-RU"/>
              </w:rPr>
              <w:t>«</w:t>
            </w:r>
            <w:proofErr w:type="spellStart"/>
            <w:r w:rsidRPr="00E132D2">
              <w:rPr>
                <w:rFonts w:ascii="Times New Roman" w:eastAsia="Times New Roman" w:hAnsi="Times New Roman" w:cs="Times New Roman"/>
                <w:bCs/>
                <w:i/>
                <w:iCs/>
                <w:color w:val="000000"/>
                <w:lang w:eastAsia="ru-RU"/>
              </w:rPr>
              <w:t>АлматыЭнергоСбыт</w:t>
            </w:r>
            <w:proofErr w:type="spellEnd"/>
            <w:r w:rsidRPr="00E132D2">
              <w:rPr>
                <w:rFonts w:ascii="Times New Roman" w:eastAsia="Times New Roman" w:hAnsi="Times New Roman" w:cs="Times New Roman"/>
                <w:bCs/>
                <w:i/>
                <w:iCs/>
                <w:color w:val="000000"/>
                <w:lang w:eastAsia="ru-RU"/>
              </w:rPr>
              <w:t>»</w:t>
            </w:r>
            <w:r w:rsidRPr="00E132D2">
              <w:rPr>
                <w:rFonts w:ascii="Times New Roman" w:eastAsia="Times New Roman" w:hAnsi="Times New Roman" w:cs="Times New Roman"/>
                <w:bCs/>
                <w:i/>
                <w:iCs/>
                <w:color w:val="000000"/>
                <w:lang w:val="kk-KZ" w:eastAsia="ru-RU"/>
              </w:rPr>
              <w:t xml:space="preserve"> </w:t>
            </w:r>
            <w:r w:rsidRPr="00E132D2">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4359,25</w:t>
            </w:r>
          </w:p>
        </w:tc>
        <w:tc>
          <w:tcPr>
            <w:tcW w:w="1231"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szCs w:val="24"/>
              </w:rPr>
            </w:pPr>
            <w:r w:rsidRPr="008809C0">
              <w:rPr>
                <w:rFonts w:ascii="Times New Roman" w:hAnsi="Times New Roman" w:cs="Times New Roman"/>
                <w:color w:val="000000"/>
                <w:szCs w:val="24"/>
              </w:rPr>
              <w:t>4 930,4</w:t>
            </w:r>
          </w:p>
        </w:tc>
        <w:tc>
          <w:tcPr>
            <w:tcW w:w="1520"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Cs/>
                <w:iCs/>
                <w:szCs w:val="24"/>
              </w:rPr>
            </w:pPr>
            <w:r w:rsidRPr="008809C0">
              <w:rPr>
                <w:rFonts w:ascii="Times New Roman" w:hAnsi="Times New Roman" w:cs="Times New Roman"/>
                <w:bCs/>
                <w:iCs/>
                <w:color w:val="000000"/>
                <w:szCs w:val="24"/>
              </w:rPr>
              <w:t>571,1</w:t>
            </w:r>
          </w:p>
        </w:tc>
        <w:tc>
          <w:tcPr>
            <w:tcW w:w="1599" w:type="dxa"/>
            <w:tcBorders>
              <w:top w:val="nil"/>
              <w:left w:val="nil"/>
              <w:bottom w:val="single" w:sz="4" w:space="0" w:color="auto"/>
              <w:right w:val="single" w:sz="4" w:space="0" w:color="auto"/>
            </w:tcBorders>
            <w:shd w:val="clear" w:color="auto" w:fill="auto"/>
            <w:vAlign w:val="center"/>
          </w:tcPr>
          <w:p w:rsidR="001B7CCA" w:rsidRPr="008809C0" w:rsidRDefault="001B7CCA" w:rsidP="001B7CCA">
            <w:pPr>
              <w:spacing w:after="0" w:line="240" w:lineRule="auto"/>
              <w:jc w:val="center"/>
              <w:rPr>
                <w:rFonts w:ascii="Times New Roman" w:hAnsi="Times New Roman" w:cs="Times New Roman"/>
                <w:bCs/>
                <w:szCs w:val="24"/>
                <w:lang w:val="en-US"/>
              </w:rPr>
            </w:pPr>
            <w:r w:rsidRPr="008809C0">
              <w:rPr>
                <w:rFonts w:ascii="Times New Roman" w:hAnsi="Times New Roman" w:cs="Times New Roman"/>
                <w:bCs/>
                <w:color w:val="000000"/>
                <w:szCs w:val="24"/>
              </w:rPr>
              <w:t>13,1%</w:t>
            </w:r>
          </w:p>
        </w:tc>
      </w:tr>
    </w:tbl>
    <w:p w:rsidR="00BF44E9" w:rsidRPr="00E132D2" w:rsidRDefault="00BF44E9" w:rsidP="00E132D2">
      <w:pPr>
        <w:spacing w:after="0" w:line="240" w:lineRule="auto"/>
        <w:rPr>
          <w:rFonts w:ascii="Times New Roman" w:hAnsi="Times New Roman" w:cs="Times New Roman"/>
          <w:lang w:val="kk-KZ"/>
        </w:rPr>
      </w:pP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rPr>
      </w:pPr>
      <w:bookmarkStart w:id="8" w:name="_Toc70507559"/>
      <w:r w:rsidRPr="00E132D2">
        <w:rPr>
          <w:rFonts w:ascii="Times New Roman" w:hAnsi="Times New Roman" w:cs="Times New Roman"/>
          <w:b/>
          <w:color w:val="auto"/>
          <w:lang w:val="kk-KZ"/>
        </w:rPr>
        <w:t>Көмір</w:t>
      </w:r>
      <w:bookmarkEnd w:id="8"/>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9" w:name="_Toc4754497"/>
      <w:bookmarkStart w:id="10" w:name="_Toc70507560"/>
      <w:r w:rsidRPr="00E132D2">
        <w:rPr>
          <w:rFonts w:ascii="Times New Roman" w:hAnsi="Times New Roman" w:cs="Times New Roman"/>
          <w:i/>
          <w:color w:val="auto"/>
          <w:sz w:val="28"/>
          <w:lang w:val="kk-KZ"/>
        </w:rPr>
        <w:t>Қазақстандағы энергетикалық көмірді өндіру</w:t>
      </w:r>
      <w:bookmarkEnd w:id="9"/>
      <w:bookmarkEnd w:id="10"/>
      <w:r w:rsidRPr="00E132D2">
        <w:rPr>
          <w:rFonts w:ascii="Times New Roman" w:hAnsi="Times New Roman" w:cs="Times New Roman"/>
          <w:i/>
          <w:color w:val="auto"/>
          <w:sz w:val="28"/>
          <w:lang w:val="kk-KZ"/>
        </w:rPr>
        <w:t xml:space="preserve"> </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ҚР ҰЭМ Бюросы жедел ақпараты бойынша, Қазақстанда 2021 жылғы </w:t>
      </w:r>
      <w:r w:rsidRPr="00E132D2">
        <w:rPr>
          <w:rFonts w:ascii="Times New Roman" w:hAnsi="Times New Roman" w:cs="Times New Roman"/>
          <w:sz w:val="28"/>
          <w:lang w:val="kk-KZ"/>
        </w:rPr>
        <w:t>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szCs w:val="28"/>
          <w:lang w:val="kk-KZ"/>
        </w:rPr>
        <w:t xml:space="preserve">да </w:t>
      </w:r>
      <w:r w:rsidR="001B7CCA" w:rsidRPr="001B7CCA">
        <w:rPr>
          <w:rFonts w:ascii="Times New Roman" w:hAnsi="Times New Roman" w:cs="Times New Roman"/>
          <w:sz w:val="28"/>
          <w:szCs w:val="28"/>
          <w:lang w:val="kk-KZ"/>
        </w:rPr>
        <w:t xml:space="preserve">88 876,1 </w:t>
      </w:r>
      <w:r w:rsidRPr="00E132D2">
        <w:rPr>
          <w:rFonts w:ascii="Times New Roman" w:hAnsi="Times New Roman" w:cs="Times New Roman"/>
          <w:sz w:val="28"/>
          <w:szCs w:val="28"/>
          <w:lang w:val="kk-KZ"/>
        </w:rPr>
        <w:t xml:space="preserve">млн. тонна тас көмір өндірілді, бұл 2020 жылғы ұқсас кезеңге қарағанда </w:t>
      </w:r>
      <w:r w:rsidR="001B7CCA">
        <w:rPr>
          <w:rFonts w:ascii="Times New Roman" w:hAnsi="Times New Roman" w:cs="Times New Roman"/>
          <w:sz w:val="28"/>
          <w:szCs w:val="28"/>
          <w:lang w:val="kk-KZ"/>
        </w:rPr>
        <w:t>1</w:t>
      </w:r>
      <w:r w:rsidRPr="00E132D2">
        <w:rPr>
          <w:rFonts w:ascii="Times New Roman" w:hAnsi="Times New Roman" w:cs="Times New Roman"/>
          <w:sz w:val="28"/>
          <w:szCs w:val="28"/>
          <w:lang w:val="kk-KZ"/>
        </w:rPr>
        <w:t>%-ға (</w:t>
      </w:r>
      <w:r w:rsidR="001B7CCA" w:rsidRPr="001B7CCA">
        <w:rPr>
          <w:rFonts w:ascii="Times New Roman" w:hAnsi="Times New Roman" w:cs="Times New Roman"/>
          <w:sz w:val="28"/>
          <w:szCs w:val="28"/>
          <w:lang w:val="kk-KZ"/>
        </w:rPr>
        <w:t>87 840,9</w:t>
      </w:r>
      <w:r w:rsidRPr="00E132D2">
        <w:rPr>
          <w:rFonts w:ascii="Times New Roman" w:hAnsi="Times New Roman" w:cs="Times New Roman"/>
          <w:sz w:val="28"/>
          <w:szCs w:val="28"/>
          <w:lang w:val="kk-KZ"/>
        </w:rPr>
        <w:t xml:space="preserve"> мың. тонна) жоғары.</w:t>
      </w:r>
    </w:p>
    <w:p w:rsidR="00BF44E9" w:rsidRPr="00E132D2" w:rsidRDefault="00BF44E9" w:rsidP="00E132D2">
      <w:pPr>
        <w:pStyle w:val="a3"/>
        <w:spacing w:after="0" w:line="240" w:lineRule="auto"/>
        <w:ind w:left="0" w:firstLine="567"/>
        <w:jc w:val="right"/>
        <w:rPr>
          <w:rFonts w:ascii="Times New Roman" w:hAnsi="Times New Roman" w:cs="Times New Roman"/>
          <w:i/>
          <w:sz w:val="28"/>
          <w:lang w:val="kk-KZ"/>
        </w:rPr>
      </w:pPr>
      <w:r w:rsidRPr="00E132D2">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BF44E9" w:rsidRPr="00E132D2" w:rsidTr="00E132D2">
        <w:trPr>
          <w:trHeight w:val="406"/>
        </w:trPr>
        <w:tc>
          <w:tcPr>
            <w:tcW w:w="566" w:type="dxa"/>
            <w:vMerge w:val="restart"/>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 р/с</w:t>
            </w:r>
          </w:p>
        </w:tc>
        <w:tc>
          <w:tcPr>
            <w:tcW w:w="3685" w:type="dxa"/>
            <w:vMerge w:val="restart"/>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Облыс</w:t>
            </w:r>
          </w:p>
        </w:tc>
        <w:tc>
          <w:tcPr>
            <w:tcW w:w="3876" w:type="dxa"/>
            <w:gridSpan w:val="2"/>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938" w:type="dxa"/>
            <w:vMerge w:val="restart"/>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 %</w:t>
            </w:r>
          </w:p>
        </w:tc>
      </w:tr>
      <w:tr w:rsidR="00BF44E9" w:rsidRPr="00E132D2" w:rsidTr="00E132D2">
        <w:trPr>
          <w:trHeight w:val="355"/>
        </w:trPr>
        <w:tc>
          <w:tcPr>
            <w:tcW w:w="566" w:type="dxa"/>
            <w:vMerge/>
            <w:shd w:val="clear" w:color="auto" w:fill="B4C6E7" w:themeFill="accent5"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p>
        </w:tc>
        <w:tc>
          <w:tcPr>
            <w:tcW w:w="3685" w:type="dxa"/>
            <w:vMerge/>
            <w:shd w:val="clear" w:color="auto" w:fill="B4C6E7" w:themeFill="accent5"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p>
        </w:tc>
        <w:tc>
          <w:tcPr>
            <w:tcW w:w="1938" w:type="dxa"/>
            <w:shd w:val="clear" w:color="auto" w:fill="D5DCE4" w:themeFill="text2" w:themeFillTint="33"/>
            <w:vAlign w:val="center"/>
          </w:tcPr>
          <w:p w:rsidR="00BF44E9" w:rsidRPr="00E132D2" w:rsidRDefault="00BF44E9" w:rsidP="00E132D2">
            <w:pPr>
              <w:spacing w:after="0" w:line="240" w:lineRule="auto"/>
              <w:jc w:val="center"/>
              <w:rPr>
                <w:rFonts w:ascii="Times New Roman" w:eastAsia="Times New Roman" w:hAnsi="Times New Roman" w:cs="Times New Roman"/>
                <w:b/>
                <w:bCs/>
                <w:color w:val="000000"/>
                <w:lang w:val="kk-KZ" w:eastAsia="ru-RU"/>
              </w:rPr>
            </w:pPr>
            <w:r w:rsidRPr="00E132D2">
              <w:rPr>
                <w:rFonts w:ascii="Times New Roman" w:eastAsia="Times New Roman" w:hAnsi="Times New Roman" w:cs="Times New Roman"/>
                <w:b/>
                <w:bCs/>
                <w:color w:val="000000"/>
                <w:lang w:val="kk-KZ" w:eastAsia="ru-RU"/>
              </w:rPr>
              <w:t>2020 жыл</w:t>
            </w:r>
          </w:p>
        </w:tc>
        <w:tc>
          <w:tcPr>
            <w:tcW w:w="1938" w:type="dxa"/>
            <w:shd w:val="clear" w:color="auto" w:fill="D5DCE4" w:themeFill="text2" w:themeFillTint="33"/>
            <w:vAlign w:val="center"/>
          </w:tcPr>
          <w:p w:rsidR="00BF44E9" w:rsidRPr="00E132D2" w:rsidRDefault="00BF44E9" w:rsidP="00E132D2">
            <w:pPr>
              <w:spacing w:after="0" w:line="240" w:lineRule="auto"/>
              <w:jc w:val="center"/>
              <w:rPr>
                <w:rFonts w:ascii="Times New Roman" w:eastAsia="Times New Roman" w:hAnsi="Times New Roman" w:cs="Times New Roman"/>
                <w:b/>
                <w:bCs/>
                <w:color w:val="000000"/>
                <w:lang w:val="kk-KZ" w:eastAsia="ru-RU"/>
              </w:rPr>
            </w:pPr>
            <w:r w:rsidRPr="00E132D2">
              <w:rPr>
                <w:rFonts w:ascii="Times New Roman" w:eastAsia="Times New Roman" w:hAnsi="Times New Roman" w:cs="Times New Roman"/>
                <w:b/>
                <w:bCs/>
                <w:color w:val="000000"/>
                <w:lang w:val="kk-KZ" w:eastAsia="ru-RU"/>
              </w:rPr>
              <w:t>2021 жыл</w:t>
            </w:r>
          </w:p>
        </w:tc>
        <w:tc>
          <w:tcPr>
            <w:tcW w:w="1938" w:type="dxa"/>
            <w:vMerge/>
            <w:shd w:val="clear" w:color="auto" w:fill="auto"/>
            <w:vAlign w:val="center"/>
          </w:tcPr>
          <w:p w:rsidR="00BF44E9" w:rsidRPr="00E132D2" w:rsidRDefault="00BF44E9" w:rsidP="00E132D2">
            <w:pPr>
              <w:pStyle w:val="a3"/>
              <w:spacing w:after="0" w:line="240" w:lineRule="auto"/>
              <w:ind w:left="0"/>
              <w:jc w:val="center"/>
              <w:rPr>
                <w:rFonts w:ascii="Times New Roman" w:hAnsi="Times New Roman" w:cs="Times New Roman"/>
                <w:sz w:val="24"/>
                <w:szCs w:val="24"/>
                <w:lang w:val="kk-KZ"/>
              </w:rPr>
            </w:pPr>
          </w:p>
        </w:tc>
      </w:tr>
      <w:tr w:rsidR="001B7CCA" w:rsidRPr="00E132D2" w:rsidTr="007C2F3F">
        <w:trPr>
          <w:trHeight w:val="333"/>
        </w:trPr>
        <w:tc>
          <w:tcPr>
            <w:tcW w:w="566"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1</w:t>
            </w:r>
          </w:p>
        </w:tc>
        <w:tc>
          <w:tcPr>
            <w:tcW w:w="3685" w:type="dxa"/>
            <w:vAlign w:val="center"/>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Павлодар</w:t>
            </w:r>
          </w:p>
        </w:tc>
        <w:tc>
          <w:tcPr>
            <w:tcW w:w="1938" w:type="dxa"/>
          </w:tcPr>
          <w:p w:rsidR="001B7CCA" w:rsidRPr="00F0204D" w:rsidRDefault="001B7CCA" w:rsidP="001B7CCA">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53 972,9</w:t>
            </w:r>
          </w:p>
        </w:tc>
        <w:tc>
          <w:tcPr>
            <w:tcW w:w="1938" w:type="dxa"/>
          </w:tcPr>
          <w:p w:rsidR="001B7CCA" w:rsidRPr="00F0204D" w:rsidRDefault="001B7CCA" w:rsidP="001B7CCA">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53 716,9</w:t>
            </w:r>
          </w:p>
        </w:tc>
        <w:tc>
          <w:tcPr>
            <w:tcW w:w="1938" w:type="dxa"/>
            <w:vAlign w:val="bottom"/>
          </w:tcPr>
          <w:p w:rsidR="001B7CCA" w:rsidRPr="00F0204D" w:rsidRDefault="001B7CCA" w:rsidP="001B7C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r w:rsidRPr="00F0204D">
              <w:rPr>
                <w:rFonts w:ascii="Times New Roman" w:hAnsi="Times New Roman" w:cs="Times New Roman"/>
                <w:sz w:val="24"/>
                <w:szCs w:val="24"/>
              </w:rPr>
              <w:t>%</w:t>
            </w:r>
          </w:p>
        </w:tc>
      </w:tr>
      <w:tr w:rsidR="001B7CCA" w:rsidRPr="00E132D2" w:rsidTr="007C2F3F">
        <w:trPr>
          <w:trHeight w:val="333"/>
        </w:trPr>
        <w:tc>
          <w:tcPr>
            <w:tcW w:w="566"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2</w:t>
            </w:r>
          </w:p>
        </w:tc>
        <w:tc>
          <w:tcPr>
            <w:tcW w:w="3685" w:type="dxa"/>
            <w:vAlign w:val="center"/>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Қарағанды</w:t>
            </w:r>
          </w:p>
        </w:tc>
        <w:tc>
          <w:tcPr>
            <w:tcW w:w="1938" w:type="dxa"/>
          </w:tcPr>
          <w:p w:rsidR="001B7CCA" w:rsidRPr="00F0204D" w:rsidRDefault="001B7CCA" w:rsidP="001B7CCA">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27 521,0</w:t>
            </w:r>
          </w:p>
        </w:tc>
        <w:tc>
          <w:tcPr>
            <w:tcW w:w="1938" w:type="dxa"/>
          </w:tcPr>
          <w:p w:rsidR="001B7CCA" w:rsidRPr="00F0204D" w:rsidRDefault="001B7CCA" w:rsidP="001B7CCA">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27 668,8</w:t>
            </w:r>
          </w:p>
        </w:tc>
        <w:tc>
          <w:tcPr>
            <w:tcW w:w="1938" w:type="dxa"/>
            <w:vAlign w:val="bottom"/>
          </w:tcPr>
          <w:p w:rsidR="001B7CCA" w:rsidRPr="00F0204D" w:rsidRDefault="001B7CCA" w:rsidP="001B7CCA">
            <w:pPr>
              <w:spacing w:after="0" w:line="240" w:lineRule="auto"/>
              <w:jc w:val="center"/>
              <w:rPr>
                <w:rFonts w:ascii="Times New Roman" w:hAnsi="Times New Roman" w:cs="Times New Roman"/>
                <w:sz w:val="24"/>
                <w:szCs w:val="24"/>
              </w:rPr>
            </w:pPr>
            <w:r w:rsidRPr="00F0204D">
              <w:rPr>
                <w:rFonts w:ascii="Times New Roman" w:hAnsi="Times New Roman" w:cs="Times New Roman"/>
                <w:sz w:val="24"/>
                <w:szCs w:val="24"/>
              </w:rPr>
              <w:t>10</w:t>
            </w:r>
            <w:r>
              <w:rPr>
                <w:rFonts w:ascii="Times New Roman" w:hAnsi="Times New Roman" w:cs="Times New Roman"/>
                <w:sz w:val="24"/>
                <w:szCs w:val="24"/>
              </w:rPr>
              <w:t>0,5</w:t>
            </w:r>
            <w:r w:rsidRPr="00F0204D">
              <w:rPr>
                <w:rFonts w:ascii="Times New Roman" w:hAnsi="Times New Roman" w:cs="Times New Roman"/>
                <w:sz w:val="24"/>
                <w:szCs w:val="24"/>
              </w:rPr>
              <w:t>%</w:t>
            </w:r>
          </w:p>
        </w:tc>
      </w:tr>
      <w:tr w:rsidR="001B7CCA" w:rsidRPr="00E132D2" w:rsidTr="00E132D2">
        <w:trPr>
          <w:trHeight w:val="333"/>
        </w:trPr>
        <w:tc>
          <w:tcPr>
            <w:tcW w:w="566"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3</w:t>
            </w:r>
          </w:p>
        </w:tc>
        <w:tc>
          <w:tcPr>
            <w:tcW w:w="3685" w:type="dxa"/>
            <w:vAlign w:val="center"/>
          </w:tcPr>
          <w:p w:rsidR="001B7CCA" w:rsidRPr="00E132D2" w:rsidRDefault="001B7CCA" w:rsidP="001B7CCA">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Шығыс Қазақстан</w:t>
            </w:r>
          </w:p>
        </w:tc>
        <w:tc>
          <w:tcPr>
            <w:tcW w:w="1938" w:type="dxa"/>
            <w:vAlign w:val="bottom"/>
          </w:tcPr>
          <w:p w:rsidR="001B7CCA" w:rsidRPr="00F0204D" w:rsidRDefault="001B7CCA" w:rsidP="001B7CCA">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6 095,3</w:t>
            </w:r>
          </w:p>
        </w:tc>
        <w:tc>
          <w:tcPr>
            <w:tcW w:w="1938" w:type="dxa"/>
            <w:vAlign w:val="bottom"/>
          </w:tcPr>
          <w:p w:rsidR="001B7CCA" w:rsidRPr="00F0204D" w:rsidRDefault="001B7CCA" w:rsidP="001B7CCA">
            <w:pPr>
              <w:spacing w:after="0" w:line="240" w:lineRule="auto"/>
              <w:jc w:val="right"/>
              <w:rPr>
                <w:rFonts w:ascii="Times New Roman" w:hAnsi="Times New Roman" w:cs="Times New Roman"/>
                <w:sz w:val="24"/>
                <w:szCs w:val="24"/>
              </w:rPr>
            </w:pPr>
            <w:r w:rsidRPr="00F0204D">
              <w:rPr>
                <w:rFonts w:ascii="Times New Roman" w:hAnsi="Times New Roman" w:cs="Times New Roman"/>
                <w:sz w:val="24"/>
                <w:szCs w:val="24"/>
              </w:rPr>
              <w:t>7 020,3</w:t>
            </w:r>
          </w:p>
        </w:tc>
        <w:tc>
          <w:tcPr>
            <w:tcW w:w="1938" w:type="dxa"/>
            <w:vAlign w:val="bottom"/>
          </w:tcPr>
          <w:p w:rsidR="001B7CCA" w:rsidRPr="00F0204D" w:rsidRDefault="001B7CCA" w:rsidP="001B7CCA">
            <w:pPr>
              <w:spacing w:after="0" w:line="240" w:lineRule="auto"/>
              <w:jc w:val="center"/>
              <w:rPr>
                <w:rFonts w:ascii="Times New Roman" w:hAnsi="Times New Roman" w:cs="Times New Roman"/>
                <w:sz w:val="24"/>
                <w:szCs w:val="24"/>
              </w:rPr>
            </w:pPr>
            <w:r w:rsidRPr="00F0204D">
              <w:rPr>
                <w:rFonts w:ascii="Times New Roman" w:hAnsi="Times New Roman" w:cs="Times New Roman"/>
                <w:sz w:val="24"/>
                <w:szCs w:val="24"/>
              </w:rPr>
              <w:t>115</w:t>
            </w:r>
            <w:r>
              <w:rPr>
                <w:rFonts w:ascii="Times New Roman" w:hAnsi="Times New Roman" w:cs="Times New Roman"/>
                <w:sz w:val="24"/>
                <w:szCs w:val="24"/>
              </w:rPr>
              <w:t>,2</w:t>
            </w:r>
            <w:r w:rsidRPr="00F0204D">
              <w:rPr>
                <w:rFonts w:ascii="Times New Roman" w:hAnsi="Times New Roman" w:cs="Times New Roman"/>
                <w:sz w:val="24"/>
                <w:szCs w:val="24"/>
              </w:rPr>
              <w:t>%</w:t>
            </w:r>
          </w:p>
        </w:tc>
      </w:tr>
      <w:tr w:rsidR="001B7CCA" w:rsidRPr="00E132D2" w:rsidTr="00E132D2">
        <w:trPr>
          <w:trHeight w:val="333"/>
        </w:trPr>
        <w:tc>
          <w:tcPr>
            <w:tcW w:w="566" w:type="dxa"/>
            <w:vAlign w:val="center"/>
          </w:tcPr>
          <w:p w:rsidR="001B7CCA" w:rsidRPr="00E132D2" w:rsidRDefault="001B7CCA" w:rsidP="001B7CCA">
            <w:pPr>
              <w:pStyle w:val="a3"/>
              <w:spacing w:after="0" w:line="240" w:lineRule="auto"/>
              <w:ind w:left="0"/>
              <w:jc w:val="center"/>
              <w:rPr>
                <w:rFonts w:ascii="Times New Roman" w:hAnsi="Times New Roman" w:cs="Times New Roman"/>
                <w:sz w:val="24"/>
                <w:szCs w:val="24"/>
              </w:rPr>
            </w:pPr>
          </w:p>
        </w:tc>
        <w:tc>
          <w:tcPr>
            <w:tcW w:w="3685" w:type="dxa"/>
            <w:vAlign w:val="center"/>
          </w:tcPr>
          <w:p w:rsidR="001B7CCA" w:rsidRPr="00E132D2" w:rsidRDefault="001B7CCA" w:rsidP="001B7CCA">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 xml:space="preserve">ҚР бойынша барлығы </w:t>
            </w:r>
          </w:p>
        </w:tc>
        <w:tc>
          <w:tcPr>
            <w:tcW w:w="1938" w:type="dxa"/>
            <w:vAlign w:val="bottom"/>
          </w:tcPr>
          <w:p w:rsidR="001B7CCA" w:rsidRPr="00F0204D" w:rsidRDefault="001B7CCA" w:rsidP="001B7CCA">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87 840,9</w:t>
            </w:r>
          </w:p>
        </w:tc>
        <w:tc>
          <w:tcPr>
            <w:tcW w:w="1938" w:type="dxa"/>
            <w:vAlign w:val="bottom"/>
          </w:tcPr>
          <w:p w:rsidR="001B7CCA" w:rsidRPr="00F0204D" w:rsidRDefault="001B7CCA" w:rsidP="001B7CCA">
            <w:pPr>
              <w:spacing w:after="0" w:line="240" w:lineRule="auto"/>
              <w:jc w:val="right"/>
              <w:rPr>
                <w:rFonts w:ascii="Times New Roman" w:hAnsi="Times New Roman" w:cs="Times New Roman"/>
                <w:b/>
                <w:bCs/>
                <w:sz w:val="24"/>
                <w:szCs w:val="24"/>
              </w:rPr>
            </w:pPr>
            <w:r w:rsidRPr="00F0204D">
              <w:rPr>
                <w:rFonts w:ascii="Times New Roman" w:hAnsi="Times New Roman" w:cs="Times New Roman"/>
                <w:b/>
                <w:bCs/>
                <w:sz w:val="24"/>
                <w:szCs w:val="24"/>
              </w:rPr>
              <w:t>88 876,1</w:t>
            </w:r>
          </w:p>
        </w:tc>
        <w:tc>
          <w:tcPr>
            <w:tcW w:w="1938" w:type="dxa"/>
            <w:vAlign w:val="bottom"/>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101</w:t>
            </w:r>
            <w:r>
              <w:rPr>
                <w:rFonts w:ascii="Times New Roman" w:hAnsi="Times New Roman" w:cs="Times New Roman"/>
                <w:b/>
                <w:bCs/>
                <w:sz w:val="24"/>
                <w:szCs w:val="24"/>
              </w:rPr>
              <w:t>,2</w:t>
            </w:r>
            <w:r w:rsidRPr="00F0204D">
              <w:rPr>
                <w:rFonts w:ascii="Times New Roman" w:hAnsi="Times New Roman" w:cs="Times New Roman"/>
                <w:b/>
                <w:bCs/>
                <w:sz w:val="24"/>
                <w:szCs w:val="24"/>
              </w:rPr>
              <w:t>%</w:t>
            </w:r>
          </w:p>
        </w:tc>
      </w:tr>
    </w:tbl>
    <w:p w:rsidR="00BF44E9" w:rsidRPr="00E132D2" w:rsidRDefault="00BF44E9" w:rsidP="00E132D2">
      <w:pPr>
        <w:pStyle w:val="1"/>
        <w:spacing w:before="0" w:line="240" w:lineRule="auto"/>
        <w:jc w:val="center"/>
        <w:rPr>
          <w:rFonts w:ascii="Times New Roman" w:hAnsi="Times New Roman" w:cs="Times New Roman"/>
          <w:i/>
          <w:color w:val="auto"/>
          <w:sz w:val="28"/>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r w:rsidRPr="00E132D2">
        <w:rPr>
          <w:rFonts w:ascii="Times New Roman" w:hAnsi="Times New Roman" w:cs="Times New Roman"/>
          <w:i/>
          <w:color w:val="auto"/>
          <w:sz w:val="28"/>
          <w:lang w:val="kk-KZ"/>
        </w:rPr>
        <w:t xml:space="preserve"> </w:t>
      </w:r>
      <w:bookmarkStart w:id="11" w:name="_Toc70507561"/>
      <w:r w:rsidRPr="00E132D2">
        <w:rPr>
          <w:rFonts w:ascii="Times New Roman" w:hAnsi="Times New Roman" w:cs="Times New Roman"/>
          <w:i/>
          <w:color w:val="auto"/>
          <w:sz w:val="28"/>
          <w:lang w:val="kk-KZ"/>
        </w:rPr>
        <w:t>«Самұрық-Энерго» АҚ-ның көмір өндіруі</w:t>
      </w:r>
      <w:bookmarkEnd w:id="11"/>
      <w:r w:rsidRPr="00E132D2">
        <w:rPr>
          <w:rFonts w:ascii="Times New Roman" w:hAnsi="Times New Roman" w:cs="Times New Roman"/>
          <w:i/>
          <w:color w:val="auto"/>
          <w:sz w:val="28"/>
          <w:lang w:val="kk-KZ"/>
        </w:rPr>
        <w:t xml:space="preserve"> </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lang w:val="kk-KZ"/>
        </w:rPr>
        <w:t>2021 жылғы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w:t>
      </w:r>
      <w:r w:rsidRPr="00E132D2">
        <w:rPr>
          <w:rFonts w:ascii="Times New Roman" w:hAnsi="Times New Roman" w:cs="Times New Roman"/>
          <w:sz w:val="28"/>
          <w:szCs w:val="28"/>
          <w:lang w:val="kk-KZ"/>
        </w:rPr>
        <w:t xml:space="preserve">«Богатырь Көмір» ЖШС </w:t>
      </w:r>
      <w:r w:rsidR="001B7CCA" w:rsidRPr="001B7CCA">
        <w:rPr>
          <w:rFonts w:ascii="Times New Roman" w:hAnsi="Times New Roman" w:cs="Times New Roman"/>
          <w:sz w:val="28"/>
          <w:szCs w:val="28"/>
          <w:lang w:val="kk-KZ"/>
        </w:rPr>
        <w:t>36</w:t>
      </w:r>
      <w:r w:rsidR="001B7CCA" w:rsidRPr="001B7CCA">
        <w:rPr>
          <w:rFonts w:ascii="Times New Roman" w:hAnsi="Times New Roman" w:cs="Times New Roman"/>
          <w:sz w:val="28"/>
          <w:szCs w:val="28"/>
          <w:lang w:val="kk-KZ"/>
        </w:rPr>
        <w:t> </w:t>
      </w:r>
      <w:r w:rsidR="001B7CCA" w:rsidRPr="001B7CCA">
        <w:rPr>
          <w:rFonts w:ascii="Times New Roman" w:hAnsi="Times New Roman" w:cs="Times New Roman"/>
          <w:sz w:val="28"/>
          <w:szCs w:val="28"/>
          <w:lang w:val="kk-KZ"/>
        </w:rPr>
        <w:t xml:space="preserve">821 </w:t>
      </w:r>
      <w:r w:rsidRPr="00E132D2">
        <w:rPr>
          <w:rFonts w:ascii="Times New Roman" w:hAnsi="Times New Roman" w:cs="Times New Roman"/>
          <w:sz w:val="28"/>
          <w:szCs w:val="28"/>
          <w:lang w:val="kk-KZ"/>
        </w:rPr>
        <w:t>мың тонна көмірді өндірді, бұл 2020 жылғы сәйкес кезеңг</w:t>
      </w:r>
      <w:r w:rsidR="001B7CCA">
        <w:rPr>
          <w:rFonts w:ascii="Times New Roman" w:hAnsi="Times New Roman" w:cs="Times New Roman"/>
          <w:sz w:val="28"/>
          <w:szCs w:val="28"/>
          <w:lang w:val="kk-KZ"/>
        </w:rPr>
        <w:t>е қарағанда (</w:t>
      </w:r>
      <w:r w:rsidR="001B7CCA" w:rsidRPr="001B7CCA">
        <w:rPr>
          <w:rFonts w:ascii="Times New Roman" w:hAnsi="Times New Roman" w:cs="Times New Roman"/>
          <w:sz w:val="28"/>
          <w:szCs w:val="28"/>
          <w:lang w:val="kk-KZ"/>
        </w:rPr>
        <w:t>35</w:t>
      </w:r>
      <w:r w:rsidR="001B7CCA" w:rsidRPr="001B7CCA">
        <w:rPr>
          <w:rFonts w:ascii="Times New Roman" w:hAnsi="Times New Roman" w:cs="Times New Roman"/>
          <w:sz w:val="28"/>
          <w:szCs w:val="28"/>
          <w:lang w:val="kk-KZ"/>
        </w:rPr>
        <w:t> </w:t>
      </w:r>
      <w:r w:rsidR="001B7CCA" w:rsidRPr="001B7CCA">
        <w:rPr>
          <w:rFonts w:ascii="Times New Roman" w:hAnsi="Times New Roman" w:cs="Times New Roman"/>
          <w:sz w:val="28"/>
          <w:szCs w:val="28"/>
          <w:lang w:val="kk-KZ"/>
        </w:rPr>
        <w:t xml:space="preserve">127 </w:t>
      </w:r>
      <w:r w:rsidR="001B7CCA">
        <w:rPr>
          <w:rFonts w:ascii="Times New Roman" w:hAnsi="Times New Roman" w:cs="Times New Roman"/>
          <w:sz w:val="28"/>
          <w:szCs w:val="28"/>
          <w:lang w:val="kk-KZ"/>
        </w:rPr>
        <w:t>мың тонна) 4</w:t>
      </w:r>
      <w:r w:rsidRPr="00E132D2">
        <w:rPr>
          <w:rFonts w:ascii="Times New Roman" w:hAnsi="Times New Roman" w:cs="Times New Roman"/>
          <w:sz w:val="28"/>
          <w:szCs w:val="28"/>
          <w:lang w:val="kk-KZ"/>
        </w:rPr>
        <w:t>,</w:t>
      </w:r>
      <w:r w:rsidR="001B7CCA">
        <w:rPr>
          <w:rFonts w:ascii="Times New Roman" w:hAnsi="Times New Roman" w:cs="Times New Roman"/>
          <w:sz w:val="28"/>
          <w:szCs w:val="28"/>
          <w:lang w:val="kk-KZ"/>
        </w:rPr>
        <w:t>8</w:t>
      </w:r>
      <w:r w:rsidRPr="00E132D2">
        <w:rPr>
          <w:rFonts w:ascii="Times New Roman" w:hAnsi="Times New Roman" w:cs="Times New Roman"/>
          <w:sz w:val="28"/>
          <w:szCs w:val="28"/>
          <w:lang w:val="kk-KZ"/>
        </w:rPr>
        <w:t xml:space="preserve">%-ға төмен. </w:t>
      </w: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12" w:name="_Toc70507562"/>
      <w:r w:rsidRPr="00E132D2">
        <w:rPr>
          <w:rFonts w:ascii="Times New Roman" w:hAnsi="Times New Roman" w:cs="Times New Roman"/>
          <w:i/>
          <w:color w:val="auto"/>
          <w:sz w:val="28"/>
          <w:lang w:val="kk-KZ"/>
        </w:rPr>
        <w:t>«Самұрық-Энерго» АҚ-ның көмірді сатуы</w:t>
      </w:r>
      <w:bookmarkEnd w:id="12"/>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2021 </w:t>
      </w:r>
      <w:r w:rsidRPr="00E132D2">
        <w:rPr>
          <w:rFonts w:ascii="Times New Roman" w:hAnsi="Times New Roman" w:cs="Times New Roman"/>
          <w:sz w:val="28"/>
          <w:lang w:val="kk-KZ"/>
        </w:rPr>
        <w:t>жылғы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да </w:t>
      </w:r>
      <w:r w:rsidR="001B7CCA" w:rsidRPr="001B7CCA">
        <w:rPr>
          <w:rFonts w:ascii="Times New Roman" w:hAnsi="Times New Roman" w:cs="Times New Roman"/>
          <w:sz w:val="28"/>
          <w:szCs w:val="28"/>
          <w:lang w:val="kk-KZ"/>
        </w:rPr>
        <w:t>36</w:t>
      </w:r>
      <w:r w:rsidR="001B7CCA" w:rsidRPr="001B7CCA">
        <w:rPr>
          <w:rFonts w:ascii="Times New Roman" w:hAnsi="Times New Roman" w:cs="Times New Roman"/>
          <w:sz w:val="28"/>
          <w:szCs w:val="28"/>
          <w:lang w:val="kk-KZ"/>
        </w:rPr>
        <w:t> </w:t>
      </w:r>
      <w:r w:rsidR="001B7CCA" w:rsidRPr="001B7CCA">
        <w:rPr>
          <w:rFonts w:ascii="Times New Roman" w:hAnsi="Times New Roman" w:cs="Times New Roman"/>
          <w:sz w:val="28"/>
          <w:szCs w:val="28"/>
          <w:lang w:val="kk-KZ"/>
        </w:rPr>
        <w:t xml:space="preserve">831 </w:t>
      </w:r>
      <w:r w:rsidRPr="00E132D2">
        <w:rPr>
          <w:rFonts w:ascii="Times New Roman" w:hAnsi="Times New Roman" w:cs="Times New Roman"/>
          <w:sz w:val="28"/>
          <w:szCs w:val="28"/>
          <w:lang w:val="kk-KZ"/>
        </w:rPr>
        <w:t xml:space="preserve">мың тонна көмір сатылды, о.і.: </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 ҚР-ның ішкі нарығына </w:t>
      </w:r>
      <w:r w:rsidR="001B7CCA">
        <w:rPr>
          <w:rFonts w:ascii="Times New Roman" w:hAnsi="Times New Roman" w:cs="Times New Roman"/>
          <w:sz w:val="28"/>
          <w:szCs w:val="28"/>
          <w:lang w:val="kk-KZ"/>
        </w:rPr>
        <w:t>28 793</w:t>
      </w:r>
      <w:r w:rsidRPr="00E132D2">
        <w:rPr>
          <w:rFonts w:ascii="Times New Roman" w:hAnsi="Times New Roman" w:cs="Times New Roman"/>
          <w:sz w:val="28"/>
          <w:szCs w:val="28"/>
          <w:lang w:val="kk-KZ"/>
        </w:rPr>
        <w:t xml:space="preserve"> мың тонна, бұл 2020 жылғы сәйкес кезеңге қарағанда (</w:t>
      </w:r>
      <w:r w:rsidR="001B7CCA">
        <w:rPr>
          <w:rFonts w:ascii="Times New Roman" w:hAnsi="Times New Roman" w:cs="Times New Roman"/>
          <w:sz w:val="28"/>
          <w:szCs w:val="28"/>
          <w:lang w:val="kk-KZ"/>
        </w:rPr>
        <w:t>26 730</w:t>
      </w:r>
      <w:r w:rsidRPr="00E132D2">
        <w:rPr>
          <w:rFonts w:ascii="Times New Roman" w:hAnsi="Times New Roman" w:cs="Times New Roman"/>
          <w:sz w:val="28"/>
          <w:szCs w:val="28"/>
          <w:lang w:val="kk-KZ"/>
        </w:rPr>
        <w:t xml:space="preserve">  мың тонна) </w:t>
      </w:r>
      <w:r w:rsidR="001B7CCA">
        <w:rPr>
          <w:rFonts w:ascii="Times New Roman" w:hAnsi="Times New Roman" w:cs="Times New Roman"/>
          <w:sz w:val="28"/>
          <w:szCs w:val="28"/>
          <w:lang w:val="kk-KZ"/>
        </w:rPr>
        <w:t>7,7</w:t>
      </w:r>
      <w:r w:rsidRPr="00E132D2">
        <w:rPr>
          <w:rFonts w:ascii="Times New Roman" w:hAnsi="Times New Roman" w:cs="Times New Roman"/>
          <w:sz w:val="28"/>
          <w:szCs w:val="28"/>
          <w:lang w:val="kk-KZ"/>
        </w:rPr>
        <w:t>%-ға көбірек;</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 экспортқа (РФ) – </w:t>
      </w:r>
      <w:r w:rsidR="001B7CCA">
        <w:rPr>
          <w:rFonts w:ascii="Times New Roman" w:hAnsi="Times New Roman" w:cs="Times New Roman"/>
          <w:sz w:val="28"/>
          <w:szCs w:val="28"/>
          <w:lang w:val="kk-KZ"/>
        </w:rPr>
        <w:t>8 038</w:t>
      </w:r>
      <w:r w:rsidRPr="00E132D2">
        <w:rPr>
          <w:rFonts w:ascii="Times New Roman" w:hAnsi="Times New Roman" w:cs="Times New Roman"/>
          <w:sz w:val="28"/>
          <w:szCs w:val="28"/>
          <w:lang w:val="kk-KZ"/>
        </w:rPr>
        <w:t xml:space="preserve"> мың тонна, бұл 2020 жылғы сәйкес кезеңге қарағанда (</w:t>
      </w:r>
      <w:r w:rsidR="001B7CCA">
        <w:rPr>
          <w:rFonts w:ascii="Times New Roman" w:hAnsi="Times New Roman" w:cs="Times New Roman"/>
          <w:sz w:val="28"/>
          <w:szCs w:val="28"/>
          <w:lang w:val="kk-KZ"/>
        </w:rPr>
        <w:t>8 411</w:t>
      </w:r>
      <w:r w:rsidRPr="00E132D2">
        <w:rPr>
          <w:rFonts w:ascii="Times New Roman" w:hAnsi="Times New Roman" w:cs="Times New Roman"/>
          <w:sz w:val="28"/>
          <w:szCs w:val="28"/>
          <w:lang w:val="kk-KZ"/>
        </w:rPr>
        <w:t>мың тонна) 4,</w:t>
      </w:r>
      <w:r w:rsidR="001B7CCA">
        <w:rPr>
          <w:rFonts w:ascii="Times New Roman" w:hAnsi="Times New Roman" w:cs="Times New Roman"/>
          <w:sz w:val="28"/>
          <w:szCs w:val="28"/>
          <w:lang w:val="kk-KZ"/>
        </w:rPr>
        <w:t>4</w:t>
      </w:r>
      <w:r w:rsidRPr="00E132D2">
        <w:rPr>
          <w:rFonts w:ascii="Times New Roman" w:hAnsi="Times New Roman" w:cs="Times New Roman"/>
          <w:sz w:val="28"/>
          <w:szCs w:val="28"/>
          <w:lang w:val="kk-KZ"/>
        </w:rPr>
        <w:t>% ға аз.</w:t>
      </w:r>
    </w:p>
    <w:p w:rsidR="00BF44E9" w:rsidRPr="00E132D2" w:rsidRDefault="00BF44E9" w:rsidP="00E132D2">
      <w:pPr>
        <w:pStyle w:val="a3"/>
        <w:spacing w:after="0" w:line="240" w:lineRule="auto"/>
        <w:ind w:left="0" w:firstLine="567"/>
        <w:jc w:val="right"/>
        <w:rPr>
          <w:rFonts w:ascii="Times New Roman" w:hAnsi="Times New Roman" w:cs="Times New Roman"/>
          <w:i/>
          <w:sz w:val="24"/>
          <w:lang w:val="kk-KZ"/>
        </w:rPr>
      </w:pPr>
      <w:r w:rsidRPr="00E132D2">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BF44E9" w:rsidRPr="00E132D2" w:rsidTr="00E132D2">
        <w:trPr>
          <w:trHeight w:val="274"/>
        </w:trPr>
        <w:tc>
          <w:tcPr>
            <w:tcW w:w="3998" w:type="dxa"/>
            <w:vMerge w:val="restart"/>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proofErr w:type="spellStart"/>
            <w:r w:rsidRPr="00E132D2">
              <w:rPr>
                <w:rFonts w:ascii="Times New Roman" w:hAnsi="Times New Roman" w:cs="Times New Roman"/>
                <w:b/>
                <w:sz w:val="24"/>
                <w:szCs w:val="24"/>
              </w:rPr>
              <w:t>Обл</w:t>
            </w:r>
            <w:proofErr w:type="spellEnd"/>
            <w:r w:rsidRPr="00E132D2">
              <w:rPr>
                <w:rFonts w:ascii="Times New Roman" w:hAnsi="Times New Roman" w:cs="Times New Roman"/>
                <w:b/>
                <w:sz w:val="24"/>
                <w:szCs w:val="24"/>
                <w:lang w:val="kk-KZ"/>
              </w:rPr>
              <w:t>ыс</w:t>
            </w:r>
          </w:p>
        </w:tc>
        <w:tc>
          <w:tcPr>
            <w:tcW w:w="4224" w:type="dxa"/>
            <w:gridSpan w:val="2"/>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Сату көлемі</w:t>
            </w:r>
            <w:r w:rsidRPr="00E132D2">
              <w:rPr>
                <w:rFonts w:ascii="Times New Roman" w:hAnsi="Times New Roman" w:cs="Times New Roman"/>
                <w:b/>
                <w:sz w:val="24"/>
                <w:szCs w:val="24"/>
              </w:rPr>
              <w:t xml:space="preserve">, </w:t>
            </w:r>
            <w:r w:rsidRPr="00E132D2">
              <w:rPr>
                <w:rFonts w:ascii="Times New Roman" w:hAnsi="Times New Roman" w:cs="Times New Roman"/>
                <w:b/>
                <w:sz w:val="24"/>
                <w:szCs w:val="24"/>
                <w:lang w:val="kk-KZ"/>
              </w:rPr>
              <w:t>мың</w:t>
            </w:r>
            <w:r w:rsidRPr="00E132D2">
              <w:rPr>
                <w:rFonts w:ascii="Times New Roman" w:hAnsi="Times New Roman" w:cs="Times New Roman"/>
                <w:b/>
                <w:sz w:val="24"/>
                <w:szCs w:val="24"/>
              </w:rPr>
              <w:t xml:space="preserve"> тонн</w:t>
            </w:r>
            <w:r w:rsidRPr="00E132D2">
              <w:rPr>
                <w:rFonts w:ascii="Times New Roman" w:hAnsi="Times New Roman" w:cs="Times New Roman"/>
                <w:b/>
                <w:sz w:val="24"/>
                <w:szCs w:val="24"/>
                <w:lang w:val="kk-KZ"/>
              </w:rPr>
              <w:t>а</w:t>
            </w:r>
          </w:p>
        </w:tc>
        <w:tc>
          <w:tcPr>
            <w:tcW w:w="1843" w:type="dxa"/>
            <w:vMerge w:val="restart"/>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rPr>
              <w:t>Δ, %</w:t>
            </w:r>
            <w:r w:rsidRPr="00E132D2" w:rsidDel="00B9424F">
              <w:rPr>
                <w:rFonts w:ascii="Times New Roman" w:hAnsi="Times New Roman" w:cs="Times New Roman"/>
                <w:b/>
                <w:sz w:val="24"/>
                <w:szCs w:val="24"/>
              </w:rPr>
              <w:t xml:space="preserve"> </w:t>
            </w:r>
          </w:p>
        </w:tc>
      </w:tr>
      <w:tr w:rsidR="00BF44E9" w:rsidRPr="00E132D2" w:rsidTr="00E132D2">
        <w:trPr>
          <w:trHeight w:val="355"/>
        </w:trPr>
        <w:tc>
          <w:tcPr>
            <w:tcW w:w="3998" w:type="dxa"/>
            <w:vMerge/>
            <w:shd w:val="clear" w:color="auto" w:fill="B4C6E7" w:themeFill="accent5"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p>
        </w:tc>
        <w:tc>
          <w:tcPr>
            <w:tcW w:w="2126"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 xml:space="preserve"> 2020</w:t>
            </w:r>
            <w:r w:rsidRPr="00E132D2">
              <w:rPr>
                <w:rFonts w:ascii="Times New Roman" w:hAnsi="Times New Roman" w:cs="Times New Roman"/>
                <w:b/>
                <w:sz w:val="24"/>
                <w:szCs w:val="24"/>
              </w:rPr>
              <w:t>ж.</w:t>
            </w:r>
          </w:p>
        </w:tc>
        <w:tc>
          <w:tcPr>
            <w:tcW w:w="2098" w:type="dxa"/>
            <w:shd w:val="clear" w:color="auto" w:fill="D5DCE4" w:themeFill="text2" w:themeFillTint="33"/>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 xml:space="preserve"> 2021ж.</w:t>
            </w:r>
          </w:p>
        </w:tc>
        <w:tc>
          <w:tcPr>
            <w:tcW w:w="1843" w:type="dxa"/>
            <w:vMerge/>
            <w:shd w:val="clear" w:color="auto" w:fill="auto"/>
            <w:vAlign w:val="center"/>
          </w:tcPr>
          <w:p w:rsidR="00BF44E9" w:rsidRPr="00E132D2" w:rsidRDefault="00BF44E9" w:rsidP="00E132D2">
            <w:pPr>
              <w:pStyle w:val="a3"/>
              <w:spacing w:after="0" w:line="240" w:lineRule="auto"/>
              <w:ind w:left="0"/>
              <w:jc w:val="center"/>
              <w:rPr>
                <w:rFonts w:ascii="Times New Roman" w:hAnsi="Times New Roman" w:cs="Times New Roman"/>
                <w:sz w:val="24"/>
                <w:szCs w:val="24"/>
              </w:rPr>
            </w:pPr>
          </w:p>
        </w:tc>
      </w:tr>
      <w:tr w:rsidR="001B7CCA" w:rsidRPr="00E132D2" w:rsidTr="00E132D2">
        <w:trPr>
          <w:trHeight w:val="315"/>
        </w:trPr>
        <w:tc>
          <w:tcPr>
            <w:tcW w:w="3998" w:type="dxa"/>
            <w:shd w:val="clear" w:color="auto" w:fill="auto"/>
            <w:vAlign w:val="center"/>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1B7CCA" w:rsidRPr="00F0204D" w:rsidRDefault="001B7CCA" w:rsidP="001B7CCA">
            <w:pPr>
              <w:spacing w:after="0" w:line="240" w:lineRule="auto"/>
              <w:contextualSpacing/>
              <w:jc w:val="center"/>
              <w:rPr>
                <w:rFonts w:ascii="Times New Roman" w:hAnsi="Times New Roman" w:cs="Times New Roman"/>
                <w:b/>
                <w:sz w:val="24"/>
                <w:szCs w:val="24"/>
              </w:rPr>
            </w:pPr>
            <w:r w:rsidRPr="00F0204D">
              <w:rPr>
                <w:rFonts w:ascii="Times New Roman" w:hAnsi="Times New Roman" w:cs="Times New Roman"/>
                <w:b/>
                <w:sz w:val="24"/>
                <w:szCs w:val="24"/>
              </w:rPr>
              <w:t>26 730</w:t>
            </w:r>
          </w:p>
        </w:tc>
        <w:tc>
          <w:tcPr>
            <w:tcW w:w="2098" w:type="dxa"/>
            <w:shd w:val="clear" w:color="auto" w:fill="auto"/>
            <w:vAlign w:val="center"/>
          </w:tcPr>
          <w:p w:rsidR="001B7CCA" w:rsidRPr="00F0204D" w:rsidRDefault="001B7CCA" w:rsidP="001B7CCA">
            <w:pPr>
              <w:spacing w:after="0" w:line="240" w:lineRule="auto"/>
              <w:jc w:val="center"/>
              <w:rPr>
                <w:rFonts w:ascii="Times New Roman" w:hAnsi="Times New Roman" w:cs="Times New Roman"/>
                <w:b/>
                <w:sz w:val="24"/>
                <w:szCs w:val="24"/>
              </w:rPr>
            </w:pPr>
            <w:r w:rsidRPr="00F0204D">
              <w:rPr>
                <w:rFonts w:ascii="Times New Roman" w:hAnsi="Times New Roman" w:cs="Times New Roman"/>
                <w:b/>
                <w:sz w:val="24"/>
                <w:szCs w:val="24"/>
              </w:rPr>
              <w:t>28 793</w:t>
            </w:r>
          </w:p>
        </w:tc>
        <w:tc>
          <w:tcPr>
            <w:tcW w:w="1843" w:type="dxa"/>
            <w:shd w:val="clear" w:color="auto" w:fill="auto"/>
            <w:vAlign w:val="center"/>
          </w:tcPr>
          <w:p w:rsidR="001B7CCA" w:rsidRPr="00F0204D" w:rsidRDefault="001B7CCA" w:rsidP="001B7CCA">
            <w:pPr>
              <w:spacing w:after="0" w:line="240" w:lineRule="auto"/>
              <w:jc w:val="center"/>
              <w:rPr>
                <w:rFonts w:ascii="Times New Roman" w:hAnsi="Times New Roman" w:cs="Times New Roman"/>
                <w:b/>
                <w:sz w:val="24"/>
                <w:szCs w:val="24"/>
              </w:rPr>
            </w:pPr>
            <w:r w:rsidRPr="00F0204D">
              <w:rPr>
                <w:rFonts w:ascii="Times New Roman" w:hAnsi="Times New Roman" w:cs="Times New Roman"/>
                <w:b/>
                <w:sz w:val="24"/>
                <w:szCs w:val="24"/>
              </w:rPr>
              <w:t>107,7%</w:t>
            </w:r>
          </w:p>
        </w:tc>
      </w:tr>
      <w:tr w:rsidR="001B7CCA" w:rsidRPr="00E132D2" w:rsidTr="00E132D2">
        <w:trPr>
          <w:trHeight w:val="315"/>
        </w:trPr>
        <w:tc>
          <w:tcPr>
            <w:tcW w:w="3998" w:type="dxa"/>
            <w:shd w:val="clear" w:color="auto" w:fill="auto"/>
            <w:vAlign w:val="center"/>
          </w:tcPr>
          <w:p w:rsidR="001B7CCA" w:rsidRPr="00E132D2" w:rsidRDefault="001B7CCA" w:rsidP="001B7CCA">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РФ-ға экспорт</w:t>
            </w:r>
          </w:p>
        </w:tc>
        <w:tc>
          <w:tcPr>
            <w:tcW w:w="2126" w:type="dxa"/>
            <w:shd w:val="clear" w:color="auto" w:fill="auto"/>
            <w:vAlign w:val="center"/>
          </w:tcPr>
          <w:p w:rsidR="001B7CCA" w:rsidRPr="00F0204D" w:rsidRDefault="001B7CCA" w:rsidP="001B7CCA">
            <w:pPr>
              <w:spacing w:after="0" w:line="240" w:lineRule="auto"/>
              <w:contextualSpacing/>
              <w:jc w:val="center"/>
              <w:rPr>
                <w:rFonts w:ascii="Times New Roman" w:hAnsi="Times New Roman" w:cs="Times New Roman"/>
                <w:b/>
                <w:sz w:val="24"/>
                <w:szCs w:val="24"/>
              </w:rPr>
            </w:pPr>
            <w:r w:rsidRPr="00F0204D">
              <w:rPr>
                <w:rFonts w:ascii="Times New Roman" w:hAnsi="Times New Roman" w:cs="Times New Roman"/>
                <w:b/>
                <w:sz w:val="24"/>
                <w:szCs w:val="24"/>
              </w:rPr>
              <w:t>8 411</w:t>
            </w:r>
          </w:p>
        </w:tc>
        <w:tc>
          <w:tcPr>
            <w:tcW w:w="2098" w:type="dxa"/>
            <w:shd w:val="clear" w:color="auto" w:fill="auto"/>
            <w:vAlign w:val="center"/>
          </w:tcPr>
          <w:p w:rsidR="001B7CCA" w:rsidRPr="00F0204D" w:rsidRDefault="001B7CCA" w:rsidP="001B7CCA">
            <w:pPr>
              <w:spacing w:after="0" w:line="240" w:lineRule="auto"/>
              <w:contextualSpacing/>
              <w:jc w:val="center"/>
              <w:rPr>
                <w:rFonts w:ascii="Times New Roman" w:hAnsi="Times New Roman" w:cs="Times New Roman"/>
                <w:b/>
                <w:sz w:val="24"/>
                <w:szCs w:val="24"/>
              </w:rPr>
            </w:pPr>
            <w:r w:rsidRPr="00F0204D">
              <w:rPr>
                <w:rFonts w:ascii="Times New Roman" w:hAnsi="Times New Roman" w:cs="Times New Roman"/>
                <w:b/>
                <w:sz w:val="24"/>
                <w:szCs w:val="24"/>
              </w:rPr>
              <w:t>8 038</w:t>
            </w:r>
          </w:p>
        </w:tc>
        <w:tc>
          <w:tcPr>
            <w:tcW w:w="1843" w:type="dxa"/>
            <w:shd w:val="clear" w:color="auto" w:fill="auto"/>
            <w:vAlign w:val="center"/>
          </w:tcPr>
          <w:p w:rsidR="001B7CCA" w:rsidRPr="00F0204D" w:rsidRDefault="001B7CCA" w:rsidP="001B7CCA">
            <w:pPr>
              <w:spacing w:after="0" w:line="240" w:lineRule="auto"/>
              <w:jc w:val="center"/>
              <w:rPr>
                <w:rFonts w:ascii="Times New Roman" w:hAnsi="Times New Roman" w:cs="Times New Roman"/>
                <w:b/>
                <w:sz w:val="24"/>
                <w:szCs w:val="24"/>
                <w:lang w:val="en-US"/>
              </w:rPr>
            </w:pPr>
            <w:r w:rsidRPr="00F0204D">
              <w:rPr>
                <w:rFonts w:ascii="Times New Roman" w:hAnsi="Times New Roman" w:cs="Times New Roman"/>
                <w:b/>
                <w:sz w:val="24"/>
                <w:szCs w:val="24"/>
              </w:rPr>
              <w:t>95,6%</w:t>
            </w:r>
          </w:p>
        </w:tc>
      </w:tr>
    </w:tbl>
    <w:p w:rsidR="00BF44E9" w:rsidRPr="00E132D2" w:rsidRDefault="00BF44E9" w:rsidP="00E132D2">
      <w:pPr>
        <w:spacing w:after="0" w:line="240" w:lineRule="auto"/>
        <w:jc w:val="both"/>
        <w:rPr>
          <w:rFonts w:ascii="Times New Roman" w:hAnsi="Times New Roman" w:cs="Times New Roman"/>
          <w:sz w:val="28"/>
          <w:szCs w:val="28"/>
          <w:lang w:val="kk-KZ"/>
        </w:rPr>
      </w:pP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2020 жылдың </w:t>
      </w:r>
      <w:r w:rsidRPr="00E132D2">
        <w:rPr>
          <w:rFonts w:ascii="Times New Roman" w:hAnsi="Times New Roman" w:cs="Times New Roman"/>
          <w:sz w:val="28"/>
          <w:lang w:val="kk-KZ"/>
        </w:rPr>
        <w:t>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w:t>
      </w:r>
      <w:r w:rsidRPr="00E132D2">
        <w:rPr>
          <w:rFonts w:ascii="Times New Roman" w:hAnsi="Times New Roman" w:cs="Times New Roman"/>
          <w:sz w:val="28"/>
          <w:szCs w:val="28"/>
          <w:lang w:val="kk-KZ"/>
        </w:rPr>
        <w:t xml:space="preserve">көрсеткіштері мен 2020 жылы </w:t>
      </w:r>
      <w:r w:rsidRPr="00E132D2">
        <w:rPr>
          <w:rFonts w:ascii="Times New Roman" w:hAnsi="Times New Roman" w:cs="Times New Roman"/>
          <w:sz w:val="28"/>
          <w:lang w:val="kk-KZ"/>
        </w:rPr>
        <w:t>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айларына</w:t>
      </w:r>
      <w:r w:rsidRPr="00E132D2">
        <w:rPr>
          <w:rFonts w:ascii="Times New Roman" w:hAnsi="Times New Roman" w:cs="Times New Roman"/>
          <w:sz w:val="28"/>
          <w:szCs w:val="28"/>
          <w:lang w:val="kk-KZ"/>
        </w:rPr>
        <w:t xml:space="preserve"> қарағанда, Қоғамда көмірдің сатылуының 6,6%-ға төмендеуі байқалады. </w:t>
      </w:r>
    </w:p>
    <w:p w:rsidR="00BF44E9" w:rsidRPr="00E132D2" w:rsidRDefault="00BF44E9" w:rsidP="00E132D2">
      <w:pPr>
        <w:spacing w:after="0" w:line="240" w:lineRule="auto"/>
        <w:jc w:val="both"/>
        <w:rPr>
          <w:rFonts w:ascii="Times New Roman" w:hAnsi="Times New Roman" w:cs="Times New Roman"/>
          <w:sz w:val="28"/>
          <w:szCs w:val="28"/>
          <w:lang w:val="kk-KZ"/>
        </w:rPr>
      </w:pP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rPr>
      </w:pPr>
      <w:bookmarkStart w:id="13" w:name="_Toc70507563"/>
      <w:r w:rsidRPr="00E132D2">
        <w:rPr>
          <w:rFonts w:ascii="Times New Roman" w:hAnsi="Times New Roman" w:cs="Times New Roman"/>
          <w:b/>
          <w:color w:val="auto"/>
          <w:lang w:val="kk-KZ"/>
        </w:rPr>
        <w:lastRenderedPageBreak/>
        <w:t>Жаңартылатын энергия көздері</w:t>
      </w:r>
      <w:bookmarkEnd w:id="13"/>
      <w:r w:rsidRPr="00E132D2">
        <w:rPr>
          <w:rFonts w:ascii="Times New Roman" w:hAnsi="Times New Roman" w:cs="Times New Roman"/>
          <w:b/>
          <w:color w:val="auto"/>
          <w:lang w:val="kk-KZ"/>
        </w:rPr>
        <w:t xml:space="preserve"> </w:t>
      </w:r>
    </w:p>
    <w:p w:rsidR="00BF44E9" w:rsidRPr="00E132D2" w:rsidRDefault="00BF44E9" w:rsidP="00E132D2">
      <w:pPr>
        <w:spacing w:after="0" w:line="240" w:lineRule="auto"/>
        <w:ind w:firstLine="708"/>
        <w:jc w:val="both"/>
        <w:rPr>
          <w:rFonts w:ascii="Times New Roman" w:hAnsi="Times New Roman" w:cs="Times New Roman"/>
          <w:sz w:val="28"/>
        </w:rPr>
      </w:pPr>
    </w:p>
    <w:p w:rsidR="00BF44E9" w:rsidRPr="00E132D2" w:rsidRDefault="00BF44E9" w:rsidP="00E132D2">
      <w:pPr>
        <w:spacing w:after="0" w:line="240" w:lineRule="auto"/>
        <w:ind w:firstLine="708"/>
        <w:jc w:val="both"/>
        <w:rPr>
          <w:rFonts w:ascii="Times New Roman" w:hAnsi="Times New Roman" w:cs="Times New Roman"/>
          <w:sz w:val="28"/>
          <w:lang w:val="kk-KZ"/>
        </w:rPr>
      </w:pPr>
      <w:r w:rsidRPr="00E132D2">
        <w:rPr>
          <w:rFonts w:ascii="Times New Roman" w:hAnsi="Times New Roman" w:cs="Times New Roman"/>
          <w:sz w:val="28"/>
          <w:lang w:val="kk-KZ"/>
        </w:rPr>
        <w:t>ЖЭК-ін пайдалану бойынша объектілердің (КЭС, ЖЭС, БГҚ және шагын СЭС) 2021 жылғы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айы үшін электр энергиясын өндіру көлемі </w:t>
      </w:r>
      <w:r w:rsidR="001B7CCA" w:rsidRPr="00F0204D">
        <w:rPr>
          <w:rFonts w:ascii="Times New Roman" w:hAnsi="Times New Roman" w:cs="Times New Roman"/>
          <w:sz w:val="28"/>
        </w:rPr>
        <w:t xml:space="preserve">3 546,3 </w:t>
      </w:r>
      <w:r w:rsidRPr="00E132D2">
        <w:rPr>
          <w:rFonts w:ascii="Times New Roman" w:hAnsi="Times New Roman" w:cs="Times New Roman"/>
          <w:sz w:val="28"/>
        </w:rPr>
        <w:t>млн. кВт</w:t>
      </w:r>
      <w:r w:rsidRPr="00E132D2">
        <w:rPr>
          <w:rFonts w:ascii="Times New Roman" w:hAnsi="Times New Roman" w:cs="Times New Roman"/>
          <w:sz w:val="28"/>
          <w:lang w:val="kk-KZ"/>
        </w:rPr>
        <w:t xml:space="preserve">сағ-ты немесе 2020 жылы көрсеткіштермен </w:t>
      </w:r>
      <w:r w:rsidRPr="00E132D2">
        <w:rPr>
          <w:rFonts w:ascii="Times New Roman" w:hAnsi="Times New Roman" w:cs="Times New Roman"/>
          <w:sz w:val="28"/>
        </w:rPr>
        <w:t>(2 </w:t>
      </w:r>
      <w:r w:rsidRPr="00E132D2">
        <w:rPr>
          <w:rFonts w:ascii="Times New Roman" w:hAnsi="Times New Roman" w:cs="Times New Roman"/>
          <w:sz w:val="28"/>
          <w:lang w:val="kk-KZ"/>
        </w:rPr>
        <w:t>6</w:t>
      </w:r>
      <w:r w:rsidR="001B7CCA">
        <w:rPr>
          <w:rFonts w:ascii="Times New Roman" w:hAnsi="Times New Roman" w:cs="Times New Roman"/>
          <w:sz w:val="28"/>
          <w:lang w:val="kk-KZ"/>
        </w:rPr>
        <w:t>45</w:t>
      </w:r>
      <w:r w:rsidRPr="00E132D2">
        <w:rPr>
          <w:rFonts w:ascii="Times New Roman" w:hAnsi="Times New Roman" w:cs="Times New Roman"/>
          <w:sz w:val="28"/>
        </w:rPr>
        <w:t xml:space="preserve"> млн. кВт</w:t>
      </w:r>
      <w:r w:rsidRPr="00E132D2">
        <w:rPr>
          <w:rFonts w:ascii="Times New Roman" w:hAnsi="Times New Roman" w:cs="Times New Roman"/>
          <w:sz w:val="28"/>
          <w:lang w:val="kk-KZ"/>
        </w:rPr>
        <w:t>сағ</w:t>
      </w:r>
      <w:r w:rsidRPr="00E132D2">
        <w:rPr>
          <w:rFonts w:ascii="Times New Roman" w:hAnsi="Times New Roman" w:cs="Times New Roman"/>
          <w:sz w:val="28"/>
        </w:rPr>
        <w:t>)</w:t>
      </w:r>
      <w:r w:rsidR="001B7CCA">
        <w:rPr>
          <w:rFonts w:ascii="Times New Roman" w:hAnsi="Times New Roman" w:cs="Times New Roman"/>
          <w:sz w:val="28"/>
          <w:lang w:val="kk-KZ"/>
        </w:rPr>
        <w:t xml:space="preserve"> салыстырғанда 34</w:t>
      </w:r>
      <w:r w:rsidRPr="00E132D2">
        <w:rPr>
          <w:rFonts w:ascii="Times New Roman" w:hAnsi="Times New Roman" w:cs="Times New Roman"/>
          <w:sz w:val="28"/>
          <w:lang w:val="kk-KZ"/>
        </w:rPr>
        <w:t>,1</w:t>
      </w:r>
      <w:r w:rsidRPr="00E132D2">
        <w:rPr>
          <w:rFonts w:ascii="Times New Roman" w:hAnsi="Times New Roman" w:cs="Times New Roman"/>
          <w:sz w:val="28"/>
        </w:rPr>
        <w:t>%</w:t>
      </w:r>
      <w:r w:rsidRPr="00E132D2">
        <w:rPr>
          <w:rFonts w:ascii="Times New Roman" w:hAnsi="Times New Roman" w:cs="Times New Roman"/>
          <w:sz w:val="28"/>
          <w:lang w:val="kk-KZ"/>
        </w:rPr>
        <w:t>-дық өсімді құрайды.</w:t>
      </w:r>
    </w:p>
    <w:p w:rsidR="00BF44E9" w:rsidRPr="00E132D2" w:rsidRDefault="00BF44E9" w:rsidP="00E132D2">
      <w:pPr>
        <w:spacing w:after="0" w:line="240" w:lineRule="auto"/>
        <w:ind w:firstLine="708"/>
        <w:jc w:val="both"/>
        <w:rPr>
          <w:rFonts w:ascii="Times New Roman" w:hAnsi="Times New Roman" w:cs="Times New Roman"/>
          <w:sz w:val="28"/>
          <w:lang w:val="kk-KZ"/>
        </w:rPr>
      </w:pPr>
    </w:p>
    <w:p w:rsidR="00BF44E9" w:rsidRPr="00E132D2" w:rsidRDefault="00BF44E9" w:rsidP="00E132D2">
      <w:pPr>
        <w:spacing w:after="0" w:line="240" w:lineRule="auto"/>
        <w:ind w:firstLine="708"/>
        <w:jc w:val="right"/>
        <w:rPr>
          <w:rFonts w:ascii="Times New Roman" w:hAnsi="Times New Roman" w:cs="Times New Roman"/>
          <w:i/>
          <w:sz w:val="24"/>
          <w:lang w:val="kk-KZ"/>
        </w:rPr>
      </w:pPr>
      <w:r w:rsidRPr="00E132D2">
        <w:rPr>
          <w:rFonts w:ascii="Times New Roman" w:hAnsi="Times New Roman" w:cs="Times New Roman"/>
          <w:i/>
          <w:sz w:val="24"/>
        </w:rPr>
        <w:t>млн. кВт</w:t>
      </w:r>
      <w:r w:rsidRPr="00E132D2">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1"/>
        <w:gridCol w:w="1373"/>
        <w:gridCol w:w="1067"/>
        <w:gridCol w:w="1373"/>
        <w:gridCol w:w="1026"/>
        <w:gridCol w:w="996"/>
        <w:gridCol w:w="996"/>
      </w:tblGrid>
      <w:tr w:rsidR="00BF44E9" w:rsidRPr="00E132D2" w:rsidTr="00E132D2">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20</w:t>
            </w:r>
            <w:r w:rsidRPr="00E132D2">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ж.</w:t>
            </w:r>
          </w:p>
        </w:tc>
        <w:tc>
          <w:tcPr>
            <w:tcW w:w="1992" w:type="dxa"/>
            <w:gridSpan w:val="2"/>
            <w:tcBorders>
              <w:top w:val="single" w:sz="4" w:space="0" w:color="auto"/>
              <w:left w:val="nil"/>
              <w:bottom w:val="single" w:sz="4" w:space="0" w:color="auto"/>
              <w:right w:val="single" w:sz="4" w:space="0" w:color="auto"/>
            </w:tcBorders>
            <w:shd w:val="clear" w:color="auto" w:fill="D5DCE4" w:themeFill="text2" w:themeFillTint="33"/>
            <w:vAlign w:val="bottom"/>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Ауытқу</w:t>
            </w:r>
            <w:r w:rsidRPr="00E132D2">
              <w:rPr>
                <w:rFonts w:ascii="Times New Roman" w:eastAsia="Times New Roman" w:hAnsi="Times New Roman" w:cs="Times New Roman"/>
                <w:b/>
                <w:bCs/>
                <w:lang w:eastAsia="ru-RU"/>
              </w:rPr>
              <w:t xml:space="preserve"> </w:t>
            </w:r>
          </w:p>
        </w:tc>
      </w:tr>
      <w:tr w:rsidR="00BF44E9" w:rsidRPr="00E132D2" w:rsidTr="00E132D2">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067"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ind w:left="-6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026"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ind w:left="-10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996"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 xml:space="preserve"> млн. </w:t>
            </w:r>
            <w:proofErr w:type="spellStart"/>
            <w:r w:rsidRPr="00E132D2">
              <w:rPr>
                <w:rFonts w:ascii="Times New Roman" w:eastAsia="Times New Roman" w:hAnsi="Times New Roman" w:cs="Times New Roman"/>
                <w:b/>
                <w:bCs/>
                <w:lang w:eastAsia="ru-RU"/>
              </w:rPr>
              <w:t>кВтсағ</w:t>
            </w:r>
            <w:proofErr w:type="spellEnd"/>
          </w:p>
        </w:tc>
        <w:tc>
          <w:tcPr>
            <w:tcW w:w="996"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r>
      <w:tr w:rsidR="001B7CCA" w:rsidRPr="00E132D2" w:rsidTr="008F2D3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87186,3</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93741,0</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6554,7</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7,5</w:t>
            </w:r>
          </w:p>
        </w:tc>
      </w:tr>
      <w:tr w:rsidR="001B7CCA" w:rsidRPr="00E132D2" w:rsidTr="008F2D30">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I</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барлық ЖЭК,</w:t>
            </w:r>
            <w:r w:rsidRPr="00E132D2">
              <w:rPr>
                <w:rFonts w:ascii="Times New Roman" w:eastAsia="Times New Roman" w:hAnsi="Times New Roman" w:cs="Times New Roman"/>
                <w:b/>
                <w:bCs/>
                <w:lang w:eastAsia="ru-RU"/>
              </w:rPr>
              <w:t xml:space="preserve"> </w:t>
            </w:r>
            <w:r w:rsidRPr="00E132D2">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2645,0</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3,0%</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3546,3</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3,8%</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901,3</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34,1</w:t>
            </w:r>
          </w:p>
        </w:tc>
      </w:tr>
      <w:tr w:rsidR="001B7CCA" w:rsidRPr="00E132D2" w:rsidTr="008F2D3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937,2</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35,4%</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1231,6</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34,7%</w:t>
            </w:r>
          </w:p>
        </w:tc>
        <w:tc>
          <w:tcPr>
            <w:tcW w:w="99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294,4</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31,4</w:t>
            </w:r>
          </w:p>
        </w:tc>
      </w:tr>
      <w:tr w:rsidR="001B7CCA" w:rsidRPr="00E132D2" w:rsidTr="008F2D3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1457,4</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55,1%</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2056,6</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58,0%</w:t>
            </w:r>
          </w:p>
        </w:tc>
        <w:tc>
          <w:tcPr>
            <w:tcW w:w="99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599,2</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41,1</w:t>
            </w:r>
          </w:p>
        </w:tc>
      </w:tr>
      <w:tr w:rsidR="001B7CCA" w:rsidRPr="00E132D2" w:rsidTr="008F2D3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250,4</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9,5%</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258,1</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7,3%</w:t>
            </w:r>
          </w:p>
        </w:tc>
        <w:tc>
          <w:tcPr>
            <w:tcW w:w="99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7,7</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w:t>
            </w:r>
          </w:p>
        </w:tc>
      </w:tr>
      <w:tr w:rsidR="001B7CCA" w:rsidRPr="00E132D2" w:rsidTr="008F2D30">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II</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барлық ЖЭК,</w:t>
            </w:r>
            <w:r w:rsidRPr="00E132D2">
              <w:rPr>
                <w:rFonts w:ascii="Times New Roman" w:eastAsia="Times New Roman" w:hAnsi="Times New Roman" w:cs="Times New Roman"/>
                <w:b/>
                <w:bCs/>
                <w:lang w:eastAsia="ru-RU"/>
              </w:rPr>
              <w:t xml:space="preserve"> </w:t>
            </w:r>
            <w:r w:rsidRPr="00E132D2">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2645,0</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3,0%</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3546,3</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3,8%</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901,3</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34,1</w:t>
            </w:r>
          </w:p>
        </w:tc>
      </w:tr>
      <w:tr w:rsidR="001B7CCA" w:rsidRPr="00E132D2" w:rsidTr="008F2D3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1144,0</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43,3%</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1500,0</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42,3%</w:t>
            </w:r>
          </w:p>
        </w:tc>
        <w:tc>
          <w:tcPr>
            <w:tcW w:w="99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356,0</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31,1</w:t>
            </w:r>
          </w:p>
        </w:tc>
      </w:tr>
      <w:tr w:rsidR="001B7CCA" w:rsidRPr="00E132D2" w:rsidTr="008F2D30">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858,0</w:t>
            </w:r>
          </w:p>
        </w:tc>
        <w:tc>
          <w:tcPr>
            <w:tcW w:w="106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32,4%</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1359,5</w:t>
            </w:r>
          </w:p>
        </w:tc>
        <w:tc>
          <w:tcPr>
            <w:tcW w:w="102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38,3%</w:t>
            </w:r>
          </w:p>
        </w:tc>
        <w:tc>
          <w:tcPr>
            <w:tcW w:w="99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501,5</w:t>
            </w:r>
          </w:p>
        </w:tc>
        <w:tc>
          <w:tcPr>
            <w:tcW w:w="996"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58,4</w:t>
            </w:r>
          </w:p>
        </w:tc>
      </w:tr>
      <w:tr w:rsidR="001B7CCA" w:rsidRPr="00E132D2" w:rsidTr="008F2D30">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single" w:sz="4" w:space="0" w:color="auto"/>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Шағын</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639,0</w:t>
            </w:r>
          </w:p>
        </w:tc>
        <w:tc>
          <w:tcPr>
            <w:tcW w:w="1067" w:type="dxa"/>
            <w:tcBorders>
              <w:top w:val="single" w:sz="4" w:space="0" w:color="auto"/>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24,2%</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684,3</w:t>
            </w:r>
          </w:p>
        </w:tc>
        <w:tc>
          <w:tcPr>
            <w:tcW w:w="1026" w:type="dxa"/>
            <w:tcBorders>
              <w:top w:val="single" w:sz="4" w:space="0" w:color="auto"/>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19,3%</w:t>
            </w:r>
          </w:p>
        </w:tc>
        <w:tc>
          <w:tcPr>
            <w:tcW w:w="996" w:type="dxa"/>
            <w:tcBorders>
              <w:top w:val="single" w:sz="4" w:space="0" w:color="auto"/>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45,3</w:t>
            </w:r>
          </w:p>
        </w:tc>
        <w:tc>
          <w:tcPr>
            <w:tcW w:w="996" w:type="dxa"/>
            <w:tcBorders>
              <w:top w:val="single" w:sz="4" w:space="0" w:color="auto"/>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7,1</w:t>
            </w:r>
          </w:p>
        </w:tc>
      </w:tr>
      <w:tr w:rsidR="001B7CCA" w:rsidRPr="00E132D2" w:rsidTr="008F2D30">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1B7CCA" w:rsidRPr="00E132D2" w:rsidRDefault="001B7CCA" w:rsidP="001B7CCA">
            <w:pPr>
              <w:spacing w:after="0" w:line="240" w:lineRule="auto"/>
              <w:rPr>
                <w:rFonts w:ascii="Times New Roman" w:eastAsia="Times New Roman" w:hAnsi="Times New Roman" w:cs="Times New Roman"/>
                <w:lang w:eastAsia="ru-RU"/>
              </w:rPr>
            </w:pPr>
          </w:p>
        </w:tc>
        <w:tc>
          <w:tcPr>
            <w:tcW w:w="2671" w:type="dxa"/>
            <w:tcBorders>
              <w:top w:val="single" w:sz="4" w:space="0" w:color="auto"/>
              <w:left w:val="nil"/>
              <w:bottom w:val="single" w:sz="4" w:space="0" w:color="auto"/>
              <w:right w:val="single" w:sz="4" w:space="0" w:color="auto"/>
            </w:tcBorders>
            <w:shd w:val="clear" w:color="auto" w:fill="auto"/>
            <w:vAlign w:val="bottom"/>
          </w:tcPr>
          <w:p w:rsidR="001B7CCA" w:rsidRPr="00E132D2" w:rsidRDefault="001B7CCA" w:rsidP="001B7CCA">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w:t>
            </w:r>
          </w:p>
        </w:tc>
        <w:tc>
          <w:tcPr>
            <w:tcW w:w="1067" w:type="dxa"/>
            <w:tcBorders>
              <w:top w:val="single" w:sz="4" w:space="0" w:color="auto"/>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0,2%</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2,5</w:t>
            </w:r>
          </w:p>
        </w:tc>
        <w:tc>
          <w:tcPr>
            <w:tcW w:w="1026" w:type="dxa"/>
            <w:tcBorders>
              <w:top w:val="single" w:sz="4" w:space="0" w:color="auto"/>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996" w:type="dxa"/>
            <w:tcBorders>
              <w:top w:val="single" w:sz="4" w:space="0" w:color="auto"/>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-1,5</w:t>
            </w:r>
          </w:p>
        </w:tc>
        <w:tc>
          <w:tcPr>
            <w:tcW w:w="996" w:type="dxa"/>
            <w:tcBorders>
              <w:top w:val="single" w:sz="4" w:space="0" w:color="auto"/>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-37,5</w:t>
            </w:r>
          </w:p>
        </w:tc>
      </w:tr>
    </w:tbl>
    <w:p w:rsidR="00BF44E9" w:rsidRPr="00E132D2" w:rsidRDefault="00BF44E9" w:rsidP="00E132D2">
      <w:pPr>
        <w:pStyle w:val="af9"/>
        <w:ind w:firstLine="708"/>
        <w:jc w:val="both"/>
        <w:rPr>
          <w:rFonts w:ascii="Times New Roman" w:hAnsi="Times New Roman" w:cs="Times New Roman"/>
          <w:sz w:val="28"/>
          <w:lang w:val="kk-KZ"/>
        </w:rPr>
      </w:pPr>
    </w:p>
    <w:p w:rsidR="00BF44E9" w:rsidRPr="00E132D2" w:rsidRDefault="00BF44E9" w:rsidP="00E132D2">
      <w:pPr>
        <w:pStyle w:val="af9"/>
        <w:ind w:firstLine="708"/>
        <w:jc w:val="both"/>
        <w:rPr>
          <w:rFonts w:ascii="Times New Roman" w:hAnsi="Times New Roman" w:cs="Times New Roman"/>
          <w:sz w:val="16"/>
          <w:lang w:val="kk-KZ"/>
        </w:rPr>
      </w:pPr>
      <w:r w:rsidRPr="00E132D2">
        <w:rPr>
          <w:rFonts w:ascii="Times New Roman" w:hAnsi="Times New Roman" w:cs="Times New Roman"/>
          <w:sz w:val="28"/>
          <w:lang w:val="kk-KZ"/>
        </w:rPr>
        <w:t>2021 жылы 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w:t>
      </w:r>
      <w:r w:rsidRPr="00E132D2">
        <w:rPr>
          <w:rFonts w:ascii="Times New Roman" w:eastAsiaTheme="minorHAnsi" w:hAnsi="Times New Roman" w:cs="Times New Roman"/>
          <w:sz w:val="28"/>
          <w:lang w:val="kk-KZ"/>
        </w:rPr>
        <w:t xml:space="preserve">ЖЭС, КЭС және Шағын СЭС объектілерінің электр энергиясын өндіруі өскені байқалды. </w:t>
      </w:r>
    </w:p>
    <w:p w:rsidR="00BF44E9" w:rsidRPr="00E132D2" w:rsidRDefault="00BF44E9" w:rsidP="00E132D2">
      <w:pPr>
        <w:spacing w:after="0" w:line="240" w:lineRule="auto"/>
        <w:ind w:firstLine="709"/>
        <w:jc w:val="right"/>
        <w:rPr>
          <w:rFonts w:ascii="Times New Roman" w:hAnsi="Times New Roman" w:cs="Times New Roman"/>
          <w:sz w:val="24"/>
          <w:lang w:val="kk-KZ"/>
        </w:rPr>
      </w:pPr>
      <w:r w:rsidRPr="00E132D2">
        <w:rPr>
          <w:rFonts w:ascii="Times New Roman" w:hAnsi="Times New Roman" w:cs="Times New Roman"/>
          <w:sz w:val="24"/>
          <w:lang w:val="kk-KZ"/>
        </w:rPr>
        <w:t>млн. кВтсағ</w:t>
      </w:r>
    </w:p>
    <w:tbl>
      <w:tblPr>
        <w:tblW w:w="10103" w:type="dxa"/>
        <w:jc w:val="center"/>
        <w:tblLook w:val="04A0" w:firstRow="1" w:lastRow="0" w:firstColumn="1" w:lastColumn="0" w:noHBand="0" w:noVBand="1"/>
      </w:tblPr>
      <w:tblGrid>
        <w:gridCol w:w="438"/>
        <w:gridCol w:w="2785"/>
        <w:gridCol w:w="1373"/>
        <w:gridCol w:w="1073"/>
        <w:gridCol w:w="1373"/>
        <w:gridCol w:w="1034"/>
        <w:gridCol w:w="1030"/>
        <w:gridCol w:w="997"/>
      </w:tblGrid>
      <w:tr w:rsidR="00BF44E9" w:rsidRPr="00E132D2" w:rsidTr="00E132D2">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w:t>
            </w:r>
          </w:p>
        </w:tc>
        <w:tc>
          <w:tcPr>
            <w:tcW w:w="278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Атауы</w:t>
            </w:r>
          </w:p>
        </w:tc>
        <w:tc>
          <w:tcPr>
            <w:tcW w:w="2446"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2020ж.</w:t>
            </w:r>
          </w:p>
        </w:tc>
        <w:tc>
          <w:tcPr>
            <w:tcW w:w="2407"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2021ж.</w:t>
            </w:r>
          </w:p>
        </w:tc>
        <w:tc>
          <w:tcPr>
            <w:tcW w:w="2027" w:type="dxa"/>
            <w:gridSpan w:val="2"/>
            <w:tcBorders>
              <w:top w:val="single" w:sz="4" w:space="0" w:color="auto"/>
              <w:left w:val="nil"/>
              <w:bottom w:val="single" w:sz="4" w:space="0" w:color="auto"/>
              <w:right w:val="single" w:sz="4" w:space="0" w:color="auto"/>
            </w:tcBorders>
            <w:shd w:val="clear" w:color="auto" w:fill="D5DCE4" w:themeFill="text2" w:themeFillTint="33"/>
            <w:vAlign w:val="bottom"/>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Ауытқу 2021/2020жж.</w:t>
            </w:r>
          </w:p>
        </w:tc>
      </w:tr>
      <w:tr w:rsidR="00BF44E9" w:rsidRPr="00E132D2" w:rsidTr="00E132D2">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val="kk-KZ" w:eastAsia="ru-RU"/>
              </w:rPr>
            </w:pPr>
          </w:p>
        </w:tc>
        <w:tc>
          <w:tcPr>
            <w:tcW w:w="278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07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ind w:left="-66"/>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034"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ind w:left="-106"/>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ҚР-дағы үлесі, %</w:t>
            </w:r>
          </w:p>
        </w:tc>
        <w:tc>
          <w:tcPr>
            <w:tcW w:w="1030" w:type="dxa"/>
            <w:tcBorders>
              <w:top w:val="nil"/>
              <w:left w:val="nil"/>
              <w:bottom w:val="single" w:sz="4" w:space="0" w:color="auto"/>
              <w:right w:val="single" w:sz="4" w:space="0" w:color="auto"/>
            </w:tcBorders>
            <w:shd w:val="clear" w:color="auto" w:fill="D5DCE4" w:themeFill="text2" w:themeFillTint="33"/>
            <w:vAlign w:val="bottom"/>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 xml:space="preserve"> млн. к</w:t>
            </w:r>
            <w:r w:rsidRPr="00E132D2">
              <w:rPr>
                <w:rFonts w:ascii="Times New Roman" w:eastAsia="Times New Roman" w:hAnsi="Times New Roman" w:cs="Times New Roman"/>
                <w:b/>
                <w:bCs/>
                <w:lang w:eastAsia="ru-RU"/>
              </w:rPr>
              <w:t>Вт</w:t>
            </w:r>
            <w:r w:rsidRPr="00E132D2">
              <w:rPr>
                <w:rFonts w:ascii="Times New Roman" w:eastAsia="Times New Roman" w:hAnsi="Times New Roman" w:cs="Times New Roman"/>
                <w:b/>
                <w:bCs/>
                <w:lang w:val="kk-KZ" w:eastAsia="ru-RU"/>
              </w:rPr>
              <w:t>сағ</w:t>
            </w:r>
          </w:p>
        </w:tc>
        <w:tc>
          <w:tcPr>
            <w:tcW w:w="997" w:type="dxa"/>
            <w:tcBorders>
              <w:top w:val="nil"/>
              <w:left w:val="nil"/>
              <w:bottom w:val="single" w:sz="4" w:space="0" w:color="auto"/>
              <w:right w:val="single" w:sz="4" w:space="0" w:color="auto"/>
            </w:tcBorders>
            <w:shd w:val="clear" w:color="auto" w:fill="D5DCE4" w:themeFill="text2" w:themeFillTint="33"/>
            <w:vAlign w:val="bottom"/>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r>
      <w:tr w:rsidR="001B7CCA" w:rsidRPr="00E132D2" w:rsidTr="003879F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785" w:type="dxa"/>
            <w:tcBorders>
              <w:top w:val="nil"/>
              <w:left w:val="nil"/>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87186,3</w:t>
            </w:r>
          </w:p>
        </w:tc>
        <w:tc>
          <w:tcPr>
            <w:tcW w:w="10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93741,0</w:t>
            </w:r>
          </w:p>
        </w:tc>
        <w:tc>
          <w:tcPr>
            <w:tcW w:w="1034"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100%</w:t>
            </w:r>
          </w:p>
        </w:tc>
        <w:tc>
          <w:tcPr>
            <w:tcW w:w="1030"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6554,7</w:t>
            </w:r>
          </w:p>
        </w:tc>
        <w:tc>
          <w:tcPr>
            <w:tcW w:w="99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7,5</w:t>
            </w:r>
          </w:p>
        </w:tc>
      </w:tr>
      <w:tr w:rsidR="001B7CCA" w:rsidRPr="00E132D2" w:rsidTr="003879FD">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1.</w:t>
            </w:r>
          </w:p>
        </w:tc>
        <w:tc>
          <w:tcPr>
            <w:tcW w:w="2785" w:type="dxa"/>
            <w:tcBorders>
              <w:top w:val="nil"/>
              <w:left w:val="nil"/>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ind w:firstLineChars="100" w:firstLine="220"/>
              <w:rPr>
                <w:rFonts w:ascii="Times New Roman" w:eastAsia="Times New Roman" w:hAnsi="Times New Roman" w:cs="Times New Roman"/>
                <w:lang w:eastAsia="ru-RU"/>
              </w:rPr>
            </w:pPr>
            <w:r w:rsidRPr="00E132D2">
              <w:rPr>
                <w:rFonts w:ascii="Times New Roman" w:eastAsia="Times New Roman" w:hAnsi="Times New Roman" w:cs="Times New Roman"/>
                <w:lang w:val="kk-KZ" w:eastAsia="ru-RU"/>
              </w:rPr>
              <w:t>«Таза» электр энергиясын өндіру</w:t>
            </w:r>
            <w:r w:rsidRPr="00E132D2">
              <w:rPr>
                <w:rFonts w:ascii="Times New Roman" w:eastAsia="Times New Roman" w:hAnsi="Times New Roman" w:cs="Times New Roman"/>
                <w:lang w:eastAsia="ru-RU"/>
              </w:rPr>
              <w:t xml:space="preserve"> (</w:t>
            </w:r>
            <w:r w:rsidRPr="00E132D2">
              <w:rPr>
                <w:rFonts w:ascii="Times New Roman" w:eastAsia="Times New Roman" w:hAnsi="Times New Roman" w:cs="Times New Roman"/>
                <w:lang w:val="kk-KZ" w:eastAsia="ru-RU"/>
              </w:rPr>
              <w:t>ірі және шағын СЭС, ЖЭС және КЭС-терді ескере отырып</w:t>
            </w:r>
            <w:r w:rsidRPr="00E132D2">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10072,2</w:t>
            </w:r>
          </w:p>
        </w:tc>
        <w:tc>
          <w:tcPr>
            <w:tcW w:w="10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11,6%</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10721,6</w:t>
            </w:r>
          </w:p>
        </w:tc>
        <w:tc>
          <w:tcPr>
            <w:tcW w:w="1034"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11,4%</w:t>
            </w:r>
          </w:p>
        </w:tc>
        <w:tc>
          <w:tcPr>
            <w:tcW w:w="1030"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649,4</w:t>
            </w:r>
          </w:p>
        </w:tc>
        <w:tc>
          <w:tcPr>
            <w:tcW w:w="99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6,4</w:t>
            </w:r>
          </w:p>
        </w:tc>
      </w:tr>
      <w:tr w:rsidR="001B7CCA" w:rsidRPr="00E132D2" w:rsidTr="003879FD">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2.</w:t>
            </w:r>
          </w:p>
        </w:tc>
        <w:tc>
          <w:tcPr>
            <w:tcW w:w="2785" w:type="dxa"/>
            <w:tcBorders>
              <w:top w:val="nil"/>
              <w:left w:val="nil"/>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ind w:firstLineChars="100" w:firstLine="220"/>
              <w:rPr>
                <w:rFonts w:ascii="Times New Roman" w:eastAsia="Times New Roman" w:hAnsi="Times New Roman" w:cs="Times New Roman"/>
                <w:lang w:val="kk-KZ" w:eastAsia="ru-RU"/>
              </w:rPr>
            </w:pPr>
            <w:r w:rsidRPr="00E132D2">
              <w:rPr>
                <w:rFonts w:ascii="Times New Roman" w:eastAsia="Times New Roman" w:hAnsi="Times New Roman" w:cs="Times New Roman"/>
                <w:lang w:val="kk-KZ" w:eastAsia="ru-RU"/>
              </w:rPr>
              <w:t>«Таза» электр энергиясын өндіру</w:t>
            </w:r>
            <w:r w:rsidRPr="00E132D2">
              <w:rPr>
                <w:rFonts w:ascii="Times New Roman" w:eastAsia="Times New Roman" w:hAnsi="Times New Roman" w:cs="Times New Roman"/>
                <w:lang w:eastAsia="ru-RU"/>
              </w:rPr>
              <w:t xml:space="preserve"> (</w:t>
            </w:r>
            <w:r w:rsidRPr="00E132D2">
              <w:rPr>
                <w:rFonts w:ascii="Times New Roman" w:eastAsia="Times New Roman" w:hAnsi="Times New Roman" w:cs="Times New Roman"/>
                <w:lang w:val="kk-KZ" w:eastAsia="ru-RU"/>
              </w:rPr>
              <w:t>шағын СЭС, ЖЭС және КЭС-терді ескере отырып</w:t>
            </w:r>
            <w:r w:rsidRPr="00E132D2">
              <w:rPr>
                <w:rFonts w:ascii="Times New Roman" w:eastAsia="Times New Roman" w:hAnsi="Times New Roman" w:cs="Times New Roman"/>
                <w:lang w:eastAsia="ru-RU"/>
              </w:rPr>
              <w:t>) (</w:t>
            </w:r>
            <w:r w:rsidRPr="00E132D2">
              <w:rPr>
                <w:rFonts w:ascii="Times New Roman" w:eastAsia="Times New Roman" w:hAnsi="Times New Roman" w:cs="Times New Roman"/>
                <w:lang w:val="kk-KZ" w:eastAsia="ru-RU"/>
              </w:rPr>
              <w:t>ЖЭК туралы заңға сәйкес</w:t>
            </w:r>
            <w:r w:rsidRPr="00E132D2">
              <w:rPr>
                <w:rFonts w:ascii="Times New Roman" w:eastAsia="Times New Roman" w:hAnsi="Times New Roman" w:cs="Times New Roman"/>
                <w:lang w:eastAsia="ru-RU"/>
              </w:rPr>
              <w:t>)</w:t>
            </w:r>
            <w:r w:rsidRPr="00E132D2">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2645,0</w:t>
            </w:r>
          </w:p>
        </w:tc>
        <w:tc>
          <w:tcPr>
            <w:tcW w:w="10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3,0%</w:t>
            </w:r>
          </w:p>
        </w:tc>
        <w:tc>
          <w:tcPr>
            <w:tcW w:w="137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3546,3</w:t>
            </w:r>
          </w:p>
        </w:tc>
        <w:tc>
          <w:tcPr>
            <w:tcW w:w="1034"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3,8%</w:t>
            </w:r>
          </w:p>
        </w:tc>
        <w:tc>
          <w:tcPr>
            <w:tcW w:w="1030"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901,3</w:t>
            </w:r>
          </w:p>
        </w:tc>
        <w:tc>
          <w:tcPr>
            <w:tcW w:w="997"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Cs/>
                <w:sz w:val="24"/>
                <w:szCs w:val="24"/>
              </w:rPr>
            </w:pPr>
            <w:r w:rsidRPr="00F0204D">
              <w:rPr>
                <w:rFonts w:ascii="Times New Roman" w:hAnsi="Times New Roman" w:cs="Times New Roman"/>
                <w:sz w:val="24"/>
                <w:szCs w:val="24"/>
              </w:rPr>
              <w:t>34,1</w:t>
            </w:r>
          </w:p>
        </w:tc>
      </w:tr>
    </w:tbl>
    <w:p w:rsidR="00BF44E9" w:rsidRPr="00E132D2" w:rsidRDefault="00BF44E9" w:rsidP="00E132D2">
      <w:pPr>
        <w:pStyle w:val="af9"/>
        <w:ind w:firstLine="708"/>
        <w:jc w:val="both"/>
        <w:rPr>
          <w:rFonts w:ascii="Times New Roman" w:eastAsiaTheme="minorHAnsi" w:hAnsi="Times New Roman" w:cs="Times New Roman"/>
          <w:sz w:val="28"/>
          <w:lang w:val="kk-KZ"/>
        </w:rPr>
      </w:pPr>
    </w:p>
    <w:p w:rsidR="00BF44E9" w:rsidRPr="00E132D2" w:rsidRDefault="00BF44E9" w:rsidP="00E132D2">
      <w:pPr>
        <w:pStyle w:val="af9"/>
        <w:ind w:firstLine="708"/>
        <w:jc w:val="both"/>
        <w:rPr>
          <w:rFonts w:ascii="Times New Roman" w:eastAsiaTheme="minorHAnsi" w:hAnsi="Times New Roman" w:cs="Times New Roman"/>
          <w:sz w:val="28"/>
          <w:lang w:val="kk-KZ"/>
        </w:rPr>
      </w:pPr>
      <w:r w:rsidRPr="00E132D2">
        <w:rPr>
          <w:rFonts w:ascii="Times New Roman" w:eastAsiaTheme="minorHAnsi" w:hAnsi="Times New Roman" w:cs="Times New Roman"/>
          <w:sz w:val="28"/>
          <w:lang w:val="kk-KZ"/>
        </w:rPr>
        <w:t xml:space="preserve">«Самұрық-Энерго» АҚ ЖЭК объектілерінің 2021 жылы </w:t>
      </w:r>
      <w:r w:rsidRPr="00E132D2">
        <w:rPr>
          <w:rFonts w:ascii="Times New Roman" w:hAnsi="Times New Roman" w:cs="Times New Roman"/>
          <w:sz w:val="28"/>
          <w:lang w:val="kk-KZ"/>
        </w:rPr>
        <w:t>қаңтар-</w:t>
      </w:r>
      <w:r w:rsidR="00E132D2" w:rsidRPr="00E132D2">
        <w:rPr>
          <w:rFonts w:ascii="Times New Roman" w:hAnsi="Times New Roman" w:cs="Times New Roman"/>
          <w:sz w:val="28"/>
          <w:lang w:val="kk-KZ"/>
        </w:rPr>
        <w:t>қазан</w:t>
      </w:r>
      <w:r w:rsidRPr="00E132D2">
        <w:rPr>
          <w:rFonts w:ascii="Times New Roman" w:hAnsi="Times New Roman" w:cs="Times New Roman"/>
          <w:sz w:val="28"/>
          <w:lang w:val="kk-KZ"/>
        </w:rPr>
        <w:t xml:space="preserve"> айларында </w:t>
      </w:r>
      <w:r w:rsidRPr="00E132D2">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Pr="00E132D2">
        <w:rPr>
          <w:rFonts w:ascii="Times New Roman" w:hAnsi="Times New Roman" w:cs="Times New Roman"/>
          <w:sz w:val="28"/>
          <w:szCs w:val="24"/>
          <w:lang w:val="kk-KZ"/>
        </w:rPr>
        <w:t>2</w:t>
      </w:r>
      <w:r w:rsidR="001B7CCA">
        <w:rPr>
          <w:rFonts w:ascii="Times New Roman" w:hAnsi="Times New Roman" w:cs="Times New Roman"/>
          <w:sz w:val="28"/>
          <w:szCs w:val="24"/>
          <w:lang w:val="kk-KZ"/>
        </w:rPr>
        <w:t>69</w:t>
      </w:r>
      <w:r w:rsidRPr="00E132D2">
        <w:rPr>
          <w:rFonts w:ascii="Times New Roman" w:hAnsi="Times New Roman" w:cs="Times New Roman"/>
          <w:sz w:val="28"/>
          <w:szCs w:val="24"/>
          <w:lang w:val="kk-KZ"/>
        </w:rPr>
        <w:t>,</w:t>
      </w:r>
      <w:r w:rsidR="001B7CCA">
        <w:rPr>
          <w:rFonts w:ascii="Times New Roman" w:hAnsi="Times New Roman" w:cs="Times New Roman"/>
          <w:sz w:val="28"/>
          <w:szCs w:val="24"/>
          <w:lang w:val="kk-KZ"/>
        </w:rPr>
        <w:t>1</w:t>
      </w:r>
      <w:r w:rsidRPr="00E132D2">
        <w:rPr>
          <w:rFonts w:ascii="Times New Roman" w:hAnsi="Times New Roman" w:cs="Times New Roman"/>
          <w:sz w:val="28"/>
          <w:szCs w:val="24"/>
          <w:lang w:val="kk-KZ"/>
        </w:rPr>
        <w:t xml:space="preserve"> </w:t>
      </w:r>
      <w:r w:rsidRPr="00E132D2">
        <w:rPr>
          <w:rFonts w:ascii="Times New Roman" w:eastAsiaTheme="minorHAnsi" w:hAnsi="Times New Roman" w:cs="Times New Roman"/>
          <w:sz w:val="28"/>
          <w:lang w:val="kk-KZ"/>
        </w:rPr>
        <w:t xml:space="preserve">млн. кВтсағ немесе </w:t>
      </w:r>
      <w:r w:rsidRPr="00E132D2">
        <w:rPr>
          <w:rFonts w:ascii="Times New Roman" w:hAnsi="Times New Roman" w:cs="Times New Roman"/>
          <w:sz w:val="28"/>
          <w:lang w:val="kk-KZ"/>
        </w:rPr>
        <w:t>7</w:t>
      </w:r>
      <w:r w:rsidR="001B7CCA">
        <w:rPr>
          <w:rFonts w:ascii="Times New Roman" w:hAnsi="Times New Roman" w:cs="Times New Roman"/>
          <w:sz w:val="28"/>
          <w:lang w:val="kk-KZ"/>
        </w:rPr>
        <w:t>,6</w:t>
      </w:r>
      <w:r w:rsidRPr="00E132D2">
        <w:rPr>
          <w:rFonts w:ascii="Times New Roman" w:hAnsi="Times New Roman" w:cs="Times New Roman"/>
          <w:sz w:val="28"/>
          <w:lang w:val="kk-KZ"/>
        </w:rPr>
        <w:t xml:space="preserve">% </w:t>
      </w:r>
      <w:r w:rsidRPr="00E132D2">
        <w:rPr>
          <w:rFonts w:ascii="Times New Roman" w:eastAsiaTheme="minorHAnsi" w:hAnsi="Times New Roman" w:cs="Times New Roman"/>
          <w:sz w:val="28"/>
          <w:lang w:val="kk-KZ"/>
        </w:rPr>
        <w:t xml:space="preserve">-ды құрайды, бұл 2020 жылы кезеңімен салыстырғанда </w:t>
      </w:r>
      <w:r w:rsidR="001B7CCA">
        <w:rPr>
          <w:rFonts w:ascii="Times New Roman" w:hAnsi="Times New Roman" w:cs="Times New Roman"/>
          <w:sz w:val="28"/>
          <w:lang w:val="kk-KZ"/>
        </w:rPr>
        <w:t>3,4</w:t>
      </w:r>
      <w:r w:rsidRPr="00E132D2">
        <w:rPr>
          <w:rFonts w:ascii="Times New Roman" w:hAnsi="Times New Roman" w:cs="Times New Roman"/>
          <w:sz w:val="28"/>
          <w:szCs w:val="28"/>
          <w:lang w:val="kk-KZ"/>
        </w:rPr>
        <w:t>%</w:t>
      </w:r>
      <w:r w:rsidRPr="00E132D2">
        <w:rPr>
          <w:rFonts w:ascii="Times New Roman" w:hAnsi="Times New Roman" w:cs="Times New Roman"/>
          <w:sz w:val="28"/>
          <w:lang w:val="kk-KZ"/>
        </w:rPr>
        <w:t xml:space="preserve"> </w:t>
      </w:r>
      <w:r w:rsidRPr="00E132D2">
        <w:rPr>
          <w:rFonts w:ascii="Times New Roman" w:eastAsiaTheme="minorHAnsi" w:hAnsi="Times New Roman" w:cs="Times New Roman"/>
          <w:sz w:val="28"/>
          <w:lang w:val="kk-KZ"/>
        </w:rPr>
        <w:t xml:space="preserve">ға </w:t>
      </w:r>
      <w:r w:rsidRPr="00E132D2">
        <w:rPr>
          <w:rFonts w:ascii="Times New Roman" w:hAnsi="Times New Roman" w:cs="Times New Roman"/>
          <w:sz w:val="28"/>
          <w:lang w:val="kk-KZ"/>
        </w:rPr>
        <w:t>төмендеді</w:t>
      </w:r>
      <w:r w:rsidRPr="00E132D2">
        <w:rPr>
          <w:rFonts w:ascii="Times New Roman" w:hAnsi="Times New Roman" w:cs="Times New Roman"/>
          <w:sz w:val="28"/>
          <w:szCs w:val="28"/>
          <w:lang w:val="kk-KZ"/>
        </w:rPr>
        <w:t>.</w:t>
      </w:r>
      <w:r w:rsidRPr="00E132D2">
        <w:rPr>
          <w:rFonts w:ascii="Times New Roman" w:eastAsiaTheme="minorHAnsi" w:hAnsi="Times New Roman" w:cs="Times New Roman"/>
          <w:sz w:val="28"/>
          <w:lang w:val="kk-KZ"/>
        </w:rPr>
        <w:t xml:space="preserve"> (2020 жылы </w:t>
      </w:r>
      <w:r w:rsidRPr="00E132D2">
        <w:rPr>
          <w:rFonts w:ascii="Times New Roman" w:hAnsi="Times New Roman" w:cs="Times New Roman"/>
          <w:sz w:val="28"/>
          <w:lang w:val="kk-KZ"/>
        </w:rPr>
        <w:t>қаңтар-</w:t>
      </w:r>
      <w:r w:rsidR="00E132D2" w:rsidRPr="00E132D2">
        <w:rPr>
          <w:rFonts w:ascii="Times New Roman" w:hAnsi="Times New Roman" w:cs="Times New Roman"/>
          <w:sz w:val="28"/>
          <w:lang w:val="kk-KZ"/>
        </w:rPr>
        <w:t>қазан</w:t>
      </w:r>
      <w:r w:rsidRPr="00E132D2">
        <w:rPr>
          <w:rFonts w:ascii="Times New Roman" w:eastAsiaTheme="minorHAnsi" w:hAnsi="Times New Roman" w:cs="Times New Roman"/>
          <w:sz w:val="28"/>
          <w:lang w:val="kk-KZ"/>
        </w:rPr>
        <w:t xml:space="preserve"> айы үшін Қоғам ЖЭК-тің өндірісі – </w:t>
      </w:r>
      <w:r w:rsidR="001B7CCA">
        <w:rPr>
          <w:rFonts w:ascii="Times New Roman" w:hAnsi="Times New Roman" w:cs="Times New Roman"/>
          <w:sz w:val="28"/>
          <w:szCs w:val="28"/>
          <w:lang w:val="kk-KZ"/>
        </w:rPr>
        <w:t>278</w:t>
      </w:r>
      <w:r w:rsidRPr="00E132D2">
        <w:rPr>
          <w:rFonts w:ascii="Times New Roman" w:hAnsi="Times New Roman" w:cs="Times New Roman"/>
          <w:sz w:val="28"/>
          <w:szCs w:val="28"/>
          <w:lang w:val="kk-KZ"/>
        </w:rPr>
        <w:t>,</w:t>
      </w:r>
      <w:r w:rsidR="001B7CCA">
        <w:rPr>
          <w:rFonts w:ascii="Times New Roman" w:hAnsi="Times New Roman" w:cs="Times New Roman"/>
          <w:sz w:val="28"/>
          <w:szCs w:val="28"/>
          <w:lang w:val="kk-KZ"/>
        </w:rPr>
        <w:t>5</w:t>
      </w:r>
      <w:r w:rsidRPr="00E132D2">
        <w:rPr>
          <w:rFonts w:ascii="Times New Roman" w:hAnsi="Times New Roman" w:cs="Times New Roman"/>
          <w:sz w:val="28"/>
          <w:szCs w:val="28"/>
          <w:lang w:val="kk-KZ"/>
        </w:rPr>
        <w:t xml:space="preserve"> </w:t>
      </w:r>
      <w:r w:rsidRPr="00E132D2">
        <w:rPr>
          <w:rFonts w:ascii="Times New Roman" w:eastAsiaTheme="minorHAnsi" w:hAnsi="Times New Roman" w:cs="Times New Roman"/>
          <w:sz w:val="28"/>
          <w:lang w:val="kk-KZ"/>
        </w:rPr>
        <w:t xml:space="preserve">млн. кВтсағ, Қоғамның ЖЭК үлесі – </w:t>
      </w:r>
      <w:r w:rsidRPr="00E132D2">
        <w:rPr>
          <w:rFonts w:ascii="Times New Roman" w:hAnsi="Times New Roman" w:cs="Times New Roman"/>
          <w:sz w:val="28"/>
          <w:lang w:val="kk-KZ"/>
        </w:rPr>
        <w:t>1</w:t>
      </w:r>
      <w:r w:rsidR="001B7CCA">
        <w:rPr>
          <w:rFonts w:ascii="Times New Roman" w:hAnsi="Times New Roman" w:cs="Times New Roman"/>
          <w:sz w:val="28"/>
          <w:lang w:val="kk-KZ"/>
        </w:rPr>
        <w:t>0,5</w:t>
      </w:r>
      <w:r w:rsidRPr="00E132D2">
        <w:rPr>
          <w:rFonts w:ascii="Times New Roman" w:eastAsiaTheme="minorHAnsi" w:hAnsi="Times New Roman" w:cs="Times New Roman"/>
          <w:sz w:val="28"/>
          <w:lang w:val="kk-KZ"/>
        </w:rPr>
        <w:t xml:space="preserve">%). </w:t>
      </w:r>
    </w:p>
    <w:p w:rsidR="00BF44E9" w:rsidRPr="00E132D2" w:rsidRDefault="00BF44E9" w:rsidP="00E132D2">
      <w:pPr>
        <w:spacing w:after="0" w:line="240" w:lineRule="auto"/>
        <w:jc w:val="right"/>
        <w:rPr>
          <w:rFonts w:ascii="Times New Roman" w:hAnsi="Times New Roman" w:cs="Times New Roman"/>
          <w:sz w:val="24"/>
          <w:lang w:val="kk-KZ"/>
        </w:rPr>
      </w:pPr>
      <w:r w:rsidRPr="00E132D2">
        <w:rPr>
          <w:rFonts w:ascii="Times New Roman" w:hAnsi="Times New Roman" w:cs="Times New Roman"/>
          <w:sz w:val="24"/>
        </w:rPr>
        <w:lastRenderedPageBreak/>
        <w:t>млн. кВт</w:t>
      </w:r>
      <w:r w:rsidRPr="00E132D2">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BF44E9" w:rsidRPr="00E132D2" w:rsidTr="00E132D2">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2021</w:t>
            </w:r>
            <w:r w:rsidRPr="00E132D2">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20ж.</w:t>
            </w:r>
          </w:p>
        </w:tc>
        <w:tc>
          <w:tcPr>
            <w:tcW w:w="1911"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Ауытқу</w:t>
            </w:r>
            <w:r w:rsidRPr="00E132D2">
              <w:rPr>
                <w:rFonts w:ascii="Times New Roman" w:eastAsia="Times New Roman" w:hAnsi="Times New Roman" w:cs="Times New Roman"/>
                <w:b/>
                <w:bCs/>
                <w:lang w:eastAsia="ru-RU"/>
              </w:rPr>
              <w:t xml:space="preserve"> 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20жж.</w:t>
            </w:r>
          </w:p>
        </w:tc>
      </w:tr>
      <w:tr w:rsidR="00BF44E9" w:rsidRPr="00E132D2" w:rsidTr="00E132D2">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078"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ind w:left="-6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p>
        </w:tc>
        <w:tc>
          <w:tcPr>
            <w:tcW w:w="1023"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ind w:left="-10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D5DCE4" w:themeFill="text2" w:themeFillTint="33"/>
            <w:vAlign w:val="bottom"/>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 xml:space="preserve"> млн. кВт</w:t>
            </w:r>
            <w:r w:rsidRPr="00E132D2">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r>
      <w:tr w:rsidR="001B7CCA" w:rsidRPr="00E132D2" w:rsidTr="00E132D2">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B7CCA" w:rsidRPr="00E132D2" w:rsidRDefault="001B7CCA" w:rsidP="001B7CCA">
            <w:pPr>
              <w:spacing w:after="0" w:line="240" w:lineRule="auto"/>
              <w:jc w:val="center"/>
              <w:rPr>
                <w:rFonts w:ascii="Times New Roman" w:eastAsia="Times New Roman" w:hAnsi="Times New Roman" w:cs="Times New Roman"/>
                <w:b/>
                <w:lang w:val="kk-KZ" w:eastAsia="ru-RU"/>
              </w:rPr>
            </w:pPr>
            <w:r w:rsidRPr="00E132D2">
              <w:rPr>
                <w:rFonts w:ascii="Times New Roman" w:eastAsia="Times New Roman" w:hAnsi="Times New Roman" w:cs="Times New Roman"/>
                <w:b/>
                <w:lang w:val="kk-KZ" w:eastAsia="ru-RU"/>
              </w:rPr>
              <w:t>1</w:t>
            </w:r>
          </w:p>
        </w:tc>
        <w:tc>
          <w:tcPr>
            <w:tcW w:w="2918" w:type="dxa"/>
            <w:tcBorders>
              <w:top w:val="nil"/>
              <w:left w:val="nil"/>
              <w:bottom w:val="single" w:sz="4" w:space="0" w:color="auto"/>
              <w:right w:val="single" w:sz="4" w:space="0" w:color="auto"/>
            </w:tcBorders>
            <w:shd w:val="clear" w:color="auto" w:fill="auto"/>
            <w:hideMark/>
          </w:tcPr>
          <w:p w:rsidR="001B7CCA" w:rsidRPr="00E132D2" w:rsidRDefault="001B7CCA" w:rsidP="001B7CCA">
            <w:pPr>
              <w:spacing w:after="0" w:line="240" w:lineRule="auto"/>
              <w:rPr>
                <w:rFonts w:ascii="Times New Roman" w:eastAsia="Times New Roman" w:hAnsi="Times New Roman" w:cs="Times New Roman"/>
                <w:b/>
                <w:lang w:val="kk-KZ" w:eastAsia="ru-RU"/>
              </w:rPr>
            </w:pPr>
            <w:r w:rsidRPr="00E132D2">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278,5</w:t>
            </w:r>
          </w:p>
        </w:tc>
        <w:tc>
          <w:tcPr>
            <w:tcW w:w="1078"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10,5%</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269,1</w:t>
            </w:r>
          </w:p>
        </w:tc>
        <w:tc>
          <w:tcPr>
            <w:tcW w:w="102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7,6%</w:t>
            </w:r>
          </w:p>
        </w:tc>
        <w:tc>
          <w:tcPr>
            <w:tcW w:w="90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b/>
                <w:bCs/>
                <w:sz w:val="24"/>
                <w:szCs w:val="24"/>
              </w:rPr>
            </w:pPr>
            <w:r w:rsidRPr="00F0204D">
              <w:rPr>
                <w:rFonts w:ascii="Times New Roman" w:hAnsi="Times New Roman" w:cs="Times New Roman"/>
                <w:b/>
                <w:bCs/>
                <w:sz w:val="24"/>
                <w:szCs w:val="24"/>
              </w:rPr>
              <w:t>-9,4</w:t>
            </w:r>
          </w:p>
        </w:tc>
        <w:tc>
          <w:tcPr>
            <w:tcW w:w="1005"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bCs/>
                <w:sz w:val="24"/>
                <w:szCs w:val="24"/>
              </w:rPr>
            </w:pPr>
            <w:r w:rsidRPr="00F0204D">
              <w:rPr>
                <w:rFonts w:ascii="Times New Roman" w:hAnsi="Times New Roman" w:cs="Times New Roman"/>
                <w:b/>
                <w:bCs/>
                <w:sz w:val="24"/>
                <w:szCs w:val="24"/>
              </w:rPr>
              <w:t>-3,4</w:t>
            </w:r>
          </w:p>
        </w:tc>
      </w:tr>
      <w:tr w:rsidR="001B7CCA" w:rsidRPr="00E132D2" w:rsidTr="00E132D2">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ind w:firstLineChars="100" w:firstLine="220"/>
              <w:jc w:val="right"/>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«АлЭС» АҚ шағын СЭС-інің к</w:t>
            </w:r>
            <w:proofErr w:type="spellStart"/>
            <w:r w:rsidRPr="00E132D2">
              <w:rPr>
                <w:rFonts w:ascii="Times New Roman" w:eastAsia="Times New Roman" w:hAnsi="Times New Roman" w:cs="Times New Roman"/>
                <w:i/>
                <w:iCs/>
                <w:lang w:eastAsia="ru-RU"/>
              </w:rPr>
              <w:t>аскад</w:t>
            </w:r>
            <w:proofErr w:type="spellEnd"/>
            <w:r w:rsidRPr="00E132D2">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145,9</w:t>
            </w:r>
          </w:p>
        </w:tc>
        <w:tc>
          <w:tcPr>
            <w:tcW w:w="1078"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5,5%</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140,4</w:t>
            </w:r>
          </w:p>
        </w:tc>
        <w:tc>
          <w:tcPr>
            <w:tcW w:w="102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4,0%</w:t>
            </w:r>
          </w:p>
        </w:tc>
        <w:tc>
          <w:tcPr>
            <w:tcW w:w="90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-5,5</w:t>
            </w:r>
          </w:p>
        </w:tc>
        <w:tc>
          <w:tcPr>
            <w:tcW w:w="1005"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-3,8</w:t>
            </w:r>
          </w:p>
        </w:tc>
      </w:tr>
      <w:tr w:rsidR="001B7CCA" w:rsidRPr="00E132D2" w:rsidTr="00E132D2">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ind w:firstLineChars="100" w:firstLine="220"/>
              <w:jc w:val="right"/>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Samruk-Green</w:t>
            </w:r>
            <w:proofErr w:type="spellEnd"/>
            <w:r w:rsidRPr="00E132D2">
              <w:rPr>
                <w:rFonts w:ascii="Times New Roman" w:eastAsia="Times New Roman" w:hAnsi="Times New Roman" w:cs="Times New Roman"/>
                <w:i/>
                <w:iCs/>
                <w:lang w:eastAsia="ru-RU"/>
              </w:rPr>
              <w:t xml:space="preserve"> </w:t>
            </w:r>
            <w:proofErr w:type="spellStart"/>
            <w:r w:rsidRPr="00E132D2">
              <w:rPr>
                <w:rFonts w:ascii="Times New Roman" w:eastAsia="Times New Roman" w:hAnsi="Times New Roman" w:cs="Times New Roman"/>
                <w:i/>
                <w:iCs/>
                <w:lang w:eastAsia="ru-RU"/>
              </w:rPr>
              <w:t>Energy</w:t>
            </w:r>
            <w:proofErr w:type="spellEnd"/>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3,6</w:t>
            </w:r>
          </w:p>
        </w:tc>
        <w:tc>
          <w:tcPr>
            <w:tcW w:w="1078"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4,8</w:t>
            </w:r>
          </w:p>
        </w:tc>
        <w:tc>
          <w:tcPr>
            <w:tcW w:w="102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0,1%</w:t>
            </w:r>
          </w:p>
        </w:tc>
        <w:tc>
          <w:tcPr>
            <w:tcW w:w="90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1,2</w:t>
            </w:r>
          </w:p>
        </w:tc>
        <w:tc>
          <w:tcPr>
            <w:tcW w:w="1005"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33,3</w:t>
            </w:r>
          </w:p>
        </w:tc>
      </w:tr>
      <w:tr w:rsidR="001B7CCA" w:rsidRPr="00E132D2" w:rsidTr="00E132D2">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1B7CCA" w:rsidRPr="00E132D2" w:rsidRDefault="001B7CCA" w:rsidP="001B7CCA">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1B7CCA" w:rsidRPr="00E132D2" w:rsidRDefault="001B7CCA" w:rsidP="001B7CCA">
            <w:pPr>
              <w:spacing w:after="0" w:line="240" w:lineRule="auto"/>
              <w:ind w:firstLineChars="100" w:firstLine="220"/>
              <w:jc w:val="right"/>
              <w:rPr>
                <w:rFonts w:ascii="Times New Roman" w:eastAsia="Times New Roman" w:hAnsi="Times New Roman" w:cs="Times New Roman"/>
                <w:i/>
                <w:iCs/>
                <w:lang w:val="en-US" w:eastAsia="ru-RU"/>
              </w:rPr>
            </w:pPr>
            <w:r w:rsidRPr="00E132D2">
              <w:rPr>
                <w:rFonts w:ascii="Times New Roman" w:eastAsia="Times New Roman" w:hAnsi="Times New Roman" w:cs="Times New Roman"/>
                <w:i/>
                <w:iCs/>
                <w:lang w:val="en-US" w:eastAsia="ru-RU"/>
              </w:rPr>
              <w:t>«</w:t>
            </w:r>
            <w:proofErr w:type="spellStart"/>
            <w:r w:rsidRPr="00E132D2">
              <w:rPr>
                <w:rFonts w:ascii="Times New Roman" w:eastAsia="Times New Roman" w:hAnsi="Times New Roman" w:cs="Times New Roman"/>
                <w:i/>
                <w:iCs/>
                <w:lang w:val="en-US" w:eastAsia="ru-RU"/>
              </w:rPr>
              <w:t>Samruk</w:t>
            </w:r>
            <w:proofErr w:type="spellEnd"/>
            <w:r w:rsidRPr="00E132D2">
              <w:rPr>
                <w:rFonts w:ascii="Times New Roman" w:eastAsia="Times New Roman" w:hAnsi="Times New Roman" w:cs="Times New Roman"/>
                <w:i/>
                <w:iCs/>
                <w:lang w:val="en-US" w:eastAsia="ru-RU"/>
              </w:rPr>
              <w:t>-Green Energy»</w:t>
            </w:r>
            <w:r w:rsidRPr="00E132D2">
              <w:rPr>
                <w:rFonts w:ascii="Times New Roman" w:eastAsia="Times New Roman" w:hAnsi="Times New Roman" w:cs="Times New Roman"/>
                <w:i/>
                <w:iCs/>
                <w:lang w:val="kk-KZ" w:eastAsia="ru-RU"/>
              </w:rPr>
              <w:t xml:space="preserve"> ЖШС</w:t>
            </w:r>
            <w:r w:rsidRPr="00E132D2">
              <w:rPr>
                <w:rFonts w:ascii="Times New Roman" w:eastAsia="Times New Roman" w:hAnsi="Times New Roman" w:cs="Times New Roman"/>
                <w:i/>
                <w:iCs/>
                <w:color w:val="000000"/>
                <w:lang w:val="en-US" w:eastAsia="ru-RU"/>
              </w:rPr>
              <w:t xml:space="preserve"> </w:t>
            </w:r>
            <w:r w:rsidRPr="00E132D2">
              <w:rPr>
                <w:rFonts w:ascii="Times New Roman" w:eastAsia="Times New Roman" w:hAnsi="Times New Roman" w:cs="Times New Roman"/>
                <w:i/>
                <w:iCs/>
                <w:color w:val="000000"/>
                <w:lang w:val="kk-KZ" w:eastAsia="ru-RU"/>
              </w:rPr>
              <w:t>ЖЭС</w:t>
            </w:r>
            <w:r w:rsidRPr="00E132D2">
              <w:rPr>
                <w:rFonts w:ascii="Times New Roman" w:eastAsia="Times New Roman" w:hAnsi="Times New Roman" w:cs="Times New Roman"/>
                <w:i/>
                <w:iCs/>
                <w:color w:val="000000"/>
                <w:lang w:val="en-US" w:eastAsia="ru-RU"/>
              </w:rPr>
              <w:t xml:space="preserve"> </w:t>
            </w:r>
            <w:proofErr w:type="spellStart"/>
            <w:r w:rsidRPr="00E132D2">
              <w:rPr>
                <w:rFonts w:ascii="Times New Roman" w:eastAsia="Times New Roman" w:hAnsi="Times New Roman" w:cs="Times New Roman"/>
                <w:i/>
                <w:iCs/>
                <w:color w:val="000000"/>
                <w:lang w:eastAsia="ru-RU"/>
              </w:rPr>
              <w:t>Шелек</w:t>
            </w:r>
            <w:proofErr w:type="spellEnd"/>
            <w:r w:rsidRPr="00E132D2">
              <w:rPr>
                <w:rFonts w:ascii="Times New Roman" w:eastAsia="Times New Roman" w:hAnsi="Times New Roman" w:cs="Times New Roman"/>
                <w:i/>
                <w:iCs/>
                <w:color w:val="000000"/>
                <w:lang w:val="en-US" w:eastAsia="ru-RU"/>
              </w:rPr>
              <w:t>5</w:t>
            </w:r>
            <w:r w:rsidRPr="00E132D2">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lang w:val="en-US"/>
              </w:rPr>
            </w:pPr>
            <w:r w:rsidRPr="00F0204D">
              <w:rPr>
                <w:rFonts w:ascii="Times New Roman" w:hAnsi="Times New Roman" w:cs="Times New Roman"/>
                <w:sz w:val="24"/>
                <w:szCs w:val="24"/>
              </w:rPr>
              <w:t>1,3</w:t>
            </w:r>
          </w:p>
        </w:tc>
        <w:tc>
          <w:tcPr>
            <w:tcW w:w="1078"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lang w:val="en-US"/>
              </w:rPr>
            </w:pPr>
            <w:r w:rsidRPr="00F0204D">
              <w:rPr>
                <w:rFonts w:ascii="Times New Roman" w:hAnsi="Times New Roman" w:cs="Times New Roman"/>
                <w:sz w:val="24"/>
                <w:szCs w:val="24"/>
              </w:rPr>
              <w:t>0,0%</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12,0</w:t>
            </w:r>
          </w:p>
        </w:tc>
        <w:tc>
          <w:tcPr>
            <w:tcW w:w="102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0,3%</w:t>
            </w:r>
          </w:p>
        </w:tc>
        <w:tc>
          <w:tcPr>
            <w:tcW w:w="90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10,7</w:t>
            </w:r>
          </w:p>
        </w:tc>
        <w:tc>
          <w:tcPr>
            <w:tcW w:w="1005"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823,1</w:t>
            </w:r>
          </w:p>
        </w:tc>
      </w:tr>
      <w:tr w:rsidR="001B7CCA" w:rsidRPr="00E132D2" w:rsidTr="00E132D2">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1B7CCA" w:rsidRPr="00E132D2" w:rsidRDefault="001B7CCA" w:rsidP="001B7CCA">
            <w:pPr>
              <w:spacing w:after="0" w:line="240" w:lineRule="auto"/>
              <w:ind w:firstLineChars="100" w:firstLine="220"/>
              <w:jc w:val="right"/>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127,7</w:t>
            </w:r>
          </w:p>
        </w:tc>
        <w:tc>
          <w:tcPr>
            <w:tcW w:w="1078"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4,8%</w:t>
            </w:r>
          </w:p>
        </w:tc>
        <w:tc>
          <w:tcPr>
            <w:tcW w:w="1373"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111,9</w:t>
            </w:r>
          </w:p>
        </w:tc>
        <w:tc>
          <w:tcPr>
            <w:tcW w:w="1023"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sz w:val="24"/>
                <w:szCs w:val="24"/>
              </w:rPr>
              <w:t>3,2%</w:t>
            </w:r>
          </w:p>
        </w:tc>
        <w:tc>
          <w:tcPr>
            <w:tcW w:w="906" w:type="dxa"/>
            <w:tcBorders>
              <w:top w:val="nil"/>
              <w:left w:val="nil"/>
              <w:bottom w:val="single" w:sz="4" w:space="0" w:color="auto"/>
              <w:right w:val="single" w:sz="4" w:space="0" w:color="auto"/>
            </w:tcBorders>
            <w:shd w:val="clear" w:color="000000" w:fill="FFFFFF"/>
            <w:noWrap/>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-15,8</w:t>
            </w:r>
          </w:p>
        </w:tc>
        <w:tc>
          <w:tcPr>
            <w:tcW w:w="1005" w:type="dxa"/>
            <w:tcBorders>
              <w:top w:val="nil"/>
              <w:left w:val="nil"/>
              <w:bottom w:val="single" w:sz="4" w:space="0" w:color="auto"/>
              <w:right w:val="single" w:sz="4" w:space="0" w:color="auto"/>
            </w:tcBorders>
            <w:shd w:val="clear" w:color="auto" w:fill="auto"/>
            <w:vAlign w:val="center"/>
          </w:tcPr>
          <w:p w:rsidR="001B7CCA" w:rsidRPr="00F0204D" w:rsidRDefault="001B7CCA" w:rsidP="001B7CCA">
            <w:pPr>
              <w:spacing w:after="0" w:line="240" w:lineRule="auto"/>
              <w:jc w:val="center"/>
              <w:rPr>
                <w:rFonts w:ascii="Times New Roman" w:hAnsi="Times New Roman" w:cs="Times New Roman"/>
                <w:i/>
                <w:iCs/>
                <w:sz w:val="24"/>
                <w:szCs w:val="24"/>
              </w:rPr>
            </w:pPr>
            <w:r w:rsidRPr="00F0204D">
              <w:rPr>
                <w:rFonts w:ascii="Times New Roman" w:hAnsi="Times New Roman" w:cs="Times New Roman"/>
                <w:b/>
                <w:bCs/>
                <w:sz w:val="24"/>
                <w:szCs w:val="24"/>
              </w:rPr>
              <w:t>-12,4</w:t>
            </w:r>
          </w:p>
        </w:tc>
      </w:tr>
    </w:tbl>
    <w:p w:rsidR="00BF44E9" w:rsidRPr="00E132D2" w:rsidRDefault="00BF44E9" w:rsidP="00E132D2">
      <w:pPr>
        <w:spacing w:after="0" w:line="240" w:lineRule="auto"/>
        <w:rPr>
          <w:rFonts w:ascii="Times New Roman" w:hAnsi="Times New Roman" w:cs="Times New Roman"/>
          <w:sz w:val="24"/>
          <w:lang w:val="kk-KZ"/>
        </w:rPr>
      </w:pPr>
    </w:p>
    <w:p w:rsidR="00BF44E9" w:rsidRPr="00E132D2" w:rsidRDefault="00BF44E9" w:rsidP="00E132D2">
      <w:pPr>
        <w:spacing w:after="0" w:line="240" w:lineRule="auto"/>
        <w:jc w:val="both"/>
        <w:rPr>
          <w:rFonts w:ascii="Times New Roman" w:hAnsi="Times New Roman" w:cs="Times New Roman"/>
          <w:sz w:val="28"/>
          <w:szCs w:val="28"/>
          <w:lang w:val="kk-KZ"/>
        </w:rPr>
      </w:pPr>
    </w:p>
    <w:p w:rsidR="00BF44E9" w:rsidRPr="00E132D2" w:rsidRDefault="00BF44E9" w:rsidP="00E132D2">
      <w:pPr>
        <w:pStyle w:val="1"/>
        <w:numPr>
          <w:ilvl w:val="0"/>
          <w:numId w:val="35"/>
        </w:numPr>
        <w:tabs>
          <w:tab w:val="left" w:pos="426"/>
        </w:tabs>
        <w:spacing w:before="0" w:line="240" w:lineRule="auto"/>
        <w:jc w:val="center"/>
        <w:rPr>
          <w:rFonts w:ascii="Times New Roman" w:hAnsi="Times New Roman" w:cs="Times New Roman"/>
          <w:b/>
          <w:color w:val="auto"/>
          <w:lang w:val="kk-KZ"/>
        </w:rPr>
      </w:pPr>
      <w:bookmarkStart w:id="14" w:name="_Toc70507564"/>
      <w:r w:rsidRPr="00E132D2">
        <w:rPr>
          <w:rFonts w:ascii="Times New Roman" w:hAnsi="Times New Roman" w:cs="Times New Roman"/>
          <w:b/>
          <w:color w:val="auto"/>
          <w:lang w:val="kk-KZ"/>
        </w:rPr>
        <w:t>«ЭҚРҚО» АҚ электр энергиясының орталықтандырылған сауда-саттықтары</w:t>
      </w:r>
      <w:bookmarkEnd w:id="14"/>
    </w:p>
    <w:p w:rsidR="00BF44E9" w:rsidRPr="00E132D2" w:rsidRDefault="00BF44E9" w:rsidP="00E132D2">
      <w:pPr>
        <w:spacing w:after="0" w:line="240" w:lineRule="auto"/>
        <w:jc w:val="center"/>
        <w:rPr>
          <w:rFonts w:ascii="Times New Roman" w:hAnsi="Times New Roman" w:cs="Times New Roman"/>
          <w:i/>
          <w:lang w:val="kk-KZ"/>
        </w:rPr>
      </w:pPr>
      <w:r w:rsidRPr="00E132D2">
        <w:rPr>
          <w:rFonts w:ascii="Times New Roman" w:hAnsi="Times New Roman" w:cs="Times New Roman"/>
          <w:i/>
          <w:lang w:val="kk-KZ"/>
        </w:rPr>
        <w:t>( «ЭҚРҚО» АҚ ақпаратты</w:t>
      </w:r>
      <w:r w:rsidR="002D2785">
        <w:rPr>
          <w:rFonts w:ascii="Times New Roman" w:hAnsi="Times New Roman" w:cs="Times New Roman"/>
          <w:i/>
          <w:lang w:val="kk-KZ"/>
        </w:rPr>
        <w:t xml:space="preserve"> қазан айына ұсынылған жоқ</w:t>
      </w:r>
      <w:bookmarkStart w:id="15" w:name="_GoBack"/>
      <w:bookmarkEnd w:id="15"/>
      <w:r w:rsidRPr="00E132D2">
        <w:rPr>
          <w:rFonts w:ascii="Times New Roman" w:hAnsi="Times New Roman" w:cs="Times New Roman"/>
          <w:i/>
          <w:lang w:val="kk-KZ"/>
        </w:rPr>
        <w:t>)</w:t>
      </w:r>
    </w:p>
    <w:p w:rsidR="00BF44E9" w:rsidRPr="00E132D2" w:rsidRDefault="00BF44E9" w:rsidP="00E132D2">
      <w:pPr>
        <w:spacing w:after="0" w:line="240" w:lineRule="auto"/>
        <w:jc w:val="center"/>
        <w:rPr>
          <w:rFonts w:ascii="Times New Roman" w:hAnsi="Times New Roman" w:cs="Times New Roman"/>
          <w:i/>
          <w:lang w:val="kk-KZ"/>
        </w:rPr>
      </w:pPr>
    </w:p>
    <w:p w:rsidR="00BF44E9" w:rsidRPr="00E132D2" w:rsidRDefault="00BF44E9" w:rsidP="00E132D2">
      <w:pPr>
        <w:spacing w:after="0" w:line="240" w:lineRule="auto"/>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ab/>
      </w: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rPr>
      </w:pPr>
      <w:bookmarkStart w:id="16" w:name="_Toc70507565"/>
      <w:r w:rsidRPr="00E132D2">
        <w:rPr>
          <w:rFonts w:ascii="Times New Roman" w:hAnsi="Times New Roman" w:cs="Times New Roman"/>
          <w:b/>
          <w:color w:val="auto"/>
          <w:lang w:val="kk-KZ"/>
        </w:rPr>
        <w:t>Электр энергиясын э</w:t>
      </w:r>
      <w:proofErr w:type="spellStart"/>
      <w:r w:rsidRPr="00E132D2">
        <w:rPr>
          <w:rFonts w:ascii="Times New Roman" w:hAnsi="Times New Roman" w:cs="Times New Roman"/>
          <w:b/>
          <w:color w:val="auto"/>
        </w:rPr>
        <w:t>кспорт</w:t>
      </w:r>
      <w:proofErr w:type="spellEnd"/>
      <w:r w:rsidRPr="00E132D2">
        <w:rPr>
          <w:rFonts w:ascii="Times New Roman" w:hAnsi="Times New Roman" w:cs="Times New Roman"/>
          <w:b/>
          <w:color w:val="auto"/>
          <w:lang w:val="kk-KZ"/>
        </w:rPr>
        <w:t>тау</w:t>
      </w:r>
      <w:r w:rsidRPr="00E132D2">
        <w:rPr>
          <w:rFonts w:ascii="Times New Roman" w:hAnsi="Times New Roman" w:cs="Times New Roman"/>
          <w:b/>
          <w:color w:val="auto"/>
        </w:rPr>
        <w:t>-импорт</w:t>
      </w:r>
      <w:r w:rsidRPr="00E132D2">
        <w:rPr>
          <w:rFonts w:ascii="Times New Roman" w:hAnsi="Times New Roman" w:cs="Times New Roman"/>
          <w:b/>
          <w:color w:val="auto"/>
          <w:lang w:val="kk-KZ"/>
        </w:rPr>
        <w:t>тау</w:t>
      </w:r>
      <w:bookmarkEnd w:id="16"/>
      <w:r w:rsidRPr="00E132D2">
        <w:rPr>
          <w:rFonts w:ascii="Times New Roman" w:hAnsi="Times New Roman" w:cs="Times New Roman"/>
          <w:b/>
          <w:color w:val="auto"/>
        </w:rPr>
        <w:t xml:space="preserve"> </w:t>
      </w:r>
    </w:p>
    <w:p w:rsidR="00BF44E9" w:rsidRPr="00E132D2" w:rsidRDefault="00BF44E9" w:rsidP="00E132D2">
      <w:pPr>
        <w:spacing w:after="0" w:line="240" w:lineRule="auto"/>
        <w:ind w:firstLine="709"/>
        <w:jc w:val="both"/>
        <w:rPr>
          <w:rFonts w:ascii="Times New Roman" w:hAnsi="Times New Roman" w:cs="Times New Roman"/>
          <w:sz w:val="28"/>
          <w:szCs w:val="28"/>
        </w:rPr>
      </w:pPr>
    </w:p>
    <w:p w:rsidR="00BF44E9" w:rsidRPr="00E132D2" w:rsidRDefault="00BF44E9" w:rsidP="00E132D2">
      <w:pPr>
        <w:spacing w:after="0" w:line="240" w:lineRule="auto"/>
        <w:ind w:firstLine="709"/>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Электр энергиясын өндіру-тұтынуды теңгерімдеу мақсатында 2021 жылғы қаңтар-</w:t>
      </w:r>
      <w:r w:rsidR="00E132D2" w:rsidRPr="00E132D2">
        <w:rPr>
          <w:rFonts w:ascii="Times New Roman" w:hAnsi="Times New Roman" w:cs="Times New Roman"/>
          <w:sz w:val="28"/>
          <w:szCs w:val="28"/>
          <w:lang w:val="kk-KZ"/>
        </w:rPr>
        <w:t>қазан</w:t>
      </w:r>
      <w:r w:rsidRPr="00E132D2">
        <w:rPr>
          <w:rFonts w:ascii="Times New Roman" w:hAnsi="Times New Roman" w:cs="Times New Roman"/>
          <w:sz w:val="28"/>
          <w:szCs w:val="28"/>
          <w:lang w:val="kk-KZ"/>
        </w:rPr>
        <w:t xml:space="preserve"> айларында РФ – ға экспорт </w:t>
      </w:r>
      <w:r w:rsidR="001B7CCA">
        <w:rPr>
          <w:rFonts w:ascii="Times New Roman" w:hAnsi="Times New Roman" w:cs="Times New Roman"/>
          <w:sz w:val="28"/>
          <w:szCs w:val="28"/>
          <w:lang w:val="kk-KZ"/>
        </w:rPr>
        <w:t>2 329,78</w:t>
      </w:r>
      <w:r w:rsidRPr="00E132D2">
        <w:rPr>
          <w:rFonts w:ascii="Times New Roman" w:hAnsi="Times New Roman" w:cs="Times New Roman"/>
          <w:sz w:val="28"/>
          <w:szCs w:val="28"/>
        </w:rPr>
        <w:t xml:space="preserve"> </w:t>
      </w:r>
      <w:r w:rsidRPr="00E132D2">
        <w:rPr>
          <w:rFonts w:ascii="Times New Roman" w:hAnsi="Times New Roman" w:cs="Times New Roman"/>
          <w:sz w:val="28"/>
          <w:szCs w:val="28"/>
          <w:lang w:val="kk-KZ"/>
        </w:rPr>
        <w:t>млн.кВтс, РФ-дан импорт –</w:t>
      </w:r>
      <w:r w:rsidRPr="00E132D2">
        <w:rPr>
          <w:rFonts w:ascii="Times New Roman" w:hAnsi="Times New Roman" w:cs="Times New Roman"/>
          <w:sz w:val="28"/>
          <w:szCs w:val="28"/>
        </w:rPr>
        <w:t xml:space="preserve"> </w:t>
      </w:r>
      <w:r w:rsidR="001B7CCA">
        <w:rPr>
          <w:rFonts w:ascii="Times New Roman" w:hAnsi="Times New Roman" w:cs="Times New Roman"/>
          <w:sz w:val="28"/>
          <w:szCs w:val="28"/>
          <w:lang w:val="kk-KZ"/>
        </w:rPr>
        <w:t>1 145,93</w:t>
      </w:r>
      <w:r w:rsidRPr="00E132D2">
        <w:rPr>
          <w:rFonts w:ascii="Times New Roman" w:hAnsi="Times New Roman" w:cs="Times New Roman"/>
          <w:sz w:val="28"/>
          <w:szCs w:val="28"/>
        </w:rPr>
        <w:t xml:space="preserve"> </w:t>
      </w:r>
      <w:r w:rsidRPr="00E132D2">
        <w:rPr>
          <w:rFonts w:ascii="Times New Roman" w:hAnsi="Times New Roman" w:cs="Times New Roman"/>
          <w:sz w:val="28"/>
          <w:szCs w:val="28"/>
          <w:lang w:val="kk-KZ"/>
        </w:rPr>
        <w:t>млн. кВтс құрады.</w:t>
      </w:r>
    </w:p>
    <w:p w:rsidR="00BF44E9" w:rsidRPr="00E132D2" w:rsidRDefault="00BF44E9" w:rsidP="00E132D2">
      <w:pPr>
        <w:spacing w:after="0" w:line="240" w:lineRule="auto"/>
        <w:ind w:firstLine="709"/>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«KEGOC» АҚ экскпорты – </w:t>
      </w:r>
      <w:r w:rsidR="001B7CCA">
        <w:rPr>
          <w:rFonts w:ascii="Times New Roman" w:hAnsi="Times New Roman" w:cs="Times New Roman"/>
          <w:sz w:val="28"/>
          <w:szCs w:val="28"/>
          <w:lang w:val="kk-KZ"/>
        </w:rPr>
        <w:t>1 095,74</w:t>
      </w:r>
      <w:r w:rsidRPr="00E132D2">
        <w:rPr>
          <w:rFonts w:ascii="Times New Roman" w:hAnsi="Times New Roman" w:cs="Times New Roman"/>
          <w:sz w:val="28"/>
          <w:szCs w:val="28"/>
          <w:lang w:val="kk-KZ"/>
        </w:rPr>
        <w:t xml:space="preserve"> млн.кВтсағ, есепті кезеңде РФ-нан </w:t>
      </w:r>
      <w:r w:rsidR="001B7CCA">
        <w:rPr>
          <w:rFonts w:ascii="Times New Roman" w:hAnsi="Times New Roman" w:cs="Times New Roman"/>
          <w:sz w:val="28"/>
          <w:szCs w:val="28"/>
          <w:lang w:val="kk-KZ"/>
        </w:rPr>
        <w:t>1 308,22</w:t>
      </w:r>
      <w:r w:rsidRPr="00E132D2">
        <w:rPr>
          <w:rFonts w:ascii="Times New Roman" w:hAnsi="Times New Roman" w:cs="Times New Roman"/>
          <w:sz w:val="28"/>
          <w:szCs w:val="28"/>
          <w:lang w:val="kk-KZ"/>
        </w:rPr>
        <w:t xml:space="preserve"> млн. кВтсағ көлемінде электр энергиясының импорты.</w:t>
      </w:r>
    </w:p>
    <w:p w:rsidR="00BF44E9" w:rsidRPr="00E132D2" w:rsidRDefault="00BF44E9" w:rsidP="00E132D2">
      <w:pPr>
        <w:spacing w:after="0" w:line="240" w:lineRule="auto"/>
        <w:jc w:val="right"/>
        <w:rPr>
          <w:rFonts w:ascii="Times New Roman" w:hAnsi="Times New Roman" w:cs="Times New Roman"/>
          <w:sz w:val="24"/>
          <w:lang w:val="kk-KZ"/>
        </w:rPr>
      </w:pPr>
      <w:r w:rsidRPr="00E132D2">
        <w:rPr>
          <w:rFonts w:ascii="Times New Roman" w:hAnsi="Times New Roman" w:cs="Times New Roman"/>
          <w:sz w:val="24"/>
          <w:lang w:val="kk-KZ"/>
        </w:rPr>
        <w:t>млн. кВтсағ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BF44E9" w:rsidRPr="00E132D2" w:rsidTr="00E132D2">
        <w:trPr>
          <w:trHeight w:val="235"/>
          <w:tblHeader/>
        </w:trPr>
        <w:tc>
          <w:tcPr>
            <w:tcW w:w="4952" w:type="dxa"/>
            <w:vMerge w:val="restart"/>
            <w:shd w:val="clear" w:color="auto" w:fill="auto"/>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Атауы</w:t>
            </w:r>
          </w:p>
        </w:tc>
        <w:tc>
          <w:tcPr>
            <w:tcW w:w="1310" w:type="dxa"/>
            <w:vMerge w:val="restart"/>
            <w:shd w:val="clear" w:color="auto" w:fill="auto"/>
            <w:vAlign w:val="center"/>
            <w:hideMark/>
          </w:tcPr>
          <w:p w:rsidR="00BF44E9" w:rsidRPr="00E132D2" w:rsidRDefault="00BF44E9" w:rsidP="00E132D2">
            <w:pPr>
              <w:spacing w:after="0" w:line="240" w:lineRule="auto"/>
              <w:ind w:left="-113" w:right="-113"/>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-2020</w:t>
            </w:r>
            <w:r w:rsidRPr="00E132D2">
              <w:rPr>
                <w:rFonts w:ascii="Times New Roman" w:eastAsia="Times New Roman" w:hAnsi="Times New Roman" w:cs="Times New Roman"/>
                <w:b/>
                <w:bCs/>
                <w:lang w:eastAsia="ru-RU"/>
              </w:rPr>
              <w:t>ж.</w:t>
            </w:r>
          </w:p>
        </w:tc>
        <w:tc>
          <w:tcPr>
            <w:tcW w:w="1241" w:type="dxa"/>
            <w:vMerge w:val="restart"/>
            <w:shd w:val="clear" w:color="auto" w:fill="auto"/>
            <w:vAlign w:val="center"/>
            <w:hideMark/>
          </w:tcPr>
          <w:p w:rsidR="00BF44E9" w:rsidRPr="00E132D2" w:rsidRDefault="00BF44E9" w:rsidP="00E132D2">
            <w:pPr>
              <w:spacing w:after="0" w:line="240" w:lineRule="auto"/>
              <w:ind w:left="-119" w:right="-57"/>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lang w:val="kk-KZ"/>
              </w:rPr>
              <w:t>Қаңтар-</w:t>
            </w:r>
            <w:r w:rsidR="00E132D2" w:rsidRPr="00E132D2">
              <w:rPr>
                <w:rFonts w:ascii="Times New Roman" w:hAnsi="Times New Roman" w:cs="Times New Roman"/>
                <w:b/>
                <w:sz w:val="24"/>
                <w:szCs w:val="24"/>
                <w:lang w:val="kk-KZ"/>
              </w:rPr>
              <w:t>қазан</w:t>
            </w:r>
            <w:r w:rsidRPr="00E132D2">
              <w:rPr>
                <w:rFonts w:ascii="Times New Roman" w:hAnsi="Times New Roman" w:cs="Times New Roman"/>
                <w:b/>
                <w:sz w:val="24"/>
                <w:szCs w:val="24"/>
                <w:lang w:val="kk-KZ"/>
              </w:rPr>
              <w:t>-2021</w:t>
            </w:r>
            <w:r w:rsidRPr="00E132D2">
              <w:rPr>
                <w:rFonts w:ascii="Times New Roman" w:eastAsia="Times New Roman" w:hAnsi="Times New Roman" w:cs="Times New Roman"/>
                <w:b/>
                <w:bCs/>
                <w:lang w:eastAsia="ru-RU"/>
              </w:rPr>
              <w:t>ж.</w:t>
            </w:r>
          </w:p>
        </w:tc>
        <w:tc>
          <w:tcPr>
            <w:tcW w:w="2409" w:type="dxa"/>
            <w:gridSpan w:val="2"/>
            <w:vAlign w:val="center"/>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eastAsia="ru-RU"/>
              </w:rPr>
              <w:t>Δ 20</w:t>
            </w:r>
            <w:r w:rsidRPr="00E132D2">
              <w:rPr>
                <w:rFonts w:ascii="Times New Roman" w:eastAsia="Times New Roman" w:hAnsi="Times New Roman" w:cs="Times New Roman"/>
                <w:b/>
                <w:bCs/>
                <w:sz w:val="24"/>
                <w:szCs w:val="24"/>
                <w:lang w:val="kk-KZ" w:eastAsia="ru-RU"/>
              </w:rPr>
              <w:t>21</w:t>
            </w:r>
            <w:r w:rsidRPr="00E132D2">
              <w:rPr>
                <w:rFonts w:ascii="Times New Roman" w:eastAsia="Times New Roman" w:hAnsi="Times New Roman" w:cs="Times New Roman"/>
                <w:b/>
                <w:bCs/>
                <w:sz w:val="24"/>
                <w:szCs w:val="24"/>
                <w:lang w:eastAsia="ru-RU"/>
              </w:rPr>
              <w:t>/20</w:t>
            </w:r>
            <w:r w:rsidRPr="00E132D2">
              <w:rPr>
                <w:rFonts w:ascii="Times New Roman" w:eastAsia="Times New Roman" w:hAnsi="Times New Roman" w:cs="Times New Roman"/>
                <w:b/>
                <w:bCs/>
                <w:sz w:val="24"/>
                <w:szCs w:val="24"/>
                <w:lang w:val="kk-KZ" w:eastAsia="ru-RU"/>
              </w:rPr>
              <w:t>20жж.</w:t>
            </w:r>
          </w:p>
        </w:tc>
      </w:tr>
      <w:tr w:rsidR="00BF44E9" w:rsidRPr="00E132D2" w:rsidTr="00E132D2">
        <w:trPr>
          <w:trHeight w:val="318"/>
          <w:tblHeader/>
        </w:trPr>
        <w:tc>
          <w:tcPr>
            <w:tcW w:w="4952" w:type="dxa"/>
            <w:vMerge/>
            <w:shd w:val="clear" w:color="auto" w:fill="auto"/>
            <w:vAlign w:val="center"/>
          </w:tcPr>
          <w:p w:rsidR="00BF44E9" w:rsidRPr="00E132D2" w:rsidRDefault="00BF44E9" w:rsidP="00E132D2">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sz w:val="24"/>
                <w:szCs w:val="24"/>
                <w:lang w:eastAsia="ru-RU"/>
              </w:rPr>
            </w:pPr>
          </w:p>
        </w:tc>
        <w:tc>
          <w:tcPr>
            <w:tcW w:w="1275" w:type="dxa"/>
            <w:vAlign w:val="center"/>
          </w:tcPr>
          <w:p w:rsidR="00BF44E9" w:rsidRPr="00E132D2" w:rsidRDefault="00BF44E9" w:rsidP="00E132D2">
            <w:pPr>
              <w:spacing w:after="0" w:line="240" w:lineRule="auto"/>
              <w:ind w:left="-57" w:right="-57"/>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eastAsia="ru-RU"/>
              </w:rPr>
              <w:t xml:space="preserve"> млн. кВт</w:t>
            </w:r>
            <w:r w:rsidRPr="00E132D2">
              <w:rPr>
                <w:rFonts w:ascii="Times New Roman" w:eastAsia="Times New Roman" w:hAnsi="Times New Roman" w:cs="Times New Roman"/>
                <w:b/>
                <w:bCs/>
                <w:sz w:val="24"/>
                <w:szCs w:val="24"/>
                <w:lang w:val="kk-KZ" w:eastAsia="ru-RU"/>
              </w:rPr>
              <w:t>сағ</w:t>
            </w:r>
          </w:p>
        </w:tc>
        <w:tc>
          <w:tcPr>
            <w:tcW w:w="1134" w:type="dxa"/>
            <w:vAlign w:val="center"/>
          </w:tcPr>
          <w:p w:rsidR="00BF44E9" w:rsidRPr="00E132D2" w:rsidRDefault="00BF44E9" w:rsidP="00E132D2">
            <w:pPr>
              <w:spacing w:after="0" w:line="240" w:lineRule="auto"/>
              <w:ind w:left="-57" w:right="-57"/>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w:t>
            </w:r>
          </w:p>
        </w:tc>
      </w:tr>
      <w:tr w:rsidR="001B7CCA" w:rsidRPr="00E132D2" w:rsidTr="00E132D2">
        <w:trPr>
          <w:trHeight w:val="300"/>
        </w:trPr>
        <w:tc>
          <w:tcPr>
            <w:tcW w:w="4952" w:type="dxa"/>
            <w:shd w:val="clear" w:color="auto" w:fill="D9D9D9" w:themeFill="background1" w:themeFillShade="D9"/>
            <w:vAlign w:val="center"/>
            <w:hideMark/>
          </w:tcPr>
          <w:p w:rsidR="001B7CCA" w:rsidRPr="00E132D2" w:rsidRDefault="001B7CCA" w:rsidP="001B7CCA">
            <w:pPr>
              <w:spacing w:after="0" w:line="240" w:lineRule="auto"/>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val="kk-KZ" w:eastAsia="ru-RU"/>
              </w:rPr>
              <w:t>Қазақстан э</w:t>
            </w:r>
            <w:proofErr w:type="spellStart"/>
            <w:r w:rsidRPr="00E132D2">
              <w:rPr>
                <w:rFonts w:ascii="Times New Roman" w:eastAsia="Times New Roman" w:hAnsi="Times New Roman" w:cs="Times New Roman"/>
                <w:b/>
                <w:bCs/>
                <w:sz w:val="24"/>
                <w:szCs w:val="24"/>
                <w:lang w:eastAsia="ru-RU"/>
              </w:rPr>
              <w:t>кспорт</w:t>
            </w:r>
            <w:proofErr w:type="spellEnd"/>
            <w:r w:rsidRPr="00E132D2">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-1717,17</w:t>
            </w:r>
          </w:p>
        </w:tc>
        <w:tc>
          <w:tcPr>
            <w:tcW w:w="1241" w:type="dxa"/>
            <w:shd w:val="clear" w:color="auto" w:fill="D9D9D9" w:themeFill="background1" w:themeFillShade="D9"/>
            <w:noWrap/>
            <w:vAlign w:val="center"/>
          </w:tcPr>
          <w:p w:rsidR="001B7CCA" w:rsidRPr="0037658E" w:rsidRDefault="001B7CCA" w:rsidP="001B7CCA">
            <w:pPr>
              <w:spacing w:after="0" w:line="240" w:lineRule="auto"/>
              <w:rPr>
                <w:rFonts w:ascii="Times New Roman" w:hAnsi="Times New Roman" w:cs="Times New Roman"/>
                <w:b/>
                <w:bCs/>
                <w:szCs w:val="24"/>
              </w:rPr>
            </w:pPr>
            <w:r w:rsidRPr="0037658E">
              <w:rPr>
                <w:rFonts w:ascii="Times New Roman" w:hAnsi="Times New Roman" w:cs="Times New Roman"/>
                <w:b/>
                <w:bCs/>
                <w:szCs w:val="24"/>
              </w:rPr>
              <w:t>-2329,78</w:t>
            </w:r>
          </w:p>
        </w:tc>
        <w:tc>
          <w:tcPr>
            <w:tcW w:w="1275" w:type="dxa"/>
            <w:shd w:val="clear" w:color="auto" w:fill="D9D9D9" w:themeFill="background1" w:themeFillShade="D9"/>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-612,62</w:t>
            </w:r>
          </w:p>
        </w:tc>
        <w:tc>
          <w:tcPr>
            <w:tcW w:w="1134" w:type="dxa"/>
            <w:shd w:val="clear" w:color="auto" w:fill="D9D9D9" w:themeFill="background1" w:themeFillShade="D9"/>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0,36</w:t>
            </w:r>
          </w:p>
        </w:tc>
      </w:tr>
      <w:tr w:rsidR="001B7CCA" w:rsidRPr="00E132D2" w:rsidTr="00E132D2">
        <w:trPr>
          <w:trHeight w:val="300"/>
        </w:trPr>
        <w:tc>
          <w:tcPr>
            <w:tcW w:w="4952" w:type="dxa"/>
            <w:shd w:val="clear" w:color="auto" w:fill="auto"/>
            <w:noWrap/>
            <w:vAlign w:val="center"/>
            <w:hideMark/>
          </w:tcPr>
          <w:p w:rsidR="001B7CCA" w:rsidRPr="00E132D2" w:rsidRDefault="001B7CCA" w:rsidP="001B7CCA">
            <w:pPr>
              <w:spacing w:after="0" w:line="240" w:lineRule="auto"/>
              <w:ind w:firstLineChars="500" w:firstLine="1200"/>
              <w:rPr>
                <w:rFonts w:ascii="Times New Roman" w:eastAsia="Times New Roman" w:hAnsi="Times New Roman" w:cs="Times New Roman"/>
                <w:sz w:val="24"/>
                <w:szCs w:val="24"/>
                <w:lang w:val="kk-KZ" w:eastAsia="ru-RU"/>
              </w:rPr>
            </w:pPr>
            <w:r w:rsidRPr="00E132D2">
              <w:rPr>
                <w:rFonts w:ascii="Times New Roman" w:eastAsia="Times New Roman" w:hAnsi="Times New Roman" w:cs="Times New Roman"/>
                <w:sz w:val="24"/>
                <w:szCs w:val="24"/>
                <w:lang w:val="kk-KZ" w:eastAsia="ru-RU"/>
              </w:rPr>
              <w:t>Ресейге</w:t>
            </w:r>
          </w:p>
        </w:tc>
        <w:tc>
          <w:tcPr>
            <w:tcW w:w="1310" w:type="dxa"/>
            <w:shd w:val="clear" w:color="auto" w:fill="auto"/>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-865,12</w:t>
            </w:r>
          </w:p>
        </w:tc>
        <w:tc>
          <w:tcPr>
            <w:tcW w:w="1241" w:type="dxa"/>
            <w:shd w:val="clear" w:color="auto" w:fill="auto"/>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-1145,93</w:t>
            </w:r>
          </w:p>
        </w:tc>
        <w:tc>
          <w:tcPr>
            <w:tcW w:w="1275" w:type="dxa"/>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-280,82</w:t>
            </w:r>
          </w:p>
        </w:tc>
        <w:tc>
          <w:tcPr>
            <w:tcW w:w="1134" w:type="dxa"/>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0,32</w:t>
            </w:r>
          </w:p>
        </w:tc>
      </w:tr>
      <w:tr w:rsidR="001B7CCA" w:rsidRPr="00E132D2" w:rsidTr="00E132D2">
        <w:trPr>
          <w:trHeight w:val="300"/>
        </w:trPr>
        <w:tc>
          <w:tcPr>
            <w:tcW w:w="4952" w:type="dxa"/>
            <w:shd w:val="clear" w:color="auto" w:fill="auto"/>
            <w:noWrap/>
            <w:vAlign w:val="center"/>
            <w:hideMark/>
          </w:tcPr>
          <w:p w:rsidR="001B7CCA" w:rsidRPr="00E132D2" w:rsidRDefault="001B7CCA" w:rsidP="001B7CCA">
            <w:pPr>
              <w:spacing w:after="0" w:line="240" w:lineRule="auto"/>
              <w:ind w:firstLineChars="500" w:firstLine="1200"/>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vAlign w:val="center"/>
          </w:tcPr>
          <w:p w:rsidR="001B7CCA" w:rsidRPr="00E57684" w:rsidRDefault="001B7CCA" w:rsidP="001B7CCA">
            <w:pPr>
              <w:spacing w:after="0" w:line="240" w:lineRule="auto"/>
              <w:jc w:val="right"/>
              <w:rPr>
                <w:rFonts w:ascii="Times New Roman" w:hAnsi="Times New Roman" w:cs="Times New Roman"/>
                <w:b/>
                <w:bCs/>
                <w:szCs w:val="24"/>
              </w:rPr>
            </w:pPr>
            <w:r w:rsidRPr="00E57684">
              <w:rPr>
                <w:rFonts w:ascii="Times New Roman" w:hAnsi="Times New Roman" w:cs="Times New Roman"/>
                <w:b/>
                <w:bCs/>
                <w:szCs w:val="24"/>
              </w:rPr>
              <w:t>-852,05</w:t>
            </w:r>
          </w:p>
        </w:tc>
        <w:tc>
          <w:tcPr>
            <w:tcW w:w="1241" w:type="dxa"/>
            <w:shd w:val="clear" w:color="auto" w:fill="auto"/>
            <w:noWrap/>
            <w:vAlign w:val="center"/>
          </w:tcPr>
          <w:p w:rsidR="001B7CCA" w:rsidRPr="00E57684" w:rsidRDefault="001B7CCA" w:rsidP="001B7CCA">
            <w:pPr>
              <w:spacing w:after="0" w:line="240" w:lineRule="auto"/>
              <w:jc w:val="right"/>
              <w:rPr>
                <w:rFonts w:ascii="Times New Roman" w:hAnsi="Times New Roman" w:cs="Times New Roman"/>
                <w:b/>
                <w:bCs/>
                <w:szCs w:val="24"/>
              </w:rPr>
            </w:pPr>
            <w:r w:rsidRPr="00E57684">
              <w:rPr>
                <w:rFonts w:ascii="Times New Roman" w:hAnsi="Times New Roman" w:cs="Times New Roman"/>
                <w:b/>
                <w:bCs/>
                <w:szCs w:val="24"/>
              </w:rPr>
              <w:t>-1183,85</w:t>
            </w:r>
          </w:p>
        </w:tc>
        <w:tc>
          <w:tcPr>
            <w:tcW w:w="1275" w:type="dxa"/>
            <w:vAlign w:val="center"/>
          </w:tcPr>
          <w:p w:rsidR="001B7CCA" w:rsidRPr="00E57684" w:rsidRDefault="001B7CCA" w:rsidP="001B7CCA">
            <w:pPr>
              <w:spacing w:after="0" w:line="240" w:lineRule="auto"/>
              <w:jc w:val="right"/>
              <w:rPr>
                <w:rFonts w:ascii="Times New Roman" w:hAnsi="Times New Roman" w:cs="Times New Roman"/>
                <w:b/>
                <w:iCs/>
                <w:szCs w:val="24"/>
              </w:rPr>
            </w:pPr>
            <w:r w:rsidRPr="00E57684">
              <w:rPr>
                <w:rFonts w:ascii="Times New Roman" w:hAnsi="Times New Roman" w:cs="Times New Roman"/>
                <w:b/>
                <w:iCs/>
                <w:szCs w:val="24"/>
              </w:rPr>
              <w:t>-331,80</w:t>
            </w:r>
          </w:p>
        </w:tc>
        <w:tc>
          <w:tcPr>
            <w:tcW w:w="1134" w:type="dxa"/>
            <w:vAlign w:val="center"/>
          </w:tcPr>
          <w:p w:rsidR="001B7CCA" w:rsidRPr="00E57684" w:rsidRDefault="001B7CCA" w:rsidP="001B7CCA">
            <w:pPr>
              <w:spacing w:after="0" w:line="240" w:lineRule="auto"/>
              <w:jc w:val="right"/>
              <w:rPr>
                <w:rFonts w:ascii="Times New Roman" w:hAnsi="Times New Roman" w:cs="Times New Roman"/>
                <w:b/>
                <w:szCs w:val="24"/>
              </w:rPr>
            </w:pPr>
            <w:r w:rsidRPr="00E57684">
              <w:rPr>
                <w:rFonts w:ascii="Times New Roman" w:hAnsi="Times New Roman" w:cs="Times New Roman"/>
                <w:b/>
                <w:szCs w:val="24"/>
              </w:rPr>
              <w:t>0,39</w:t>
            </w:r>
          </w:p>
        </w:tc>
      </w:tr>
      <w:tr w:rsidR="001B7CCA" w:rsidRPr="00E132D2" w:rsidTr="00E132D2">
        <w:trPr>
          <w:trHeight w:val="300"/>
        </w:trPr>
        <w:tc>
          <w:tcPr>
            <w:tcW w:w="4952" w:type="dxa"/>
            <w:shd w:val="clear" w:color="auto" w:fill="D9D9D9" w:themeFill="background1" w:themeFillShade="D9"/>
            <w:vAlign w:val="center"/>
            <w:hideMark/>
          </w:tcPr>
          <w:p w:rsidR="001B7CCA" w:rsidRPr="00E132D2" w:rsidRDefault="001B7CCA" w:rsidP="001B7CCA">
            <w:pPr>
              <w:spacing w:after="0" w:line="240" w:lineRule="auto"/>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val="kk-KZ" w:eastAsia="ru-RU"/>
              </w:rPr>
              <w:t>Қазақстан и</w:t>
            </w:r>
            <w:proofErr w:type="spellStart"/>
            <w:r w:rsidRPr="00E132D2">
              <w:rPr>
                <w:rFonts w:ascii="Times New Roman" w:eastAsia="Times New Roman" w:hAnsi="Times New Roman" w:cs="Times New Roman"/>
                <w:b/>
                <w:bCs/>
                <w:sz w:val="24"/>
                <w:szCs w:val="24"/>
                <w:lang w:eastAsia="ru-RU"/>
              </w:rPr>
              <w:t>мпорт</w:t>
            </w:r>
            <w:proofErr w:type="spellEnd"/>
            <w:r w:rsidRPr="00E132D2">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1265,58</w:t>
            </w:r>
          </w:p>
        </w:tc>
        <w:tc>
          <w:tcPr>
            <w:tcW w:w="1241" w:type="dxa"/>
            <w:shd w:val="clear" w:color="auto" w:fill="D9D9D9" w:themeFill="background1" w:themeFillShade="D9"/>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1613,42</w:t>
            </w:r>
          </w:p>
        </w:tc>
        <w:tc>
          <w:tcPr>
            <w:tcW w:w="1275" w:type="dxa"/>
            <w:shd w:val="clear" w:color="auto" w:fill="D9D9D9" w:themeFill="background1" w:themeFillShade="D9"/>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347,85</w:t>
            </w:r>
          </w:p>
        </w:tc>
        <w:tc>
          <w:tcPr>
            <w:tcW w:w="1134" w:type="dxa"/>
            <w:shd w:val="clear" w:color="auto" w:fill="D9D9D9" w:themeFill="background1" w:themeFillShade="D9"/>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0,27</w:t>
            </w:r>
          </w:p>
        </w:tc>
      </w:tr>
      <w:tr w:rsidR="001B7CCA" w:rsidRPr="00E132D2" w:rsidTr="00E132D2">
        <w:trPr>
          <w:trHeight w:val="300"/>
        </w:trPr>
        <w:tc>
          <w:tcPr>
            <w:tcW w:w="4952" w:type="dxa"/>
            <w:shd w:val="clear" w:color="auto" w:fill="auto"/>
            <w:noWrap/>
            <w:vAlign w:val="center"/>
            <w:hideMark/>
          </w:tcPr>
          <w:p w:rsidR="001B7CCA" w:rsidRPr="00E132D2" w:rsidRDefault="001B7CCA" w:rsidP="001B7CCA">
            <w:pPr>
              <w:spacing w:after="0" w:line="240" w:lineRule="auto"/>
              <w:ind w:firstLineChars="500" w:firstLine="1200"/>
              <w:rPr>
                <w:rFonts w:ascii="Times New Roman" w:eastAsia="Times New Roman" w:hAnsi="Times New Roman" w:cs="Times New Roman"/>
                <w:sz w:val="24"/>
                <w:szCs w:val="24"/>
                <w:lang w:val="kk-KZ" w:eastAsia="ru-RU"/>
              </w:rPr>
            </w:pPr>
            <w:r w:rsidRPr="00E132D2">
              <w:rPr>
                <w:rFonts w:ascii="Times New Roman" w:eastAsia="Times New Roman" w:hAnsi="Times New Roman" w:cs="Times New Roman"/>
                <w:sz w:val="24"/>
                <w:szCs w:val="24"/>
                <w:lang w:val="kk-KZ" w:eastAsia="ru-RU"/>
              </w:rPr>
              <w:t>Ресейден</w:t>
            </w:r>
          </w:p>
        </w:tc>
        <w:tc>
          <w:tcPr>
            <w:tcW w:w="1310" w:type="dxa"/>
            <w:shd w:val="clear" w:color="auto" w:fill="auto"/>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950,73</w:t>
            </w:r>
          </w:p>
        </w:tc>
        <w:tc>
          <w:tcPr>
            <w:tcW w:w="1241" w:type="dxa"/>
            <w:shd w:val="clear" w:color="auto" w:fill="auto"/>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1308,22</w:t>
            </w:r>
          </w:p>
        </w:tc>
        <w:tc>
          <w:tcPr>
            <w:tcW w:w="1275" w:type="dxa"/>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357,49</w:t>
            </w:r>
          </w:p>
        </w:tc>
        <w:tc>
          <w:tcPr>
            <w:tcW w:w="1134" w:type="dxa"/>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0,38</w:t>
            </w:r>
          </w:p>
        </w:tc>
      </w:tr>
      <w:tr w:rsidR="001B7CCA" w:rsidRPr="00E132D2" w:rsidTr="00E132D2">
        <w:trPr>
          <w:trHeight w:val="300"/>
        </w:trPr>
        <w:tc>
          <w:tcPr>
            <w:tcW w:w="4952" w:type="dxa"/>
            <w:shd w:val="clear" w:color="auto" w:fill="auto"/>
            <w:noWrap/>
            <w:vAlign w:val="center"/>
            <w:hideMark/>
          </w:tcPr>
          <w:p w:rsidR="001B7CCA" w:rsidRPr="00E132D2" w:rsidRDefault="001B7CCA" w:rsidP="001B7CCA">
            <w:pPr>
              <w:spacing w:after="0" w:line="240" w:lineRule="auto"/>
              <w:ind w:firstLineChars="500" w:firstLine="1200"/>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314,85</w:t>
            </w:r>
          </w:p>
        </w:tc>
        <w:tc>
          <w:tcPr>
            <w:tcW w:w="1241" w:type="dxa"/>
            <w:shd w:val="clear" w:color="auto" w:fill="auto"/>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305,21</w:t>
            </w:r>
          </w:p>
        </w:tc>
        <w:tc>
          <w:tcPr>
            <w:tcW w:w="1275" w:type="dxa"/>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-9,64</w:t>
            </w:r>
          </w:p>
        </w:tc>
        <w:tc>
          <w:tcPr>
            <w:tcW w:w="1134" w:type="dxa"/>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-0,03</w:t>
            </w:r>
          </w:p>
        </w:tc>
      </w:tr>
      <w:tr w:rsidR="001B7CCA" w:rsidRPr="00E132D2" w:rsidTr="00E132D2">
        <w:trPr>
          <w:trHeight w:val="315"/>
        </w:trPr>
        <w:tc>
          <w:tcPr>
            <w:tcW w:w="4952" w:type="dxa"/>
            <w:shd w:val="clear" w:color="auto" w:fill="D9D9D9" w:themeFill="background1" w:themeFillShade="D9"/>
            <w:vAlign w:val="center"/>
            <w:hideMark/>
          </w:tcPr>
          <w:p w:rsidR="001B7CCA" w:rsidRPr="00E132D2" w:rsidRDefault="001B7CCA" w:rsidP="001B7CCA">
            <w:pPr>
              <w:spacing w:after="0" w:line="240" w:lineRule="auto"/>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 xml:space="preserve">Ауысым </w:t>
            </w:r>
            <w:r w:rsidRPr="00E132D2">
              <w:rPr>
                <w:rFonts w:ascii="Times New Roman" w:eastAsia="Times New Roman" w:hAnsi="Times New Roman" w:cs="Times New Roman"/>
                <w:b/>
                <w:bCs/>
                <w:sz w:val="24"/>
                <w:szCs w:val="24"/>
                <w:lang w:eastAsia="ru-RU"/>
              </w:rPr>
              <w:t>сальдо</w:t>
            </w:r>
            <w:r w:rsidRPr="00E132D2">
              <w:rPr>
                <w:rFonts w:ascii="Times New Roman" w:eastAsia="Times New Roman" w:hAnsi="Times New Roman" w:cs="Times New Roman"/>
                <w:b/>
                <w:bCs/>
                <w:sz w:val="24"/>
                <w:szCs w:val="24"/>
                <w:lang w:val="kk-KZ" w:eastAsia="ru-RU"/>
              </w:rPr>
              <w:t>сы</w:t>
            </w:r>
            <w:r w:rsidRPr="00E132D2">
              <w:rPr>
                <w:rFonts w:ascii="Times New Roman" w:eastAsia="Times New Roman" w:hAnsi="Times New Roman" w:cs="Times New Roman"/>
                <w:b/>
                <w:bCs/>
                <w:sz w:val="24"/>
                <w:szCs w:val="24"/>
                <w:lang w:eastAsia="ru-RU"/>
              </w:rPr>
              <w:t xml:space="preserve"> «+» </w:t>
            </w:r>
            <w:r w:rsidRPr="00E132D2">
              <w:rPr>
                <w:rFonts w:ascii="Times New Roman" w:eastAsia="Times New Roman" w:hAnsi="Times New Roman" w:cs="Times New Roman"/>
                <w:b/>
                <w:bCs/>
                <w:sz w:val="24"/>
                <w:szCs w:val="24"/>
                <w:lang w:val="kk-KZ" w:eastAsia="ru-RU"/>
              </w:rPr>
              <w:t>тапшылық</w:t>
            </w:r>
            <w:r w:rsidRPr="00E132D2">
              <w:rPr>
                <w:rFonts w:ascii="Times New Roman" w:eastAsia="Times New Roman" w:hAnsi="Times New Roman" w:cs="Times New Roman"/>
                <w:b/>
                <w:bCs/>
                <w:sz w:val="24"/>
                <w:szCs w:val="24"/>
                <w:lang w:eastAsia="ru-RU"/>
              </w:rPr>
              <w:t xml:space="preserve">, «-» </w:t>
            </w:r>
            <w:r w:rsidRPr="00E132D2">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-451,59</w:t>
            </w:r>
          </w:p>
        </w:tc>
        <w:tc>
          <w:tcPr>
            <w:tcW w:w="1241" w:type="dxa"/>
            <w:shd w:val="clear" w:color="auto" w:fill="D9D9D9" w:themeFill="background1" w:themeFillShade="D9"/>
            <w:noWrap/>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-716,36</w:t>
            </w:r>
          </w:p>
        </w:tc>
        <w:tc>
          <w:tcPr>
            <w:tcW w:w="1275" w:type="dxa"/>
            <w:shd w:val="clear" w:color="auto" w:fill="D9D9D9" w:themeFill="background1" w:themeFillShade="D9"/>
            <w:vAlign w:val="center"/>
          </w:tcPr>
          <w:p w:rsidR="001B7CCA" w:rsidRPr="0037658E"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-264,77</w:t>
            </w:r>
          </w:p>
        </w:tc>
        <w:tc>
          <w:tcPr>
            <w:tcW w:w="1134" w:type="dxa"/>
            <w:shd w:val="clear" w:color="auto" w:fill="D9D9D9" w:themeFill="background1" w:themeFillShade="D9"/>
            <w:vAlign w:val="center"/>
          </w:tcPr>
          <w:p w:rsidR="001B7CCA" w:rsidRPr="00F0204D" w:rsidRDefault="001B7CCA" w:rsidP="001B7CCA">
            <w:pPr>
              <w:spacing w:after="0" w:line="240" w:lineRule="auto"/>
              <w:jc w:val="right"/>
              <w:rPr>
                <w:rFonts w:ascii="Times New Roman" w:hAnsi="Times New Roman" w:cs="Times New Roman"/>
                <w:b/>
                <w:bCs/>
                <w:szCs w:val="24"/>
              </w:rPr>
            </w:pPr>
            <w:r w:rsidRPr="0037658E">
              <w:rPr>
                <w:rFonts w:ascii="Times New Roman" w:hAnsi="Times New Roman" w:cs="Times New Roman"/>
                <w:b/>
                <w:bCs/>
                <w:szCs w:val="24"/>
              </w:rPr>
              <w:t>0,59</w:t>
            </w:r>
          </w:p>
        </w:tc>
      </w:tr>
    </w:tbl>
    <w:p w:rsidR="00BF44E9" w:rsidRPr="00E132D2" w:rsidRDefault="00BF44E9" w:rsidP="00E132D2">
      <w:pPr>
        <w:pStyle w:val="1"/>
        <w:tabs>
          <w:tab w:val="left" w:pos="426"/>
        </w:tabs>
        <w:spacing w:before="0" w:line="240" w:lineRule="auto"/>
        <w:rPr>
          <w:rFonts w:ascii="Times New Roman" w:hAnsi="Times New Roman" w:cs="Times New Roman"/>
          <w:b/>
          <w:color w:val="auto"/>
          <w:lang w:val="kk-KZ"/>
        </w:rPr>
      </w:pPr>
    </w:p>
    <w:p w:rsidR="00BF44E9" w:rsidRPr="00E132D2" w:rsidRDefault="00BF44E9" w:rsidP="00E132D2">
      <w:pPr>
        <w:spacing w:after="0" w:line="240" w:lineRule="auto"/>
        <w:rPr>
          <w:rFonts w:ascii="Times New Roman" w:eastAsiaTheme="majorEastAsia" w:hAnsi="Times New Roman" w:cs="Times New Roman"/>
          <w:b/>
          <w:sz w:val="32"/>
          <w:szCs w:val="32"/>
        </w:rPr>
      </w:pPr>
      <w:r w:rsidRPr="00E132D2">
        <w:rPr>
          <w:rFonts w:ascii="Times New Roman" w:hAnsi="Times New Roman" w:cs="Times New Roman"/>
          <w:b/>
        </w:rPr>
        <w:br w:type="page"/>
      </w:r>
    </w:p>
    <w:p w:rsidR="00BF44E9" w:rsidRPr="00E132D2" w:rsidRDefault="00BF44E9" w:rsidP="00E132D2">
      <w:pPr>
        <w:pStyle w:val="1"/>
        <w:tabs>
          <w:tab w:val="left" w:pos="426"/>
        </w:tabs>
        <w:spacing w:before="0" w:line="240" w:lineRule="auto"/>
        <w:rPr>
          <w:rFonts w:ascii="Times New Roman" w:hAnsi="Times New Roman" w:cs="Times New Roman"/>
          <w:color w:val="auto"/>
          <w:lang w:val="kk-KZ"/>
        </w:rPr>
      </w:pPr>
      <w:r w:rsidRPr="00E132D2">
        <w:rPr>
          <w:rFonts w:ascii="Times New Roman" w:hAnsi="Times New Roman" w:cs="Times New Roman"/>
          <w:b/>
          <w:color w:val="auto"/>
        </w:rPr>
        <w:lastRenderedPageBreak/>
        <w:tab/>
      </w:r>
      <w:bookmarkStart w:id="17" w:name="_Toc70507566"/>
      <w:r w:rsidRPr="00E132D2">
        <w:rPr>
          <w:rFonts w:ascii="Times New Roman" w:hAnsi="Times New Roman" w:cs="Times New Roman"/>
          <w:b/>
          <w:color w:val="auto"/>
        </w:rPr>
        <w:t>II</w:t>
      </w:r>
      <w:r w:rsidRPr="00E132D2">
        <w:rPr>
          <w:rFonts w:ascii="Times New Roman" w:hAnsi="Times New Roman" w:cs="Times New Roman"/>
          <w:b/>
          <w:color w:val="auto"/>
          <w:lang w:val="kk-KZ"/>
        </w:rPr>
        <w:t>-БӨЛІМ</w:t>
      </w:r>
      <w:bookmarkEnd w:id="17"/>
    </w:p>
    <w:p w:rsidR="00BF44E9" w:rsidRPr="00E132D2" w:rsidRDefault="00BF44E9" w:rsidP="00E132D2">
      <w:pPr>
        <w:pStyle w:val="1"/>
        <w:numPr>
          <w:ilvl w:val="0"/>
          <w:numId w:val="35"/>
        </w:numPr>
        <w:tabs>
          <w:tab w:val="left" w:pos="426"/>
        </w:tabs>
        <w:spacing w:before="0" w:line="240" w:lineRule="auto"/>
        <w:jc w:val="center"/>
        <w:rPr>
          <w:rFonts w:ascii="Times New Roman" w:hAnsi="Times New Roman" w:cs="Times New Roman"/>
          <w:b/>
          <w:color w:val="auto"/>
          <w:lang w:val="kk-KZ"/>
        </w:rPr>
      </w:pPr>
      <w:bookmarkStart w:id="18" w:name="_Toc70507567"/>
      <w:r w:rsidRPr="00E132D2">
        <w:rPr>
          <w:rFonts w:ascii="Times New Roman" w:hAnsi="Times New Roman" w:cs="Times New Roman"/>
          <w:b/>
          <w:color w:val="auto"/>
          <w:lang w:val="kk-KZ"/>
        </w:rPr>
        <w:t>Еуразия экономикалық кеңесінің Ортақ электрэнергетикалық нарығын қалыптастыру мәртебесі</w:t>
      </w:r>
      <w:bookmarkEnd w:id="18"/>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 29 маусымда Еуразиялық экономикалық одақ туралы шартқа қол қою бес жылдығын мерекелеу шеңберінде Жоғары Кеңес 2014 жылғы 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1B7CCA" w:rsidRDefault="001B7CCA" w:rsidP="001B7CCA">
      <w:pPr>
        <w:spacing w:after="0" w:line="240" w:lineRule="auto"/>
        <w:ind w:firstLine="720"/>
        <w:jc w:val="both"/>
        <w:rPr>
          <w:rFonts w:ascii="Times New Roman" w:hAnsi="Times New Roman" w:cs="Times New Roman"/>
          <w:sz w:val="28"/>
          <w:lang w:val="kk-KZ"/>
        </w:rPr>
      </w:pPr>
      <w:r w:rsidRPr="007A2CFC">
        <w:rPr>
          <w:rFonts w:ascii="Times New Roman" w:hAnsi="Times New Roman" w:cs="Times New Roman"/>
          <w:sz w:val="28"/>
          <w:lang w:val="kk-KZ"/>
        </w:rPr>
        <w:t>2021 жылы ЕЭК Алқасы жанындағы Электр энергетикасы жөніндегі Консультативтік Комитеттің екі отырысы (21 қаңтардағы 14-отырысы, 21 сәуірдегі 15-отырысы), мүше мемлекеттердің уәкілетті өкілдерінің екі кеңесі (18 наурыз және 30 шілде), ЕЭК Алқасы жанындағы Электр энергетикасы жөніндегі Консультативтік комитеттің ЕАЭО ОЭН-ін қалыптастыру жөніндегі кіші комитетінің 1</w:t>
      </w:r>
      <w:r>
        <w:rPr>
          <w:rFonts w:ascii="Times New Roman" w:hAnsi="Times New Roman" w:cs="Times New Roman"/>
          <w:sz w:val="28"/>
          <w:lang w:val="kk-KZ"/>
        </w:rPr>
        <w:t>9</w:t>
      </w:r>
      <w:r w:rsidRPr="007A2CFC">
        <w:rPr>
          <w:rFonts w:ascii="Times New Roman" w:hAnsi="Times New Roman" w:cs="Times New Roman"/>
          <w:sz w:val="28"/>
          <w:lang w:val="kk-KZ"/>
        </w:rPr>
        <w:t xml:space="preserve"> отырысы (14 қаңтардағы 56-отырысы, 57-отырысы 5 ақпан, 25-26 ақпандағы 58-отырысы, 11-12 наурыздағы 59-отырысы, 26 наурыздағы 60-отырысы),, 61-ші отырыс 9 сәуір, 62-ші отырыс 16 Сәуір, 63-ші отырыс 13 мамыр, 64-ші отырыс 7 маусым, 65-ші отырыс 24-25 маусым, 66-шы отырыс 7 шілде, 67-ші отырыс 22-23 шілде, 68-ші отырыс 12,18 тамыз, 69-шы отырыс 26-27 тамыз, 70-ші отырыс 9-10 қыркүйек, 71-ші отырыс 16-17 қыркүйек</w:t>
      </w:r>
      <w:r>
        <w:rPr>
          <w:rFonts w:ascii="Times New Roman" w:hAnsi="Times New Roman" w:cs="Times New Roman"/>
          <w:sz w:val="28"/>
          <w:lang w:val="kk-KZ"/>
        </w:rPr>
        <w:t xml:space="preserve">, 72-ші отырыс 1 қазан, 73-ші отырыс 15 қазан, 74-ші отырыс </w:t>
      </w:r>
      <w:r w:rsidRPr="001B7CCA">
        <w:rPr>
          <w:rFonts w:ascii="Times New Roman" w:hAnsi="Times New Roman" w:cs="Times New Roman"/>
          <w:sz w:val="28"/>
          <w:lang w:val="kk-KZ"/>
        </w:rPr>
        <w:t>25-26</w:t>
      </w:r>
      <w:r w:rsidRPr="001B7CCA">
        <w:rPr>
          <w:rFonts w:ascii="Times New Roman" w:hAnsi="Times New Roman" w:cs="Times New Roman"/>
          <w:sz w:val="28"/>
          <w:lang w:val="kk-KZ"/>
        </w:rPr>
        <w:t xml:space="preserve"> </w:t>
      </w:r>
      <w:r>
        <w:rPr>
          <w:rFonts w:ascii="Times New Roman" w:hAnsi="Times New Roman" w:cs="Times New Roman"/>
          <w:sz w:val="28"/>
          <w:lang w:val="kk-KZ"/>
        </w:rPr>
        <w:t>қазан</w:t>
      </w:r>
      <w:r w:rsidRPr="007A2CFC">
        <w:rPr>
          <w:rFonts w:ascii="Times New Roman" w:hAnsi="Times New Roman" w:cs="Times New Roman"/>
          <w:sz w:val="28"/>
          <w:lang w:val="kk-KZ"/>
        </w:rPr>
        <w:t>) және бір жұмыс кеңесі 1 шілде).</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BF44E9" w:rsidRPr="00E132D2" w:rsidRDefault="00BF44E9" w:rsidP="00E132D2">
      <w:pPr>
        <w:spacing w:after="0" w:line="240" w:lineRule="auto"/>
        <w:rPr>
          <w:rFonts w:ascii="Times New Roman" w:hAnsi="Times New Roman" w:cs="Times New Roman"/>
          <w:lang w:val="kk-KZ"/>
        </w:rPr>
      </w:pPr>
    </w:p>
    <w:p w:rsidR="00BF44E9" w:rsidRPr="00E132D2" w:rsidRDefault="00BF44E9" w:rsidP="00E132D2">
      <w:pPr>
        <w:spacing w:after="0" w:line="240" w:lineRule="auto"/>
        <w:ind w:firstLine="567"/>
        <w:jc w:val="both"/>
        <w:rPr>
          <w:rFonts w:ascii="Times New Roman" w:hAnsi="Times New Roman" w:cs="Times New Roman"/>
          <w:sz w:val="28"/>
          <w:lang w:val="kk-KZ"/>
        </w:rPr>
      </w:pPr>
    </w:p>
    <w:p w:rsidR="00BF44E9" w:rsidRPr="00E132D2" w:rsidRDefault="00BF44E9" w:rsidP="00E132D2">
      <w:pPr>
        <w:spacing w:after="0" w:line="240" w:lineRule="auto"/>
        <w:ind w:firstLine="720"/>
        <w:jc w:val="both"/>
        <w:rPr>
          <w:rFonts w:ascii="Times New Roman" w:hAnsi="Times New Roman" w:cs="Times New Roman"/>
          <w:sz w:val="28"/>
          <w:lang w:val="kk-KZ"/>
        </w:rPr>
      </w:pP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lang w:val="kk-KZ"/>
        </w:rPr>
      </w:pPr>
      <w:r w:rsidRPr="00E132D2">
        <w:rPr>
          <w:rFonts w:ascii="Times New Roman" w:hAnsi="Times New Roman" w:cs="Times New Roman"/>
          <w:b/>
          <w:color w:val="auto"/>
          <w:lang w:val="kk-KZ"/>
        </w:rPr>
        <w:lastRenderedPageBreak/>
        <w:t xml:space="preserve"> </w:t>
      </w:r>
      <w:bookmarkStart w:id="19" w:name="_Toc70507568"/>
      <w:r w:rsidRPr="00E132D2">
        <w:rPr>
          <w:rFonts w:ascii="Times New Roman" w:hAnsi="Times New Roman" w:cs="Times New Roman"/>
          <w:b/>
          <w:color w:val="auto"/>
          <w:lang w:val="kk-KZ"/>
        </w:rPr>
        <w:t>ТМД Электр энергетикалық нарығын қалыптастыру мәртебесі</w:t>
      </w:r>
      <w:bookmarkEnd w:id="19"/>
      <w:r w:rsidRPr="00E132D2">
        <w:rPr>
          <w:rFonts w:ascii="Times New Roman" w:hAnsi="Times New Roman" w:cs="Times New Roman"/>
          <w:b/>
          <w:color w:val="auto"/>
          <w:lang w:val="kk-KZ"/>
        </w:rPr>
        <w:t xml:space="preserve"> </w:t>
      </w:r>
    </w:p>
    <w:p w:rsidR="00BF44E9" w:rsidRPr="00E132D2" w:rsidRDefault="00BF44E9" w:rsidP="00E132D2">
      <w:pPr>
        <w:spacing w:after="0" w:line="240" w:lineRule="auto"/>
        <w:jc w:val="both"/>
        <w:rPr>
          <w:rFonts w:ascii="Times New Roman" w:hAnsi="Times New Roman" w:cs="Times New Roman"/>
          <w:sz w:val="20"/>
          <w:lang w:val="kk-KZ"/>
        </w:rPr>
      </w:pPr>
    </w:p>
    <w:p w:rsidR="00BF44E9" w:rsidRPr="00E132D2" w:rsidRDefault="00BF44E9" w:rsidP="00E132D2">
      <w:pPr>
        <w:spacing w:after="0" w:line="240" w:lineRule="auto"/>
        <w:ind w:firstLine="708"/>
        <w:jc w:val="both"/>
        <w:rPr>
          <w:rFonts w:ascii="Times New Roman" w:hAnsi="Times New Roman" w:cs="Times New Roman"/>
          <w:sz w:val="28"/>
          <w:lang w:val="kk-KZ"/>
        </w:rPr>
      </w:pPr>
      <w:r w:rsidRPr="00E132D2">
        <w:rPr>
          <w:rFonts w:ascii="Times New Roman" w:hAnsi="Times New Roman" w:cs="Times New Roman"/>
          <w:sz w:val="28"/>
          <w:lang w:val="kk-KZ"/>
        </w:rPr>
        <w:t>1992 жылдан бері Тәуелсіз Мемлекеттер Достастығы Электр энергетикалық Кеңесінің (бұдан әрі – ТМД ЭЭК) 55 отырысы өткізілді.</w:t>
      </w:r>
    </w:p>
    <w:p w:rsidR="00BF44E9" w:rsidRPr="00E132D2" w:rsidRDefault="00BF44E9" w:rsidP="00E132D2">
      <w:pPr>
        <w:spacing w:after="0" w:line="240" w:lineRule="auto"/>
        <w:ind w:firstLine="708"/>
        <w:jc w:val="both"/>
        <w:rPr>
          <w:rFonts w:ascii="Times New Roman" w:hAnsi="Times New Roman" w:cs="Times New Roman"/>
          <w:sz w:val="28"/>
          <w:lang w:val="kk-KZ"/>
        </w:rPr>
      </w:pPr>
      <w:r w:rsidRPr="00E132D2">
        <w:rPr>
          <w:rFonts w:ascii="Times New Roman" w:hAnsi="Times New Roman" w:cs="Times New Roman"/>
          <w:sz w:val="28"/>
          <w:lang w:val="kk-KZ"/>
        </w:rPr>
        <w:t>ТМД ЭЭК шешімімен (21.10.2016ж. № 50 хаттама) ТМД-ға қатысушы мемлекеттердің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157"/>
        <w:gridCol w:w="1662"/>
        <w:gridCol w:w="5043"/>
      </w:tblGrid>
      <w:tr w:rsidR="00BF44E9" w:rsidRPr="00E132D2" w:rsidTr="00E132D2">
        <w:trPr>
          <w:trHeight w:val="845"/>
        </w:trPr>
        <w:tc>
          <w:tcPr>
            <w:tcW w:w="217" w:type="pct"/>
            <w:vAlign w:val="center"/>
          </w:tcPr>
          <w:p w:rsidR="00BF44E9" w:rsidRPr="00E132D2" w:rsidRDefault="00BF44E9" w:rsidP="00E132D2">
            <w:pPr>
              <w:spacing w:after="0" w:line="240" w:lineRule="auto"/>
              <w:jc w:val="center"/>
              <w:rPr>
                <w:rFonts w:ascii="Times New Roman" w:hAnsi="Times New Roman" w:cs="Times New Roman"/>
                <w:b/>
                <w:sz w:val="24"/>
                <w:szCs w:val="24"/>
              </w:rPr>
            </w:pPr>
            <w:r w:rsidRPr="00E132D2">
              <w:rPr>
                <w:rFonts w:ascii="Times New Roman" w:hAnsi="Times New Roman" w:cs="Times New Roman"/>
                <w:b/>
                <w:sz w:val="24"/>
                <w:szCs w:val="24"/>
              </w:rPr>
              <w:t>№</w:t>
            </w:r>
          </w:p>
        </w:tc>
        <w:tc>
          <w:tcPr>
            <w:tcW w:w="1531" w:type="pct"/>
            <w:vAlign w:val="center"/>
          </w:tcPr>
          <w:p w:rsidR="00BF44E9" w:rsidRPr="00E132D2" w:rsidRDefault="00BF44E9" w:rsidP="00E132D2">
            <w:pPr>
              <w:spacing w:after="0" w:line="240" w:lineRule="auto"/>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Шаралар</w:t>
            </w:r>
          </w:p>
        </w:tc>
        <w:tc>
          <w:tcPr>
            <w:tcW w:w="806" w:type="pct"/>
          </w:tcPr>
          <w:p w:rsidR="00BF44E9" w:rsidRPr="00E132D2" w:rsidRDefault="00BF44E9" w:rsidP="00E132D2">
            <w:pPr>
              <w:spacing w:after="0" w:line="240" w:lineRule="auto"/>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Орындау мерзімі</w:t>
            </w:r>
          </w:p>
        </w:tc>
        <w:tc>
          <w:tcPr>
            <w:tcW w:w="2446" w:type="pct"/>
            <w:vAlign w:val="center"/>
          </w:tcPr>
          <w:p w:rsidR="00BF44E9" w:rsidRPr="00E132D2" w:rsidRDefault="00BF44E9" w:rsidP="00E132D2">
            <w:pPr>
              <w:spacing w:after="0" w:line="240" w:lineRule="auto"/>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Ағымдағы мәртебесі</w:t>
            </w:r>
          </w:p>
        </w:tc>
      </w:tr>
      <w:tr w:rsidR="00BF44E9" w:rsidRPr="00E132D2" w:rsidTr="00E132D2">
        <w:trPr>
          <w:trHeight w:val="1560"/>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1</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2016 жылғы 10 тамызде бекітілген ЕЭК пен ТМД ЭЭК арасында ынтымақтастық жөніндегі іс-шаралар жоспарының ІІ-бөліміне сәйкес шараларды іске асыру </w:t>
            </w:r>
          </w:p>
          <w:p w:rsidR="00BF44E9" w:rsidRPr="00E132D2" w:rsidRDefault="00BF44E9" w:rsidP="00E132D2">
            <w:pPr>
              <w:spacing w:after="0" w:line="240" w:lineRule="auto"/>
              <w:jc w:val="both"/>
              <w:rPr>
                <w:rFonts w:ascii="Times New Roman" w:hAnsi="Times New Roman" w:cs="Times New Roman"/>
                <w:sz w:val="24"/>
                <w:szCs w:val="24"/>
                <w:lang w:val="kk-KZ"/>
              </w:rPr>
            </w:pPr>
          </w:p>
        </w:tc>
        <w:tc>
          <w:tcPr>
            <w:tcW w:w="806" w:type="pct"/>
          </w:tcPr>
          <w:p w:rsidR="00BF44E9" w:rsidRPr="00E132D2" w:rsidRDefault="00BF44E9" w:rsidP="00E132D2">
            <w:pPr>
              <w:spacing w:after="0" w:line="240" w:lineRule="auto"/>
              <w:ind w:left="-140" w:right="-115"/>
              <w:jc w:val="center"/>
              <w:rPr>
                <w:rFonts w:ascii="Times New Roman" w:hAnsi="Times New Roman" w:cs="Times New Roman"/>
                <w:sz w:val="24"/>
                <w:szCs w:val="24"/>
              </w:rPr>
            </w:pPr>
            <w:r w:rsidRPr="00E132D2">
              <w:rPr>
                <w:rFonts w:ascii="Times New Roman" w:hAnsi="Times New Roman" w:cs="Times New Roman"/>
                <w:sz w:val="24"/>
                <w:szCs w:val="24"/>
              </w:rPr>
              <w:t>2016-2020</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pStyle w:val="ae"/>
              <w:jc w:val="both"/>
              <w:rPr>
                <w:sz w:val="24"/>
                <w:szCs w:val="24"/>
              </w:rPr>
            </w:pPr>
            <w:r w:rsidRPr="00E132D2">
              <w:rPr>
                <w:sz w:val="24"/>
                <w:szCs w:val="24"/>
                <w:lang w:val="kk-KZ"/>
              </w:rPr>
              <w:t xml:space="preserve">ЕЭК өкілдерінің ТМД ЭЭК-ның отырыстарына тұрақты қатысуы, ТМД ЭЭК АК өкілдерінің – ЕАЭК ОЭН-ді қалыптастыру жөніндегі отырыстарға қатысуы қамтамасыз етіледі. </w:t>
            </w:r>
          </w:p>
        </w:tc>
      </w:tr>
      <w:tr w:rsidR="00BF44E9" w:rsidRPr="00E132D2" w:rsidTr="00E132D2">
        <w:trPr>
          <w:trHeight w:val="560"/>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rPr>
            </w:pPr>
            <w:r w:rsidRPr="00E132D2">
              <w:rPr>
                <w:rFonts w:ascii="Times New Roman" w:hAnsi="Times New Roman" w:cs="Times New Roman"/>
                <w:sz w:val="24"/>
                <w:szCs w:val="24"/>
                <w:lang w:val="kk-KZ"/>
              </w:rPr>
              <w:t xml:space="preserve">Электр энергиясының мемлекетаралық ауысымдарының келісілген мағыналарының ауытқуларын реттеу тәртібі жобасын әзірлеу  </w:t>
            </w: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2016-2017</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Электр энергиясының мемлекетаралық ауысымдарының келісілген мағыналарының ауытқуларын реттеу тәртібінің жобасын әзірлеу  туралы шешім ТМД ЭЭК 45-ші отырысында қабылданды. Тәртіп жобасы «ТМД елдерінің ортақ электр энергетикалық нарығын қалыптастыру» жұмыс тобының 29-ші отырысында 2016ж. 15 желтоқсан Мәскеу қаласында (РФ) қарастырылды. ТМД ЭЭК-тың 47-ші отырысының шешіміне сәйкес ТМД ЭЭК-ның 2016 жылға арналған Іс-шаралар жоспарына электр энергиясының мемлекет аралық ауысымдарының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жалғасуда.</w:t>
            </w:r>
          </w:p>
        </w:tc>
      </w:tr>
      <w:tr w:rsidR="00BF44E9" w:rsidRPr="00E132D2" w:rsidTr="00E132D2">
        <w:trPr>
          <w:trHeight w:val="2088"/>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3</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Экспорт-импорт қызметіне қатысушылар арасында мемлекетаралық қималарды/ экспорт-импорт қималарын өткізу қабілеттігін үйлестіру тәртібінің жобасын әзірлеу</w:t>
            </w: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2018-2020</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ТМД ЭЭК-тың 50-ші отырысының шешімімен мемлекетаралық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ТМД ЭЭК-тың 50-ші отырысының шешімімен ТМД-ның қатысушы мемлекеттерінің энергия жүйесінің өндірістік қызметінде электр 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BF44E9" w:rsidRPr="00E132D2" w:rsidTr="00E132D2">
        <w:trPr>
          <w:trHeight w:val="1410"/>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lastRenderedPageBreak/>
              <w:t>4</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тәртібі жобасын әзірлеу </w:t>
            </w:r>
          </w:p>
          <w:p w:rsidR="00BF44E9" w:rsidRPr="00E132D2" w:rsidRDefault="00BF44E9" w:rsidP="00E132D2">
            <w:pPr>
              <w:spacing w:after="0" w:line="240" w:lineRule="auto"/>
              <w:jc w:val="both"/>
              <w:rPr>
                <w:rFonts w:ascii="Times New Roman" w:hAnsi="Times New Roman" w:cs="Times New Roman"/>
                <w:sz w:val="24"/>
                <w:szCs w:val="24"/>
              </w:rPr>
            </w:pP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2018-2020</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autoSpaceDE w:val="0"/>
              <w:autoSpaceDN w:val="0"/>
              <w:adjustRightInd w:val="0"/>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электр энергетикасын басқаратын органдарға ұсынылды. </w:t>
            </w:r>
          </w:p>
        </w:tc>
      </w:tr>
      <w:tr w:rsidR="00BF44E9" w:rsidRPr="00E132D2" w:rsidTr="00E132D2">
        <w:trPr>
          <w:trHeight w:val="2404"/>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5</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BF44E9" w:rsidRPr="00E132D2" w:rsidRDefault="00BF44E9" w:rsidP="00E132D2">
            <w:pPr>
              <w:spacing w:after="0" w:line="240" w:lineRule="auto"/>
              <w:jc w:val="both"/>
              <w:rPr>
                <w:rFonts w:ascii="Times New Roman" w:hAnsi="Times New Roman" w:cs="Times New Roman"/>
                <w:sz w:val="24"/>
                <w:szCs w:val="24"/>
              </w:rPr>
            </w:pP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2020-2025</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autoSpaceDE w:val="0"/>
              <w:autoSpaceDN w:val="0"/>
              <w:adjustRightInd w:val="0"/>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BF44E9" w:rsidRPr="00E132D2" w:rsidRDefault="00BF44E9" w:rsidP="00E132D2">
      <w:pPr>
        <w:pStyle w:val="ad"/>
        <w:spacing w:before="0" w:beforeAutospacing="0" w:after="0" w:afterAutospacing="0"/>
        <w:ind w:firstLine="709"/>
        <w:jc w:val="both"/>
        <w:rPr>
          <w:rStyle w:val="body-c-c0"/>
          <w:sz w:val="28"/>
          <w:lang w:val="kk-KZ"/>
        </w:rPr>
      </w:pPr>
    </w:p>
    <w:p w:rsidR="00BF44E9" w:rsidRPr="00E132D2" w:rsidRDefault="00BF44E9" w:rsidP="00E132D2">
      <w:pPr>
        <w:pStyle w:val="ad"/>
        <w:spacing w:before="0" w:beforeAutospacing="0" w:after="0" w:afterAutospacing="0"/>
        <w:ind w:firstLine="709"/>
        <w:jc w:val="both"/>
        <w:rPr>
          <w:rStyle w:val="body-c-c0"/>
          <w:sz w:val="28"/>
          <w:szCs w:val="28"/>
          <w:lang w:val="kk-KZ"/>
        </w:rPr>
      </w:pPr>
    </w:p>
    <w:p w:rsidR="00BF44E9" w:rsidRPr="00E132D2" w:rsidRDefault="00BF44E9" w:rsidP="00E132D2">
      <w:pPr>
        <w:spacing w:after="0" w:line="240" w:lineRule="auto"/>
        <w:rPr>
          <w:rFonts w:ascii="Times New Roman" w:hAnsi="Times New Roman" w:cs="Times New Roman"/>
          <w:lang w:val="kk-KZ"/>
        </w:rPr>
      </w:pPr>
    </w:p>
    <w:p w:rsidR="00E132D2" w:rsidRPr="00E132D2" w:rsidRDefault="00E132D2" w:rsidP="00E132D2">
      <w:pPr>
        <w:spacing w:after="0" w:line="240" w:lineRule="auto"/>
        <w:rPr>
          <w:rFonts w:ascii="Times New Roman" w:hAnsi="Times New Roman" w:cs="Times New Roman"/>
          <w:lang w:val="kk-KZ"/>
        </w:rPr>
      </w:pPr>
    </w:p>
    <w:sectPr w:rsidR="00E132D2" w:rsidRPr="00E132D2" w:rsidSect="00E132D2">
      <w:headerReference w:type="default" r:id="rId9"/>
      <w:footerReference w:type="default" r:id="rId10"/>
      <w:pgSz w:w="11906" w:h="16838" w:code="9"/>
      <w:pgMar w:top="1106" w:right="709"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D2" w:rsidRDefault="00E132D2">
      <w:pPr>
        <w:spacing w:after="0" w:line="240" w:lineRule="auto"/>
      </w:pPr>
      <w:r>
        <w:separator/>
      </w:r>
    </w:p>
  </w:endnote>
  <w:endnote w:type="continuationSeparator" w:id="0">
    <w:p w:rsidR="00E132D2" w:rsidRDefault="00E1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E132D2" w:rsidRDefault="00E132D2">
        <w:pPr>
          <w:pStyle w:val="a7"/>
          <w:jc w:val="right"/>
        </w:pPr>
        <w:r>
          <w:fldChar w:fldCharType="begin"/>
        </w:r>
        <w:r>
          <w:instrText>PAGE   \* MERGEFORMAT</w:instrText>
        </w:r>
        <w:r>
          <w:fldChar w:fldCharType="separate"/>
        </w:r>
        <w:r w:rsidR="002D2785">
          <w:rPr>
            <w:noProof/>
          </w:rPr>
          <w:t>11</w:t>
        </w:r>
        <w:r>
          <w:rPr>
            <w:noProof/>
          </w:rPr>
          <w:fldChar w:fldCharType="end"/>
        </w:r>
      </w:p>
    </w:sdtContent>
  </w:sdt>
  <w:p w:rsidR="00E132D2" w:rsidRDefault="00E132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D2" w:rsidRDefault="00E132D2">
      <w:pPr>
        <w:spacing w:after="0" w:line="240" w:lineRule="auto"/>
      </w:pPr>
      <w:r>
        <w:separator/>
      </w:r>
    </w:p>
  </w:footnote>
  <w:footnote w:type="continuationSeparator" w:id="0">
    <w:p w:rsidR="00E132D2" w:rsidRDefault="00E1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693"/>
    </w:tblGrid>
    <w:tr w:rsidR="00E132D2" w:rsidTr="00E132D2">
      <w:tc>
        <w:tcPr>
          <w:tcW w:w="2235" w:type="dxa"/>
        </w:tcPr>
        <w:p w:rsidR="00E132D2" w:rsidRDefault="00E132D2" w:rsidP="00E132D2">
          <w:pPr>
            <w:rPr>
              <w:rFonts w:ascii="Times New Roman" w:hAnsi="Times New Roman" w:cs="Times New Roman"/>
              <w:i/>
              <w:sz w:val="28"/>
            </w:rPr>
          </w:pPr>
          <w:r>
            <w:rPr>
              <w:noProof/>
              <w:lang w:eastAsia="ru-RU"/>
            </w:rPr>
            <w:drawing>
              <wp:inline distT="0" distB="0" distL="0" distR="0" wp14:anchorId="7F0E3E50" wp14:editId="60798476">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E132D2" w:rsidRDefault="00E132D2" w:rsidP="00E132D2">
          <w:pPr>
            <w:jc w:val="right"/>
            <w:rPr>
              <w:rFonts w:ascii="Times New Roman" w:hAnsi="Times New Roman" w:cs="Times New Roman"/>
              <w:i/>
              <w:sz w:val="28"/>
            </w:rPr>
          </w:pPr>
        </w:p>
        <w:p w:rsidR="00E132D2" w:rsidRDefault="00E132D2" w:rsidP="00E132D2">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E132D2" w:rsidRPr="009437D6" w:rsidRDefault="00E132D2" w:rsidP="00E132D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15:restartNumberingAfterBreak="0">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AF"/>
    <w:rsid w:val="001B7CCA"/>
    <w:rsid w:val="001E3541"/>
    <w:rsid w:val="002D2785"/>
    <w:rsid w:val="005042AF"/>
    <w:rsid w:val="00B170BB"/>
    <w:rsid w:val="00BF44E9"/>
    <w:rsid w:val="00E13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322A-5D70-4BC7-AFDF-02E16ED2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4E9"/>
    <w:pPr>
      <w:spacing w:after="200" w:line="276" w:lineRule="auto"/>
    </w:pPr>
  </w:style>
  <w:style w:type="paragraph" w:styleId="1">
    <w:name w:val="heading 1"/>
    <w:basedOn w:val="a"/>
    <w:next w:val="a"/>
    <w:link w:val="10"/>
    <w:uiPriority w:val="9"/>
    <w:qFormat/>
    <w:rsid w:val="00BF4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F4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F44E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autoRedefine/>
    <w:uiPriority w:val="9"/>
    <w:unhideWhenUsed/>
    <w:qFormat/>
    <w:rsid w:val="00BF44E9"/>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F44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4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F44E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F44E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BF44E9"/>
    <w:rPr>
      <w:rFonts w:ascii="Times New Roman" w:eastAsiaTheme="majorEastAsia" w:hAnsi="Times New Roman" w:cs="Times New Roman"/>
      <w:bCs/>
      <w:iCs/>
      <w:sz w:val="30"/>
      <w:szCs w:val="30"/>
      <w:lang w:eastAsia="ru-RU"/>
    </w:rPr>
  </w:style>
  <w:style w:type="character" w:customStyle="1" w:styleId="90">
    <w:name w:val="Заголовок 9 Знак"/>
    <w:basedOn w:val="a0"/>
    <w:link w:val="9"/>
    <w:uiPriority w:val="9"/>
    <w:semiHidden/>
    <w:rsid w:val="00BF44E9"/>
    <w:rPr>
      <w:rFonts w:asciiTheme="majorHAnsi" w:eastAsiaTheme="majorEastAsia" w:hAnsiTheme="majorHAnsi" w:cstheme="majorBidi"/>
      <w:i/>
      <w:iCs/>
      <w:color w:val="404040" w:themeColor="text1" w:themeTint="BF"/>
      <w:sz w:val="20"/>
      <w:szCs w:val="20"/>
    </w:rPr>
  </w:style>
  <w:style w:type="paragraph" w:styleId="a3">
    <w:name w:val="List Paragraph"/>
    <w:aliases w:val="маркированный"/>
    <w:basedOn w:val="a"/>
    <w:link w:val="a4"/>
    <w:uiPriority w:val="34"/>
    <w:qFormat/>
    <w:rsid w:val="00BF44E9"/>
    <w:pPr>
      <w:ind w:left="720"/>
      <w:contextualSpacing/>
    </w:pPr>
  </w:style>
  <w:style w:type="paragraph" w:styleId="a5">
    <w:name w:val="header"/>
    <w:basedOn w:val="a"/>
    <w:link w:val="a6"/>
    <w:unhideWhenUsed/>
    <w:rsid w:val="00BF44E9"/>
    <w:pPr>
      <w:tabs>
        <w:tab w:val="center" w:pos="4677"/>
        <w:tab w:val="right" w:pos="9355"/>
      </w:tabs>
      <w:spacing w:after="0" w:line="240" w:lineRule="auto"/>
    </w:pPr>
  </w:style>
  <w:style w:type="character" w:customStyle="1" w:styleId="a6">
    <w:name w:val="Верхний колонтитул Знак"/>
    <w:basedOn w:val="a0"/>
    <w:link w:val="a5"/>
    <w:rsid w:val="00BF44E9"/>
  </w:style>
  <w:style w:type="paragraph" w:styleId="a7">
    <w:name w:val="footer"/>
    <w:basedOn w:val="a"/>
    <w:link w:val="a8"/>
    <w:uiPriority w:val="99"/>
    <w:unhideWhenUsed/>
    <w:rsid w:val="00BF44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44E9"/>
  </w:style>
  <w:style w:type="table" w:styleId="a9">
    <w:name w:val="Table Grid"/>
    <w:basedOn w:val="a1"/>
    <w:uiPriority w:val="59"/>
    <w:rsid w:val="00BF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BF44E9"/>
  </w:style>
  <w:style w:type="character" w:styleId="aa">
    <w:name w:val="Hyperlink"/>
    <w:basedOn w:val="a0"/>
    <w:uiPriority w:val="99"/>
    <w:unhideWhenUsed/>
    <w:rsid w:val="00BF44E9"/>
    <w:rPr>
      <w:color w:val="0563C1" w:themeColor="hyperlink"/>
      <w:u w:val="single"/>
    </w:rPr>
  </w:style>
  <w:style w:type="paragraph" w:customStyle="1" w:styleId="21">
    <w:name w:val="Основной текст 21"/>
    <w:basedOn w:val="a"/>
    <w:uiPriority w:val="99"/>
    <w:rsid w:val="00BF44E9"/>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BF44E9"/>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BF4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BF44E9"/>
    <w:rPr>
      <w:b/>
      <w:bCs/>
    </w:rPr>
  </w:style>
  <w:style w:type="paragraph" w:styleId="ad">
    <w:name w:val="Normal (Web)"/>
    <w:basedOn w:val="a"/>
    <w:uiPriority w:val="99"/>
    <w:unhideWhenUsed/>
    <w:rsid w:val="00BF4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BF44E9"/>
  </w:style>
  <w:style w:type="paragraph" w:customStyle="1" w:styleId="Default">
    <w:name w:val="Default"/>
    <w:rsid w:val="00BF4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BF44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BF44E9"/>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BF44E9"/>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BF44E9"/>
    <w:rPr>
      <w:sz w:val="16"/>
      <w:szCs w:val="16"/>
    </w:rPr>
  </w:style>
  <w:style w:type="paragraph" w:styleId="af2">
    <w:name w:val="annotation text"/>
    <w:basedOn w:val="a"/>
    <w:link w:val="af3"/>
    <w:uiPriority w:val="99"/>
    <w:semiHidden/>
    <w:unhideWhenUsed/>
    <w:rsid w:val="00BF44E9"/>
    <w:pPr>
      <w:spacing w:line="240" w:lineRule="auto"/>
    </w:pPr>
    <w:rPr>
      <w:sz w:val="20"/>
      <w:szCs w:val="20"/>
    </w:rPr>
  </w:style>
  <w:style w:type="character" w:customStyle="1" w:styleId="af3">
    <w:name w:val="Текст примечания Знак"/>
    <w:basedOn w:val="a0"/>
    <w:link w:val="af2"/>
    <w:uiPriority w:val="99"/>
    <w:semiHidden/>
    <w:rsid w:val="00BF44E9"/>
    <w:rPr>
      <w:sz w:val="20"/>
      <w:szCs w:val="20"/>
    </w:rPr>
  </w:style>
  <w:style w:type="paragraph" w:styleId="af4">
    <w:name w:val="annotation subject"/>
    <w:basedOn w:val="af2"/>
    <w:next w:val="af2"/>
    <w:link w:val="af5"/>
    <w:uiPriority w:val="99"/>
    <w:semiHidden/>
    <w:unhideWhenUsed/>
    <w:rsid w:val="00BF44E9"/>
    <w:rPr>
      <w:b/>
      <w:bCs/>
    </w:rPr>
  </w:style>
  <w:style w:type="character" w:customStyle="1" w:styleId="af5">
    <w:name w:val="Тема примечания Знак"/>
    <w:basedOn w:val="af3"/>
    <w:link w:val="af4"/>
    <w:uiPriority w:val="99"/>
    <w:semiHidden/>
    <w:rsid w:val="00BF44E9"/>
    <w:rPr>
      <w:b/>
      <w:bCs/>
      <w:sz w:val="20"/>
      <w:szCs w:val="20"/>
    </w:rPr>
  </w:style>
  <w:style w:type="paragraph" w:styleId="af6">
    <w:name w:val="Balloon Text"/>
    <w:basedOn w:val="a"/>
    <w:link w:val="af7"/>
    <w:semiHidden/>
    <w:unhideWhenUsed/>
    <w:rsid w:val="00BF44E9"/>
    <w:pPr>
      <w:spacing w:after="0" w:line="240" w:lineRule="auto"/>
    </w:pPr>
    <w:rPr>
      <w:rFonts w:ascii="Segoe UI" w:hAnsi="Segoe UI" w:cs="Segoe UI"/>
      <w:sz w:val="18"/>
      <w:szCs w:val="18"/>
    </w:rPr>
  </w:style>
  <w:style w:type="character" w:customStyle="1" w:styleId="af7">
    <w:name w:val="Текст выноски Знак"/>
    <w:basedOn w:val="a0"/>
    <w:link w:val="af6"/>
    <w:semiHidden/>
    <w:rsid w:val="00BF44E9"/>
    <w:rPr>
      <w:rFonts w:ascii="Segoe UI" w:hAnsi="Segoe UI" w:cs="Segoe UI"/>
      <w:sz w:val="18"/>
      <w:szCs w:val="18"/>
    </w:rPr>
  </w:style>
  <w:style w:type="character" w:styleId="af8">
    <w:name w:val="Emphasis"/>
    <w:basedOn w:val="a0"/>
    <w:uiPriority w:val="20"/>
    <w:qFormat/>
    <w:rsid w:val="00BF44E9"/>
    <w:rPr>
      <w:i/>
      <w:iCs/>
    </w:rPr>
  </w:style>
  <w:style w:type="paragraph" w:styleId="11">
    <w:name w:val="toc 1"/>
    <w:basedOn w:val="a"/>
    <w:next w:val="a"/>
    <w:autoRedefine/>
    <w:uiPriority w:val="39"/>
    <w:unhideWhenUsed/>
    <w:qFormat/>
    <w:rsid w:val="00BF44E9"/>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BF44E9"/>
    <w:pPr>
      <w:spacing w:after="0" w:line="240" w:lineRule="auto"/>
      <w:ind w:left="240"/>
    </w:pPr>
    <w:rPr>
      <w:rFonts w:eastAsiaTheme="minorEastAsia"/>
      <w:b/>
      <w:lang w:val="en-US"/>
    </w:rPr>
  </w:style>
  <w:style w:type="paragraph" w:styleId="af9">
    <w:name w:val="No Spacing"/>
    <w:link w:val="afa"/>
    <w:uiPriority w:val="1"/>
    <w:qFormat/>
    <w:rsid w:val="00BF44E9"/>
    <w:pPr>
      <w:spacing w:after="0" w:line="240" w:lineRule="auto"/>
    </w:pPr>
    <w:rPr>
      <w:rFonts w:eastAsiaTheme="minorEastAsia"/>
    </w:rPr>
  </w:style>
  <w:style w:type="character" w:customStyle="1" w:styleId="afa">
    <w:name w:val="Без интервала Знак"/>
    <w:basedOn w:val="a0"/>
    <w:link w:val="af9"/>
    <w:uiPriority w:val="1"/>
    <w:rsid w:val="00BF44E9"/>
    <w:rPr>
      <w:rFonts w:eastAsiaTheme="minorEastAsia"/>
    </w:rPr>
  </w:style>
  <w:style w:type="paragraph" w:styleId="afb">
    <w:name w:val="TOC Heading"/>
    <w:basedOn w:val="1"/>
    <w:next w:val="a"/>
    <w:uiPriority w:val="39"/>
    <w:semiHidden/>
    <w:unhideWhenUsed/>
    <w:qFormat/>
    <w:rsid w:val="00BF44E9"/>
    <w:pPr>
      <w:spacing w:before="480"/>
      <w:outlineLvl w:val="9"/>
    </w:pPr>
    <w:rPr>
      <w:b/>
      <w:bCs/>
      <w:sz w:val="28"/>
      <w:szCs w:val="28"/>
    </w:rPr>
  </w:style>
  <w:style w:type="paragraph" w:styleId="31">
    <w:name w:val="toc 3"/>
    <w:basedOn w:val="a"/>
    <w:next w:val="a"/>
    <w:autoRedefine/>
    <w:uiPriority w:val="39"/>
    <w:unhideWhenUsed/>
    <w:qFormat/>
    <w:rsid w:val="00BF44E9"/>
    <w:pPr>
      <w:spacing w:after="100"/>
      <w:ind w:left="440"/>
    </w:pPr>
  </w:style>
  <w:style w:type="paragraph" w:styleId="afc">
    <w:name w:val="Subtitle"/>
    <w:basedOn w:val="a"/>
    <w:next w:val="a"/>
    <w:link w:val="afd"/>
    <w:uiPriority w:val="11"/>
    <w:qFormat/>
    <w:rsid w:val="00BF44E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d">
    <w:name w:val="Подзаголовок Знак"/>
    <w:basedOn w:val="a0"/>
    <w:link w:val="afc"/>
    <w:uiPriority w:val="11"/>
    <w:rsid w:val="00BF44E9"/>
    <w:rPr>
      <w:rFonts w:asciiTheme="majorHAnsi" w:eastAsiaTheme="majorEastAsia" w:hAnsiTheme="majorHAnsi" w:cstheme="majorBidi"/>
      <w:i/>
      <w:iCs/>
      <w:color w:val="5B9BD5" w:themeColor="accent1"/>
      <w:spacing w:val="15"/>
      <w:sz w:val="24"/>
      <w:szCs w:val="24"/>
    </w:rPr>
  </w:style>
  <w:style w:type="paragraph" w:customStyle="1" w:styleId="0">
    <w:name w:val="0 Список"/>
    <w:basedOn w:val="a"/>
    <w:link w:val="00"/>
    <w:uiPriority w:val="99"/>
    <w:qFormat/>
    <w:rsid w:val="00BF44E9"/>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BF44E9"/>
    <w:rPr>
      <w:rFonts w:ascii="Times New Roman" w:hAnsi="Times New Roman" w:cs="Times New Roman"/>
      <w:sz w:val="28"/>
      <w:szCs w:val="28"/>
    </w:rPr>
  </w:style>
  <w:style w:type="paragraph" w:styleId="afe">
    <w:name w:val="Plain Text"/>
    <w:basedOn w:val="a"/>
    <w:link w:val="aff"/>
    <w:uiPriority w:val="99"/>
    <w:unhideWhenUsed/>
    <w:rsid w:val="00BF44E9"/>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BF44E9"/>
    <w:rPr>
      <w:rFonts w:ascii="Calibri" w:hAnsi="Calibri" w:cs="Times New Roman"/>
      <w:lang w:eastAsia="ru-RU"/>
    </w:rPr>
  </w:style>
  <w:style w:type="paragraph" w:customStyle="1" w:styleId="aff0">
    <w:name w:val="Полнотекст_ЗАГОЛОВОК"/>
    <w:basedOn w:val="a"/>
    <w:uiPriority w:val="99"/>
    <w:rsid w:val="00BF44E9"/>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BF44E9"/>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BF44E9"/>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BF44E9"/>
  </w:style>
  <w:style w:type="character" w:customStyle="1" w:styleId="updated">
    <w:name w:val="updated"/>
    <w:basedOn w:val="a0"/>
    <w:rsid w:val="00BF44E9"/>
  </w:style>
  <w:style w:type="character" w:customStyle="1" w:styleId="text-nowrap">
    <w:name w:val="text-nowrap"/>
    <w:basedOn w:val="a0"/>
    <w:rsid w:val="00BF44E9"/>
  </w:style>
  <w:style w:type="paragraph" w:customStyle="1" w:styleId="220">
    <w:name w:val="Основной текст 22"/>
    <w:basedOn w:val="a"/>
    <w:uiPriority w:val="99"/>
    <w:rsid w:val="00BF44E9"/>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12">
    <w:name w:val="Дата1"/>
    <w:basedOn w:val="a0"/>
    <w:rsid w:val="00BF44E9"/>
  </w:style>
  <w:style w:type="paragraph" w:styleId="HTML">
    <w:name w:val="HTML Preformatted"/>
    <w:basedOn w:val="a"/>
    <w:link w:val="HTML0"/>
    <w:uiPriority w:val="99"/>
    <w:unhideWhenUsed/>
    <w:rsid w:val="00BF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44E9"/>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BF44E9"/>
    <w:rPr>
      <w:color w:val="954F72" w:themeColor="followedHyperlink"/>
      <w:u w:val="single"/>
    </w:rPr>
  </w:style>
  <w:style w:type="paragraph" w:customStyle="1" w:styleId="First">
    <w:name w:val="FirstОснТекст"/>
    <w:basedOn w:val="a"/>
    <w:next w:val="a"/>
    <w:rsid w:val="00BF44E9"/>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1\&#1103;-&#1086;&#1082;&#1090;&#1103;&#1073;&#1088;&#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733442103520848E-2"/>
          <c:y val="7.5117370892019012E-3"/>
          <c:w val="0.92152377526038154"/>
          <c:h val="0.9613822458291591"/>
        </c:manualLayout>
      </c:layout>
      <c:barChart>
        <c:barDir val="bar"/>
        <c:grouping val="clustered"/>
        <c:varyColors val="0"/>
        <c:ser>
          <c:idx val="0"/>
          <c:order val="0"/>
          <c:tx>
            <c:v>ряд1</c:v>
          </c:tx>
          <c:invertIfNegative val="0"/>
          <c:dLbls>
            <c:dLbl>
              <c:idx val="0"/>
              <c:layout>
                <c:manualLayout>
                  <c:x val="-7.1936781283634659E-3"/>
                  <c:y val="0"/>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67E-3"/>
                </c:manualLayout>
              </c:layout>
              <c:tx>
                <c:rich>
                  <a:bodyPr/>
                  <a:lstStyle/>
                  <a:p>
                    <a:r>
                      <a:rPr lang="en-US"/>
                      <a:t>-1,3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36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734E-3"/>
                  <c:y val="0"/>
                </c:manualLayout>
              </c:layout>
              <c:tx>
                <c:rich>
                  <a:bodyPr/>
                  <a:lstStyle/>
                  <a:p>
                    <a:r>
                      <a:rPr lang="en-US"/>
                      <a:t>0,1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23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33E-3"/>
                  <c:y val="0"/>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208E-3"/>
                  <c:y val="0"/>
                </c:manualLayout>
              </c:layout>
              <c:tx>
                <c:rich>
                  <a:bodyPr/>
                  <a:lstStyle/>
                  <a:p>
                    <a:r>
                      <a:rPr lang="en-US"/>
                      <a:t>2,8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208E-3"/>
                  <c:y val="-1.4786884033862046E-5"/>
                </c:manualLayout>
              </c:layout>
              <c:tx>
                <c:rich>
                  <a:bodyPr/>
                  <a:lstStyle/>
                  <a:p>
                    <a:r>
                      <a:rPr lang="en-US"/>
                      <a:t>3,1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208E-3"/>
                  <c:y val="-1.4740277809113468E-5"/>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208E-3"/>
                  <c:y val="0"/>
                </c:manualLayout>
              </c:layout>
              <c:tx>
                <c:rich>
                  <a:bodyPr/>
                  <a:lstStyle/>
                  <a:p>
                    <a:r>
                      <a:rPr lang="en-US"/>
                      <a:t>5,2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208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1539098153473E-3"/>
                  <c:y val="-2.9573768067724178E-7"/>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208E-3"/>
                  <c:y val="0"/>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208E-3"/>
                  <c:y val="-1.4786884033862046E-5"/>
                </c:manualLayout>
              </c:layout>
              <c:tx>
                <c:rich>
                  <a:bodyPr/>
                  <a:lstStyle/>
                  <a:p>
                    <a:r>
                      <a:rPr lang="en-US"/>
                      <a:t>8,8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208E-3"/>
                  <c:y val="-3.7706554286348008E-3"/>
                </c:manualLayout>
              </c:layout>
              <c:tx>
                <c:rich>
                  <a:bodyPr/>
                  <a:lstStyle/>
                  <a:p>
                    <a:r>
                      <a:rPr lang="en-US"/>
                      <a:t>10,5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33E-3"/>
                  <c:y val="0"/>
                </c:manualLayout>
              </c:layout>
              <c:tx>
                <c:rich>
                  <a:bodyPr/>
                  <a:lstStyle/>
                  <a:p>
                    <a:r>
                      <a:rPr lang="en-US"/>
                      <a:t>13,3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893E-3"/>
                  <c:y val="0"/>
                </c:manualLayout>
              </c:layout>
              <c:tx>
                <c:rich>
                  <a:bodyPr/>
                  <a:lstStyle/>
                  <a:p>
                    <a:r>
                      <a:rPr lang="en-US"/>
                      <a:t>18,0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3">
                  <c:v>Қарағанды</c:v>
                </c:pt>
                <c:pt idx="4">
                  <c:v>Қызылорда</c:v>
                </c:pt>
                <c:pt idx="5">
                  <c:v>Түркістан</c:v>
                </c:pt>
                <c:pt idx="6">
                  <c:v>Ақтөбе</c:v>
                </c:pt>
                <c:pt idx="7">
                  <c:v>Павлодар</c:v>
                </c:pt>
                <c:pt idx="8">
                  <c:v>Жамбыл</c:v>
                </c:pt>
                <c:pt idx="9">
                  <c:v>Шығыс Қазақстан</c:v>
                </c:pt>
                <c:pt idx="10">
                  <c:v>Солтүстік Қазақстан</c:v>
                </c:pt>
                <c:pt idx="11">
                  <c:v>Шымкент қаласы</c:v>
                </c:pt>
                <c:pt idx="12">
                  <c:v>Қостанай</c:v>
                </c:pt>
                <c:pt idx="13">
                  <c:v>Ақмола</c:v>
                </c:pt>
                <c:pt idx="14">
                  <c:v>Нұр-Сұлтан қаласы</c:v>
                </c:pt>
                <c:pt idx="15">
                  <c:v>Алматы</c:v>
                </c:pt>
                <c:pt idx="16">
                  <c:v>Алматы қаласы</c:v>
                </c:pt>
              </c:strCache>
            </c:strRef>
          </c:cat>
          <c:val>
            <c:numRef>
              <c:f>каз!$B$2:$B$18</c:f>
              <c:numCache>
                <c:formatCode>0.0</c:formatCode>
                <c:ptCount val="17"/>
                <c:pt idx="0">
                  <c:v>-7.2000000000000028</c:v>
                </c:pt>
                <c:pt idx="1">
                  <c:v>-1.2999999999999934</c:v>
                </c:pt>
                <c:pt idx="2">
                  <c:v>-0.59999999999999432</c:v>
                </c:pt>
                <c:pt idx="3">
                  <c:v>9.9999999999994607E-2</c:v>
                </c:pt>
                <c:pt idx="4">
                  <c:v>0.29999999999999827</c:v>
                </c:pt>
                <c:pt idx="5">
                  <c:v>2.2000000000000042</c:v>
                </c:pt>
                <c:pt idx="6">
                  <c:v>2.7999999999999972</c:v>
                </c:pt>
                <c:pt idx="7">
                  <c:v>3.0999999999999943</c:v>
                </c:pt>
                <c:pt idx="8">
                  <c:v>5</c:v>
                </c:pt>
                <c:pt idx="9">
                  <c:v>5.2000000000000028</c:v>
                </c:pt>
                <c:pt idx="10">
                  <c:v>5.9000000000000083</c:v>
                </c:pt>
                <c:pt idx="11">
                  <c:v>6.7000000000000028</c:v>
                </c:pt>
                <c:pt idx="12">
                  <c:v>8.1000000000000014</c:v>
                </c:pt>
                <c:pt idx="13">
                  <c:v>8.8000000000000025</c:v>
                </c:pt>
                <c:pt idx="14">
                  <c:v>10.5</c:v>
                </c:pt>
                <c:pt idx="15">
                  <c:v>13.3</c:v>
                </c:pt>
                <c:pt idx="16">
                  <c:v>18</c:v>
                </c:pt>
              </c:numCache>
            </c:numRef>
          </c:val>
        </c:ser>
        <c:dLbls>
          <c:showLegendKey val="0"/>
          <c:showVal val="0"/>
          <c:showCatName val="0"/>
          <c:showSerName val="0"/>
          <c:showPercent val="0"/>
          <c:showBubbleSize val="0"/>
        </c:dLbls>
        <c:gapWidth val="150"/>
        <c:axId val="496598152"/>
        <c:axId val="496599720"/>
      </c:barChart>
      <c:catAx>
        <c:axId val="496598152"/>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496599720"/>
        <c:crosses val="autoZero"/>
        <c:auto val="1"/>
        <c:lblAlgn val="ctr"/>
        <c:lblOffset val="100"/>
        <c:tickLblSkip val="1"/>
        <c:tickMarkSkip val="1"/>
        <c:noMultiLvlLbl val="0"/>
      </c:catAx>
      <c:valAx>
        <c:axId val="496599720"/>
        <c:scaling>
          <c:orientation val="minMax"/>
          <c:max val="25"/>
          <c:min val="-15"/>
        </c:scaling>
        <c:delete val="0"/>
        <c:axPos val="b"/>
        <c:numFmt formatCode="0.0" sourceLinked="1"/>
        <c:majorTickMark val="none"/>
        <c:minorTickMark val="none"/>
        <c:tickLblPos val="none"/>
        <c:crossAx val="496598152"/>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0.61508</cdr:x>
      <cdr:y>0.5826</cdr:y>
    </cdr:from>
    <cdr:to>
      <cdr:x>0.70998</cdr:x>
      <cdr:y>0.63275</cdr:y>
    </cdr:to>
    <cdr:sp macro="" textlink="">
      <cdr:nvSpPr>
        <cdr:cNvPr id="6" name="Text Box 16"/>
        <cdr:cNvSpPr txBox="1">
          <a:spLocks xmlns:a="http://schemas.openxmlformats.org/drawingml/2006/main" noChangeArrowheads="1"/>
        </cdr:cNvSpPr>
      </cdr:nvSpPr>
      <cdr:spPr bwMode="auto">
        <a:xfrm xmlns:a="http://schemas.openxmlformats.org/drawingml/2006/main">
          <a:off x="3251522" y="1970004"/>
          <a:ext cx="501677"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0.3686</cdr:x>
      <cdr:y>0.80091</cdr:y>
    </cdr:from>
    <cdr:to>
      <cdr:x>0.52739</cdr:x>
      <cdr:y>0.84702</cdr:y>
    </cdr:to>
    <cdr:sp macro="" textlink="">
      <cdr:nvSpPr>
        <cdr:cNvPr id="16" name="Text Box 16"/>
        <cdr:cNvSpPr txBox="1">
          <a:spLocks xmlns:a="http://schemas.openxmlformats.org/drawingml/2006/main" noChangeArrowheads="1"/>
        </cdr:cNvSpPr>
      </cdr:nvSpPr>
      <cdr:spPr bwMode="auto">
        <a:xfrm xmlns:a="http://schemas.openxmlformats.org/drawingml/2006/main">
          <a:off x="1948538" y="2708180"/>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0.36747</cdr:x>
      <cdr:y>0.85986</cdr:y>
    </cdr:from>
    <cdr:to>
      <cdr:x>0.52626</cdr:x>
      <cdr:y>0.90597</cdr:y>
    </cdr:to>
    <cdr:sp macro="" textlink="">
      <cdr:nvSpPr>
        <cdr:cNvPr id="17" name="Text Box 16"/>
        <cdr:cNvSpPr txBox="1">
          <a:spLocks xmlns:a="http://schemas.openxmlformats.org/drawingml/2006/main" noChangeArrowheads="1"/>
        </cdr:cNvSpPr>
      </cdr:nvSpPr>
      <cdr:spPr bwMode="auto">
        <a:xfrm xmlns:a="http://schemas.openxmlformats.org/drawingml/2006/main">
          <a:off x="1942597" y="2907502"/>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0.36636</cdr:x>
      <cdr:y>0.91351</cdr:y>
    </cdr:from>
    <cdr:to>
      <cdr:x>0.52515</cdr:x>
      <cdr:y>0.95962</cdr:y>
    </cdr:to>
    <cdr:sp macro="" textlink="">
      <cdr:nvSpPr>
        <cdr:cNvPr id="22" name="Text Box 16"/>
        <cdr:cNvSpPr txBox="1">
          <a:spLocks xmlns:a="http://schemas.openxmlformats.org/drawingml/2006/main" noChangeArrowheads="1"/>
        </cdr:cNvSpPr>
      </cdr:nvSpPr>
      <cdr:spPr bwMode="auto">
        <a:xfrm xmlns:a="http://schemas.openxmlformats.org/drawingml/2006/main">
          <a:off x="1936701" y="3088906"/>
          <a:ext cx="839423"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Исабаева Самал</dc:creator>
  <cp:keywords/>
  <dc:description/>
  <cp:lastModifiedBy>Исабаева Самал</cp:lastModifiedBy>
  <cp:revision>3</cp:revision>
  <dcterms:created xsi:type="dcterms:W3CDTF">2021-11-30T11:51:00Z</dcterms:created>
  <dcterms:modified xsi:type="dcterms:W3CDTF">2021-11-30T12:18:00Z</dcterms:modified>
</cp:coreProperties>
</file>