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1A9" w:rsidRPr="005521A9" w:rsidRDefault="009666B2" w:rsidP="005521A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52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1A9" w:rsidRPr="005521A9">
        <w:rPr>
          <w:rFonts w:ascii="Times New Roman" w:hAnsi="Times New Roman" w:cs="Times New Roman"/>
          <w:b/>
          <w:sz w:val="28"/>
          <w:szCs w:val="28"/>
          <w:lang w:val="kk-KZ"/>
        </w:rPr>
        <w:t>Директорлар кеңесінің 2024 жылғы 2</w:t>
      </w:r>
      <w:r w:rsidR="005521A9">
        <w:rPr>
          <w:rFonts w:ascii="Times New Roman" w:hAnsi="Times New Roman" w:cs="Times New Roman"/>
          <w:b/>
          <w:sz w:val="28"/>
          <w:szCs w:val="28"/>
          <w:lang w:val="kk-KZ"/>
        </w:rPr>
        <w:t>3 желтоқсандағы</w:t>
      </w:r>
      <w:r w:rsidR="005521A9" w:rsidRPr="005521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отырысы  </w:t>
      </w:r>
    </w:p>
    <w:p w:rsidR="005521A9" w:rsidRPr="005521A9" w:rsidRDefault="005521A9" w:rsidP="00552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21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5521A9">
        <w:rPr>
          <w:rFonts w:ascii="Times New Roman" w:hAnsi="Times New Roman" w:cs="Times New Roman"/>
          <w:sz w:val="28"/>
          <w:szCs w:val="28"/>
          <w:lang w:val="kk-KZ"/>
        </w:rPr>
        <w:t xml:space="preserve">Қоғамның Директорлар кеңесі 2024 жылғы </w:t>
      </w:r>
      <w:r w:rsidR="00C1737A">
        <w:rPr>
          <w:rFonts w:ascii="Times New Roman" w:hAnsi="Times New Roman" w:cs="Times New Roman"/>
          <w:sz w:val="28"/>
          <w:szCs w:val="28"/>
          <w:lang w:val="kk-KZ"/>
        </w:rPr>
        <w:t>23 желтоқсандағы</w:t>
      </w:r>
      <w:r w:rsidRPr="005521A9">
        <w:rPr>
          <w:rFonts w:ascii="Times New Roman" w:hAnsi="Times New Roman" w:cs="Times New Roman"/>
          <w:sz w:val="28"/>
          <w:szCs w:val="28"/>
          <w:lang w:val="kk-KZ"/>
        </w:rPr>
        <w:t xml:space="preserve"> «Самұрық-Энерго» АҚ Жарғысына, «Самұрық-Энерго» АҚ Директорлар кеңесі туралы ережеге, «Акционерлік қоғамдар туралы» Қазақстан Республикасы Заңына сәйкес төмендегідей мәселелерді қарады:</w:t>
      </w:r>
    </w:p>
    <w:p w:rsidR="005521A9" w:rsidRPr="005521A9" w:rsidRDefault="005521A9" w:rsidP="00552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21A9">
        <w:rPr>
          <w:rFonts w:ascii="Times New Roman" w:hAnsi="Times New Roman" w:cs="Times New Roman"/>
          <w:sz w:val="28"/>
          <w:szCs w:val="28"/>
          <w:lang w:val="kk-KZ"/>
        </w:rPr>
        <w:t>- Басқарма Төрағасының 2024 жыл</w:t>
      </w:r>
      <w:r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5521A9">
        <w:rPr>
          <w:rFonts w:ascii="Times New Roman" w:hAnsi="Times New Roman" w:cs="Times New Roman"/>
          <w:sz w:val="28"/>
          <w:szCs w:val="28"/>
          <w:lang w:val="kk-KZ"/>
        </w:rPr>
        <w:t xml:space="preserve"> есепті кезең</w:t>
      </w:r>
      <w:r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Pr="005521A9">
        <w:rPr>
          <w:rFonts w:ascii="Times New Roman" w:hAnsi="Times New Roman" w:cs="Times New Roman"/>
          <w:sz w:val="28"/>
          <w:szCs w:val="28"/>
          <w:lang w:val="kk-KZ"/>
        </w:rPr>
        <w:t xml:space="preserve">дегі есебі; </w:t>
      </w:r>
    </w:p>
    <w:p w:rsidR="005521A9" w:rsidRPr="005521A9" w:rsidRDefault="005521A9" w:rsidP="00552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21A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5521A9">
        <w:rPr>
          <w:rFonts w:ascii="Times New Roman" w:hAnsi="Times New Roman" w:cs="Times New Roman"/>
          <w:sz w:val="28"/>
          <w:szCs w:val="28"/>
          <w:lang w:val="kk-KZ"/>
        </w:rPr>
        <w:t xml:space="preserve">кономика және қаржы мәселелері </w:t>
      </w:r>
      <w:r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5521A9">
        <w:rPr>
          <w:rFonts w:ascii="Times New Roman" w:hAnsi="Times New Roman" w:cs="Times New Roman"/>
          <w:sz w:val="28"/>
          <w:szCs w:val="28"/>
          <w:lang w:val="kk-KZ"/>
        </w:rPr>
        <w:t xml:space="preserve"> басшы қызметкердің 2024 жыл</w:t>
      </w:r>
      <w:r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5521A9">
        <w:rPr>
          <w:rFonts w:ascii="Times New Roman" w:hAnsi="Times New Roman" w:cs="Times New Roman"/>
          <w:sz w:val="28"/>
          <w:szCs w:val="28"/>
          <w:lang w:val="kk-KZ"/>
        </w:rPr>
        <w:t xml:space="preserve"> есепті кезең</w:t>
      </w:r>
      <w:r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Pr="005521A9">
        <w:rPr>
          <w:rFonts w:ascii="Times New Roman" w:hAnsi="Times New Roman" w:cs="Times New Roman"/>
          <w:sz w:val="28"/>
          <w:szCs w:val="28"/>
          <w:lang w:val="kk-KZ"/>
        </w:rPr>
        <w:t>дегі есебі;</w:t>
      </w:r>
    </w:p>
    <w:p w:rsidR="005521A9" w:rsidRPr="005521A9" w:rsidRDefault="005521A9" w:rsidP="00552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21A9">
        <w:rPr>
          <w:rFonts w:ascii="Times New Roman" w:hAnsi="Times New Roman" w:cs="Times New Roman"/>
          <w:sz w:val="28"/>
          <w:szCs w:val="28"/>
          <w:lang w:val="kk-KZ"/>
        </w:rPr>
        <w:t xml:space="preserve">- 2024 жылдың 9 айындағы жұмыс қорытындылары бойынша Қоғамның 2024-2033 жылдарға арналған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5521A9">
        <w:rPr>
          <w:rFonts w:ascii="Times New Roman" w:hAnsi="Times New Roman" w:cs="Times New Roman"/>
          <w:sz w:val="28"/>
          <w:szCs w:val="28"/>
          <w:lang w:val="kk-KZ"/>
        </w:rPr>
        <w:t xml:space="preserve">аму стратегиясын іске асыру жөніндегі іс-шаралар жоспарының орындалуы </w:t>
      </w:r>
      <w:r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5521A9">
        <w:rPr>
          <w:rFonts w:ascii="Times New Roman" w:hAnsi="Times New Roman" w:cs="Times New Roman"/>
          <w:sz w:val="28"/>
          <w:szCs w:val="28"/>
          <w:lang w:val="kk-KZ"/>
        </w:rPr>
        <w:t xml:space="preserve"> есепті бекіту туралы;</w:t>
      </w:r>
    </w:p>
    <w:p w:rsidR="005521A9" w:rsidRPr="009666B2" w:rsidRDefault="005521A9" w:rsidP="00552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21A9">
        <w:rPr>
          <w:rFonts w:ascii="Times New Roman" w:hAnsi="Times New Roman" w:cs="Times New Roman"/>
          <w:sz w:val="28"/>
          <w:szCs w:val="28"/>
          <w:lang w:val="kk-KZ"/>
        </w:rPr>
        <w:t xml:space="preserve">- Қоғамның басшы қызметкерлерінің,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5521A9">
        <w:rPr>
          <w:rFonts w:ascii="Times New Roman" w:hAnsi="Times New Roman" w:cs="Times New Roman"/>
          <w:sz w:val="28"/>
          <w:szCs w:val="28"/>
          <w:lang w:val="kk-KZ"/>
        </w:rPr>
        <w:t xml:space="preserve">орпоративтік хатшысының 2025 жылға арналған </w:t>
      </w:r>
      <w:r>
        <w:rPr>
          <w:rFonts w:ascii="Times New Roman" w:hAnsi="Times New Roman" w:cs="Times New Roman"/>
          <w:sz w:val="28"/>
          <w:szCs w:val="28"/>
          <w:lang w:val="kk-KZ"/>
        </w:rPr>
        <w:t>ынталандырушы</w:t>
      </w:r>
      <w:r w:rsidRPr="005521A9">
        <w:rPr>
          <w:rFonts w:ascii="Times New Roman" w:hAnsi="Times New Roman" w:cs="Times New Roman"/>
          <w:sz w:val="28"/>
          <w:szCs w:val="28"/>
          <w:lang w:val="kk-KZ"/>
        </w:rPr>
        <w:t xml:space="preserve"> ҚНК</w:t>
      </w:r>
      <w:r>
        <w:rPr>
          <w:rFonts w:ascii="Times New Roman" w:hAnsi="Times New Roman" w:cs="Times New Roman"/>
          <w:sz w:val="28"/>
          <w:szCs w:val="28"/>
          <w:lang w:val="kk-KZ"/>
        </w:rPr>
        <w:t>-сін</w:t>
      </w:r>
      <w:r w:rsidRPr="005521A9">
        <w:rPr>
          <w:rFonts w:ascii="Times New Roman" w:hAnsi="Times New Roman" w:cs="Times New Roman"/>
          <w:sz w:val="28"/>
          <w:szCs w:val="28"/>
          <w:lang w:val="kk-KZ"/>
        </w:rPr>
        <w:t xml:space="preserve"> бекіту туралы;</w:t>
      </w:r>
    </w:p>
    <w:p w:rsidR="005521A9" w:rsidRPr="005521A9" w:rsidRDefault="005521A9" w:rsidP="00552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21A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521A9">
        <w:rPr>
          <w:rFonts w:ascii="Times New Roman" w:hAnsi="Times New Roman" w:cs="Times New Roman"/>
          <w:sz w:val="28"/>
          <w:szCs w:val="28"/>
          <w:lang w:val="kk-KZ"/>
        </w:rPr>
        <w:t>Energy Solutions Center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521A9">
        <w:rPr>
          <w:rFonts w:ascii="Times New Roman" w:hAnsi="Times New Roman" w:cs="Times New Roman"/>
          <w:sz w:val="28"/>
          <w:szCs w:val="28"/>
          <w:lang w:val="kk-KZ"/>
        </w:rPr>
        <w:t xml:space="preserve"> ЖШС мен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5521A9">
        <w:rPr>
          <w:rFonts w:ascii="Times New Roman" w:hAnsi="Times New Roman" w:cs="Times New Roman"/>
          <w:sz w:val="28"/>
          <w:szCs w:val="28"/>
          <w:lang w:val="kk-KZ"/>
        </w:rPr>
        <w:t>оғам арасында 2024 жылғы 10 шілдедегі № ДЗ-35 қарыз шартына №2 қосымша келісім жасасу туралы;</w:t>
      </w:r>
    </w:p>
    <w:p w:rsidR="005521A9" w:rsidRPr="005521A9" w:rsidRDefault="005521A9" w:rsidP="00552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21A9">
        <w:rPr>
          <w:rFonts w:ascii="Times New Roman" w:hAnsi="Times New Roman" w:cs="Times New Roman"/>
          <w:sz w:val="28"/>
          <w:szCs w:val="28"/>
          <w:lang w:val="kk-KZ"/>
        </w:rPr>
        <w:t xml:space="preserve">- 2024 жылғы 3 тоқсанның қорытындысы бойынша Қоғамның инвестициялық жобалары бойынша инвестицияларды игеру </w:t>
      </w:r>
      <w:r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5521A9">
        <w:rPr>
          <w:rFonts w:ascii="Times New Roman" w:hAnsi="Times New Roman" w:cs="Times New Roman"/>
          <w:sz w:val="28"/>
          <w:szCs w:val="28"/>
          <w:lang w:val="kk-KZ"/>
        </w:rPr>
        <w:t xml:space="preserve"> есепті қарау туралы;</w:t>
      </w:r>
    </w:p>
    <w:p w:rsidR="005521A9" w:rsidRPr="009666B2" w:rsidRDefault="005521A9" w:rsidP="00552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21A9">
        <w:rPr>
          <w:rFonts w:ascii="Times New Roman" w:hAnsi="Times New Roman" w:cs="Times New Roman"/>
          <w:sz w:val="28"/>
          <w:szCs w:val="28"/>
          <w:lang w:val="kk-KZ"/>
        </w:rPr>
        <w:t>- Қоғамның инвестициялық жобаларының портфелін бекіту туралы;</w:t>
      </w:r>
    </w:p>
    <w:p w:rsidR="005521A9" w:rsidRPr="009666B2" w:rsidRDefault="009666B2" w:rsidP="00966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666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21A9" w:rsidRPr="005521A9">
        <w:rPr>
          <w:rFonts w:ascii="Times New Roman" w:hAnsi="Times New Roman" w:cs="Times New Roman"/>
          <w:sz w:val="28"/>
          <w:szCs w:val="28"/>
          <w:lang w:val="kk-KZ"/>
        </w:rPr>
        <w:t>№ 4 Қосымша келісімге қол қою арқылы</w:t>
      </w:r>
      <w:r w:rsidR="005521A9">
        <w:rPr>
          <w:rFonts w:ascii="Times New Roman" w:hAnsi="Times New Roman" w:cs="Times New Roman"/>
          <w:sz w:val="28"/>
          <w:szCs w:val="28"/>
          <w:lang w:val="kk-KZ"/>
        </w:rPr>
        <w:t xml:space="preserve"> «АлЭС»</w:t>
      </w:r>
      <w:r w:rsidR="005521A9" w:rsidRPr="005521A9">
        <w:rPr>
          <w:rFonts w:ascii="Times New Roman" w:hAnsi="Times New Roman" w:cs="Times New Roman"/>
          <w:sz w:val="28"/>
          <w:szCs w:val="28"/>
          <w:lang w:val="kk-KZ"/>
        </w:rPr>
        <w:t xml:space="preserve"> АҚ мен </w:t>
      </w:r>
      <w:r w:rsidR="005521A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521A9" w:rsidRPr="005521A9">
        <w:rPr>
          <w:rFonts w:ascii="Times New Roman" w:hAnsi="Times New Roman" w:cs="Times New Roman"/>
          <w:sz w:val="28"/>
          <w:szCs w:val="28"/>
          <w:lang w:val="kk-KZ"/>
        </w:rPr>
        <w:t>DONGFANG ELECTRIC INTERNATIONAL CORPORATION &amp; POWERCHINA SEPCO1 ELECTRIC POWER CONSTRUCTION CO. LTD &amp; POWERCHINA HEBEI ELECTRIC POWER ENGINEERING CO., LTD</w:t>
      </w:r>
      <w:r w:rsidR="005521A9">
        <w:rPr>
          <w:rFonts w:ascii="Times New Roman" w:hAnsi="Times New Roman" w:cs="Times New Roman"/>
          <w:sz w:val="28"/>
          <w:szCs w:val="28"/>
          <w:lang w:val="kk-KZ"/>
        </w:rPr>
        <w:t>»»</w:t>
      </w:r>
      <w:r w:rsidR="005521A9" w:rsidRPr="005521A9">
        <w:rPr>
          <w:rFonts w:ascii="Times New Roman" w:hAnsi="Times New Roman" w:cs="Times New Roman"/>
          <w:sz w:val="28"/>
          <w:szCs w:val="28"/>
          <w:lang w:val="kk-KZ"/>
        </w:rPr>
        <w:t xml:space="preserve"> консорциумы арасында жасалған</w:t>
      </w:r>
      <w:r w:rsidR="00BD5E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5E81" w:rsidRPr="005521A9">
        <w:rPr>
          <w:rFonts w:ascii="Times New Roman" w:hAnsi="Times New Roman" w:cs="Times New Roman"/>
          <w:sz w:val="28"/>
          <w:szCs w:val="28"/>
          <w:lang w:val="kk-KZ"/>
        </w:rPr>
        <w:t xml:space="preserve">31.05.2023 жылғы № 2023k0018 </w:t>
      </w:r>
      <w:r w:rsidR="00BD5E8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BD5E81" w:rsidRPr="005521A9">
        <w:rPr>
          <w:rFonts w:ascii="Times New Roman" w:hAnsi="Times New Roman" w:cs="Times New Roman"/>
          <w:sz w:val="28"/>
          <w:szCs w:val="28"/>
          <w:lang w:val="kk-KZ"/>
        </w:rPr>
        <w:t>елісімшарттық келісімге өзгерістер мен толықтырулар енгізу туралы</w:t>
      </w:r>
      <w:r w:rsidR="00BD5E8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521A9" w:rsidRPr="005521A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666B2" w:rsidRPr="009666B2" w:rsidRDefault="009666B2" w:rsidP="00966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666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58E0" w:rsidRPr="006758E0">
        <w:rPr>
          <w:rFonts w:ascii="Times New Roman" w:hAnsi="Times New Roman" w:cs="Times New Roman"/>
          <w:sz w:val="28"/>
          <w:szCs w:val="28"/>
          <w:lang w:val="kk-KZ"/>
        </w:rPr>
        <w:t>«A</w:t>
      </w:r>
      <w:r w:rsidR="006758E0">
        <w:rPr>
          <w:rFonts w:ascii="Times New Roman" w:hAnsi="Times New Roman" w:cs="Times New Roman"/>
          <w:sz w:val="28"/>
          <w:szCs w:val="28"/>
          <w:lang w:val="kk-KZ"/>
        </w:rPr>
        <w:t>лЭС</w:t>
      </w:r>
      <w:r w:rsidR="006758E0" w:rsidRPr="006758E0">
        <w:rPr>
          <w:rFonts w:ascii="Times New Roman" w:hAnsi="Times New Roman" w:cs="Times New Roman"/>
          <w:sz w:val="28"/>
          <w:szCs w:val="28"/>
          <w:lang w:val="kk-KZ"/>
        </w:rPr>
        <w:t xml:space="preserve">» АҚ мен Азия Даму Банкі арасында 2023 жылғы 9 маусымда 98 млрд. </w:t>
      </w:r>
      <w:r w:rsidR="006758E0">
        <w:rPr>
          <w:rFonts w:ascii="Times New Roman" w:hAnsi="Times New Roman" w:cs="Times New Roman"/>
          <w:sz w:val="28"/>
          <w:szCs w:val="28"/>
          <w:lang w:val="kk-KZ"/>
        </w:rPr>
        <w:t xml:space="preserve">теңге сомасына жасасқан кредиттік келісімге өзгерістер енгізу туралы келісімге қол қою арқылы </w:t>
      </w:r>
      <w:r w:rsidR="006758E0" w:rsidRPr="006758E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758E0">
        <w:rPr>
          <w:rFonts w:ascii="Times New Roman" w:hAnsi="Times New Roman" w:cs="Times New Roman"/>
          <w:sz w:val="28"/>
          <w:szCs w:val="28"/>
          <w:lang w:val="kk-KZ"/>
        </w:rPr>
        <w:t>АлЭС</w:t>
      </w:r>
      <w:r w:rsidR="006758E0" w:rsidRPr="006758E0">
        <w:rPr>
          <w:rFonts w:ascii="Times New Roman" w:hAnsi="Times New Roman" w:cs="Times New Roman"/>
          <w:sz w:val="28"/>
          <w:szCs w:val="28"/>
          <w:lang w:val="kk-KZ"/>
        </w:rPr>
        <w:t>» АҚ мен Азия даму банкі арасында 2023 жылғы 9 маусымда</w:t>
      </w:r>
      <w:r w:rsidR="006758E0">
        <w:rPr>
          <w:rFonts w:ascii="Times New Roman" w:hAnsi="Times New Roman" w:cs="Times New Roman"/>
          <w:sz w:val="28"/>
          <w:szCs w:val="28"/>
          <w:lang w:val="kk-KZ"/>
        </w:rPr>
        <w:t xml:space="preserve"> жасасқан</w:t>
      </w:r>
      <w:r w:rsidR="006758E0" w:rsidRPr="006758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58E0">
        <w:rPr>
          <w:rFonts w:ascii="Times New Roman" w:hAnsi="Times New Roman" w:cs="Times New Roman"/>
          <w:sz w:val="28"/>
          <w:szCs w:val="28"/>
          <w:lang w:val="kk-KZ"/>
        </w:rPr>
        <w:t xml:space="preserve">Кредиттік келісімге өзгерістер енгізу туралы </w:t>
      </w:r>
      <w:r w:rsidR="006758E0" w:rsidRPr="009666B2">
        <w:rPr>
          <w:rFonts w:ascii="Times New Roman" w:hAnsi="Times New Roman" w:cs="Times New Roman"/>
          <w:sz w:val="28"/>
          <w:szCs w:val="28"/>
          <w:lang w:val="kk-KZ"/>
        </w:rPr>
        <w:t xml:space="preserve">(Deed of Amendment relating to an up to 98,000,000,000 KZT Facility Agreement dated 9 June 2023 between Almaty Electric Stations JSC </w:t>
      </w:r>
      <w:r w:rsidR="006758E0">
        <w:rPr>
          <w:rFonts w:ascii="Times New Roman" w:hAnsi="Times New Roman" w:cs="Times New Roman"/>
          <w:sz w:val="28"/>
          <w:szCs w:val="28"/>
          <w:lang w:val="kk-KZ"/>
        </w:rPr>
        <w:t>and Asian Development Bank)</w:t>
      </w:r>
      <w:r w:rsidR="006758E0" w:rsidRPr="006758E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758E0" w:rsidRPr="006758E0" w:rsidRDefault="006758E0" w:rsidP="006758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58E0">
        <w:rPr>
          <w:rFonts w:ascii="Times New Roman" w:hAnsi="Times New Roman" w:cs="Times New Roman"/>
          <w:sz w:val="28"/>
          <w:szCs w:val="28"/>
          <w:lang w:val="kk-KZ"/>
        </w:rPr>
        <w:t>- Қоғамның стратегиялық емес активтерінің тізбесін бекіту туралы;</w:t>
      </w:r>
    </w:p>
    <w:p w:rsidR="006758E0" w:rsidRPr="009666B2" w:rsidRDefault="006758E0" w:rsidP="006758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58E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1737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758E0">
        <w:rPr>
          <w:rFonts w:ascii="Times New Roman" w:hAnsi="Times New Roman" w:cs="Times New Roman"/>
          <w:sz w:val="28"/>
          <w:szCs w:val="28"/>
          <w:lang w:val="kk-KZ"/>
        </w:rPr>
        <w:t>Көкшетау ЖЭО</w:t>
      </w:r>
      <w:r w:rsidR="00C1737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758E0">
        <w:rPr>
          <w:rFonts w:ascii="Times New Roman" w:hAnsi="Times New Roman" w:cs="Times New Roman"/>
          <w:sz w:val="28"/>
          <w:szCs w:val="28"/>
          <w:lang w:val="kk-KZ"/>
        </w:rPr>
        <w:t xml:space="preserve"> ЖШС, </w:t>
      </w:r>
      <w:r w:rsidR="00C1737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758E0">
        <w:rPr>
          <w:rFonts w:ascii="Times New Roman" w:hAnsi="Times New Roman" w:cs="Times New Roman"/>
          <w:sz w:val="28"/>
          <w:szCs w:val="28"/>
          <w:lang w:val="kk-KZ"/>
        </w:rPr>
        <w:t>Семей Энерго</w:t>
      </w:r>
      <w:r w:rsidR="00C1737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758E0">
        <w:rPr>
          <w:rFonts w:ascii="Times New Roman" w:hAnsi="Times New Roman" w:cs="Times New Roman"/>
          <w:sz w:val="28"/>
          <w:szCs w:val="28"/>
          <w:lang w:val="kk-KZ"/>
        </w:rPr>
        <w:t xml:space="preserve"> ЖШС және </w:t>
      </w:r>
      <w:r w:rsidR="00C1737A">
        <w:rPr>
          <w:rFonts w:ascii="Times New Roman" w:hAnsi="Times New Roman" w:cs="Times New Roman"/>
          <w:sz w:val="28"/>
          <w:szCs w:val="28"/>
          <w:lang w:val="kk-KZ"/>
        </w:rPr>
        <w:t>«Ө</w:t>
      </w:r>
      <w:r w:rsidRPr="006758E0">
        <w:rPr>
          <w:rFonts w:ascii="Times New Roman" w:hAnsi="Times New Roman" w:cs="Times New Roman"/>
          <w:sz w:val="28"/>
          <w:szCs w:val="28"/>
          <w:lang w:val="kk-KZ"/>
        </w:rPr>
        <w:t xml:space="preserve">скемен </w:t>
      </w:r>
      <w:r w:rsidR="00C1737A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6758E0">
        <w:rPr>
          <w:rFonts w:ascii="Times New Roman" w:hAnsi="Times New Roman" w:cs="Times New Roman"/>
          <w:sz w:val="28"/>
          <w:szCs w:val="28"/>
          <w:lang w:val="kk-KZ"/>
        </w:rPr>
        <w:t>нерго</w:t>
      </w:r>
      <w:r w:rsidR="00C1737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758E0">
        <w:rPr>
          <w:rFonts w:ascii="Times New Roman" w:hAnsi="Times New Roman" w:cs="Times New Roman"/>
          <w:sz w:val="28"/>
          <w:szCs w:val="28"/>
          <w:lang w:val="kk-KZ"/>
        </w:rPr>
        <w:t xml:space="preserve"> ЖШС қатысушылары жалпы жиналыстарының күн тәртібі мәселесі бойынша </w:t>
      </w:r>
      <w:r w:rsidR="00C1737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758E0">
        <w:rPr>
          <w:rFonts w:ascii="Times New Roman" w:hAnsi="Times New Roman" w:cs="Times New Roman"/>
          <w:sz w:val="28"/>
          <w:szCs w:val="28"/>
          <w:lang w:val="kk-KZ"/>
        </w:rPr>
        <w:t xml:space="preserve">оғам өкілдері үшін ұстанымды айқындау туралы: </w:t>
      </w:r>
      <w:r w:rsidR="00C1737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758E0">
        <w:rPr>
          <w:rFonts w:ascii="Times New Roman" w:hAnsi="Times New Roman" w:cs="Times New Roman"/>
          <w:sz w:val="28"/>
          <w:szCs w:val="28"/>
          <w:lang w:val="kk-KZ"/>
        </w:rPr>
        <w:t>Көкшетау ЖЭО</w:t>
      </w:r>
      <w:r w:rsidR="00C1737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758E0">
        <w:rPr>
          <w:rFonts w:ascii="Times New Roman" w:hAnsi="Times New Roman" w:cs="Times New Roman"/>
          <w:sz w:val="28"/>
          <w:szCs w:val="28"/>
          <w:lang w:val="kk-KZ"/>
        </w:rPr>
        <w:t xml:space="preserve"> ЖШС,</w:t>
      </w:r>
      <w:r w:rsidR="00C1737A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6758E0">
        <w:rPr>
          <w:rFonts w:ascii="Times New Roman" w:hAnsi="Times New Roman" w:cs="Times New Roman"/>
          <w:sz w:val="28"/>
          <w:szCs w:val="28"/>
          <w:lang w:val="kk-KZ"/>
        </w:rPr>
        <w:t xml:space="preserve">Семей </w:t>
      </w:r>
      <w:r w:rsidR="00C1737A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6758E0">
        <w:rPr>
          <w:rFonts w:ascii="Times New Roman" w:hAnsi="Times New Roman" w:cs="Times New Roman"/>
          <w:sz w:val="28"/>
          <w:szCs w:val="28"/>
          <w:lang w:val="kk-KZ"/>
        </w:rPr>
        <w:t>нерго</w:t>
      </w:r>
      <w:r w:rsidR="00C1737A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6758E0">
        <w:rPr>
          <w:rFonts w:ascii="Times New Roman" w:hAnsi="Times New Roman" w:cs="Times New Roman"/>
          <w:sz w:val="28"/>
          <w:szCs w:val="28"/>
          <w:lang w:val="kk-KZ"/>
        </w:rPr>
        <w:t>ЖШС және</w:t>
      </w:r>
      <w:r w:rsidR="00C1737A">
        <w:rPr>
          <w:rFonts w:ascii="Times New Roman" w:hAnsi="Times New Roman" w:cs="Times New Roman"/>
          <w:sz w:val="28"/>
          <w:szCs w:val="28"/>
          <w:lang w:val="kk-KZ"/>
        </w:rPr>
        <w:t xml:space="preserve"> «Ө</w:t>
      </w:r>
      <w:r w:rsidRPr="006758E0">
        <w:rPr>
          <w:rFonts w:ascii="Times New Roman" w:hAnsi="Times New Roman" w:cs="Times New Roman"/>
          <w:sz w:val="28"/>
          <w:szCs w:val="28"/>
          <w:lang w:val="kk-KZ"/>
        </w:rPr>
        <w:t>скемен Энерго</w:t>
      </w:r>
      <w:r w:rsidR="00C1737A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6758E0">
        <w:rPr>
          <w:rFonts w:ascii="Times New Roman" w:hAnsi="Times New Roman" w:cs="Times New Roman"/>
          <w:sz w:val="28"/>
          <w:szCs w:val="28"/>
          <w:lang w:val="kk-KZ"/>
        </w:rPr>
        <w:t>ЖШС</w:t>
      </w:r>
      <w:r w:rsidR="00C1737A">
        <w:rPr>
          <w:rFonts w:ascii="Times New Roman" w:hAnsi="Times New Roman" w:cs="Times New Roman"/>
          <w:sz w:val="28"/>
          <w:szCs w:val="28"/>
          <w:lang w:val="kk-KZ"/>
        </w:rPr>
        <w:t>-ның</w:t>
      </w:r>
      <w:r w:rsidRPr="006758E0">
        <w:rPr>
          <w:rFonts w:ascii="Times New Roman" w:hAnsi="Times New Roman" w:cs="Times New Roman"/>
          <w:sz w:val="28"/>
          <w:szCs w:val="28"/>
          <w:lang w:val="kk-KZ"/>
        </w:rPr>
        <w:t xml:space="preserve"> кейбір мәселелері туралы;</w:t>
      </w:r>
    </w:p>
    <w:p w:rsidR="00C1737A" w:rsidRPr="00C1737A" w:rsidRDefault="009666B2" w:rsidP="00C17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666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737A" w:rsidRPr="00C1737A">
        <w:rPr>
          <w:rFonts w:ascii="Times New Roman" w:hAnsi="Times New Roman" w:cs="Times New Roman"/>
          <w:sz w:val="28"/>
          <w:szCs w:val="28"/>
          <w:lang w:val="kk-KZ"/>
        </w:rPr>
        <w:t xml:space="preserve">2025 жылға арналған </w:t>
      </w:r>
      <w:r w:rsidR="00C1737A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C1737A" w:rsidRPr="00C1737A">
        <w:rPr>
          <w:rFonts w:ascii="Times New Roman" w:hAnsi="Times New Roman" w:cs="Times New Roman"/>
          <w:sz w:val="28"/>
          <w:szCs w:val="28"/>
          <w:lang w:val="kk-KZ"/>
        </w:rPr>
        <w:t xml:space="preserve">оғырландырылған тәуекелдер тізілімін, </w:t>
      </w:r>
      <w:r w:rsidR="00C1737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1737A" w:rsidRPr="00C1737A">
        <w:rPr>
          <w:rFonts w:ascii="Times New Roman" w:hAnsi="Times New Roman" w:cs="Times New Roman"/>
          <w:sz w:val="28"/>
          <w:szCs w:val="28"/>
          <w:lang w:val="kk-KZ"/>
        </w:rPr>
        <w:t xml:space="preserve">оғамның 2025 жылға арналған </w:t>
      </w:r>
      <w:r w:rsidR="00C1737A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C1737A" w:rsidRPr="00C1737A">
        <w:rPr>
          <w:rFonts w:ascii="Times New Roman" w:hAnsi="Times New Roman" w:cs="Times New Roman"/>
          <w:sz w:val="28"/>
          <w:szCs w:val="28"/>
          <w:lang w:val="kk-KZ"/>
        </w:rPr>
        <w:t xml:space="preserve">оғырландырылған тәуекелдер картасын, әрбір негізгі тәуекелге қатысты төзімділік деңгейлерін айқындай отырып, Қоғам компаниялары тобының 2025 жылға арналған түйінді тәуекелдерді басқару жөніндегі іс-шаралар жоспарын, </w:t>
      </w:r>
      <w:r w:rsidR="00C1737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1737A" w:rsidRPr="00C1737A">
        <w:rPr>
          <w:rFonts w:ascii="Times New Roman" w:hAnsi="Times New Roman" w:cs="Times New Roman"/>
          <w:sz w:val="28"/>
          <w:szCs w:val="28"/>
          <w:lang w:val="kk-KZ"/>
        </w:rPr>
        <w:t xml:space="preserve">оғамның 2025 жылға арналған түйінді тәуекелдер көрсеткіштерінің паспорттарын бекіту туралы; </w:t>
      </w:r>
    </w:p>
    <w:p w:rsidR="00C1737A" w:rsidRDefault="00C1737A" w:rsidP="00C17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737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1737A">
        <w:rPr>
          <w:rFonts w:ascii="Times New Roman" w:hAnsi="Times New Roman" w:cs="Times New Roman"/>
          <w:sz w:val="28"/>
          <w:szCs w:val="28"/>
          <w:lang w:val="kk-KZ"/>
        </w:rPr>
        <w:t>Богатырь Көмір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1737A">
        <w:rPr>
          <w:rFonts w:ascii="Times New Roman" w:hAnsi="Times New Roman" w:cs="Times New Roman"/>
          <w:sz w:val="28"/>
          <w:szCs w:val="28"/>
          <w:lang w:val="kk-KZ"/>
        </w:rPr>
        <w:t xml:space="preserve"> ЖШС Бас директоры Н.Н.Корсаковқа жазатайым оқиғаларға әкеп соққан еңбекті қорғау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жағдайын</w:t>
      </w:r>
      <w:r w:rsidRPr="00C1737A">
        <w:rPr>
          <w:rFonts w:ascii="Times New Roman" w:hAnsi="Times New Roman" w:cs="Times New Roman"/>
          <w:sz w:val="28"/>
          <w:szCs w:val="28"/>
          <w:lang w:val="kk-KZ"/>
        </w:rPr>
        <w:t xml:space="preserve"> тиісінше бақыламағаны және ұйымдастыр</w:t>
      </w:r>
      <w:r>
        <w:rPr>
          <w:rFonts w:ascii="Times New Roman" w:hAnsi="Times New Roman" w:cs="Times New Roman"/>
          <w:sz w:val="28"/>
          <w:szCs w:val="28"/>
          <w:lang w:val="kk-KZ"/>
        </w:rPr>
        <w:t>ма</w:t>
      </w:r>
      <w:r w:rsidRPr="00C1737A">
        <w:rPr>
          <w:rFonts w:ascii="Times New Roman" w:hAnsi="Times New Roman" w:cs="Times New Roman"/>
          <w:sz w:val="28"/>
          <w:szCs w:val="28"/>
          <w:lang w:val="kk-KZ"/>
        </w:rPr>
        <w:t>ғаны үші</w:t>
      </w:r>
      <w:r w:rsidR="00E84D08">
        <w:rPr>
          <w:rFonts w:ascii="Times New Roman" w:hAnsi="Times New Roman" w:cs="Times New Roman"/>
          <w:sz w:val="28"/>
          <w:szCs w:val="28"/>
          <w:lang w:val="kk-KZ"/>
        </w:rPr>
        <w:t>н тәртіптік жаза қолдану туралы;</w:t>
      </w:r>
    </w:p>
    <w:p w:rsidR="00E84D08" w:rsidRDefault="00E84D08" w:rsidP="00C17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E84D08">
        <w:rPr>
          <w:rFonts w:ascii="Times New Roman" w:hAnsi="Times New Roman" w:cs="Times New Roman"/>
          <w:sz w:val="28"/>
          <w:szCs w:val="28"/>
          <w:lang w:val="kk-KZ"/>
        </w:rPr>
        <w:t>«Қазақстан Халық Банкі» АҚ-мен Кредиттік желі беру туралы 2017 жылғы 9 тамыздағы №KS 01-17-19 келісімге № 20 қосымша келісім жасасуды мақұлдау туралы.</w:t>
      </w:r>
    </w:p>
    <w:p w:rsidR="009666B2" w:rsidRDefault="009666B2" w:rsidP="00966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66B2" w:rsidRDefault="009666B2" w:rsidP="00966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A4368" w:rsidRDefault="00C1737A" w:rsidP="00DB21F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>Директорлар кеңесінің мына мүшелері қатысты: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A4368" w:rsidRDefault="00C1737A" w:rsidP="00DB21F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>Казутин Н.Ю., Огай А.В., Молдабаев Қ.Т.,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Мақсұтов Қ.Б., </w:t>
      </w:r>
    </w:p>
    <w:p w:rsidR="00C1737A" w:rsidRPr="00C1737A" w:rsidRDefault="00C1737A" w:rsidP="00DB21F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>Огай В.Д., Қашқынбеков А.К.,  Жұбаев А.С.</w:t>
      </w:r>
    </w:p>
    <w:p w:rsidR="009666B2" w:rsidRPr="00C1737A" w:rsidRDefault="009666B2" w:rsidP="009666B2">
      <w:pPr>
        <w:spacing w:after="0" w:line="240" w:lineRule="auto"/>
        <w:ind w:firstLine="567"/>
        <w:jc w:val="both"/>
        <w:rPr>
          <w:lang w:val="kk-KZ"/>
        </w:rPr>
      </w:pPr>
    </w:p>
    <w:p w:rsidR="009666B2" w:rsidRPr="00C1737A" w:rsidRDefault="009666B2" w:rsidP="009666B2">
      <w:pPr>
        <w:rPr>
          <w:lang w:val="kk-KZ"/>
        </w:rPr>
      </w:pPr>
    </w:p>
    <w:p w:rsidR="00BE46C4" w:rsidRPr="00C1737A" w:rsidRDefault="00BE46C4">
      <w:pPr>
        <w:rPr>
          <w:lang w:val="kk-KZ"/>
        </w:rPr>
      </w:pPr>
    </w:p>
    <w:sectPr w:rsidR="00BE46C4" w:rsidRPr="00C1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B2"/>
    <w:rsid w:val="001A4368"/>
    <w:rsid w:val="002F1108"/>
    <w:rsid w:val="005477F8"/>
    <w:rsid w:val="005521A9"/>
    <w:rsid w:val="006758E0"/>
    <w:rsid w:val="008F5640"/>
    <w:rsid w:val="009666B2"/>
    <w:rsid w:val="00BD5E81"/>
    <w:rsid w:val="00BE46C4"/>
    <w:rsid w:val="00C1737A"/>
    <w:rsid w:val="00DB21FD"/>
    <w:rsid w:val="00E8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4ADB9-9E66-4090-A2E1-003EFE4C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6B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3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CEC3D-6E17-42F9-BFF5-430F5089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9</cp:revision>
  <dcterms:created xsi:type="dcterms:W3CDTF">2024-12-12T12:20:00Z</dcterms:created>
  <dcterms:modified xsi:type="dcterms:W3CDTF">2024-12-23T11:06:00Z</dcterms:modified>
</cp:coreProperties>
</file>