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9D" w:rsidRPr="0018039D" w:rsidRDefault="00FB07EA" w:rsidP="0018039D">
      <w:pPr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FB07EA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18039D" w:rsidRPr="0018039D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2024 жылғы </w:t>
      </w:r>
      <w:r w:rsidR="00590162" w:rsidRPr="00590162">
        <w:rPr>
          <w:rFonts w:eastAsiaTheme="minorHAnsi"/>
          <w:b/>
          <w:sz w:val="28"/>
          <w:szCs w:val="28"/>
          <w:lang w:val="kk-KZ" w:eastAsia="en-US"/>
        </w:rPr>
        <w:t xml:space="preserve">24 қазандағы </w:t>
      </w:r>
      <w:bookmarkStart w:id="0" w:name="_GoBack"/>
      <w:bookmarkEnd w:id="0"/>
      <w:r w:rsidR="0018039D" w:rsidRPr="0018039D">
        <w:rPr>
          <w:rFonts w:eastAsiaTheme="minorHAnsi"/>
          <w:b/>
          <w:sz w:val="28"/>
          <w:szCs w:val="28"/>
          <w:lang w:val="kk-KZ" w:eastAsia="en-US"/>
        </w:rPr>
        <w:t xml:space="preserve">отырысы  </w:t>
      </w:r>
    </w:p>
    <w:p w:rsidR="0018039D" w:rsidRPr="0018039D" w:rsidRDefault="0018039D" w:rsidP="0018039D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18039D" w:rsidRPr="0018039D" w:rsidRDefault="0018039D" w:rsidP="0018039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18039D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  <w:r w:rsidRPr="0018039D">
        <w:rPr>
          <w:rFonts w:eastAsiaTheme="minorHAnsi"/>
          <w:sz w:val="28"/>
          <w:szCs w:val="28"/>
          <w:lang w:val="kk-KZ" w:eastAsia="en-US"/>
        </w:rPr>
        <w:t xml:space="preserve">Қоғамның Директорлар кеңесі 2024 жылғы </w:t>
      </w:r>
      <w:r>
        <w:rPr>
          <w:rFonts w:eastAsiaTheme="minorHAnsi"/>
          <w:sz w:val="28"/>
          <w:szCs w:val="28"/>
          <w:lang w:val="kk-KZ" w:eastAsia="en-US"/>
        </w:rPr>
        <w:t>24 қазандағы</w:t>
      </w:r>
      <w:r w:rsidRPr="0018039D">
        <w:rPr>
          <w:rFonts w:eastAsiaTheme="minorHAnsi"/>
          <w:sz w:val="28"/>
          <w:szCs w:val="28"/>
          <w:lang w:val="kk-KZ" w:eastAsia="en-US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18039D" w:rsidRPr="00DD2A62" w:rsidRDefault="00FB07EA" w:rsidP="0018039D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4C6B23">
        <w:rPr>
          <w:rFonts w:eastAsiaTheme="minorHAnsi"/>
          <w:sz w:val="28"/>
          <w:szCs w:val="28"/>
          <w:lang w:val="kk-KZ" w:eastAsia="en-US"/>
        </w:rPr>
        <w:t>- </w:t>
      </w:r>
      <w:r w:rsidR="0018039D" w:rsidRPr="004C6B23">
        <w:rPr>
          <w:rFonts w:eastAsiaTheme="minorHAnsi"/>
          <w:sz w:val="28"/>
          <w:szCs w:val="28"/>
          <w:lang w:val="kk-KZ" w:eastAsia="en-US"/>
        </w:rPr>
        <w:t>Омбудсменнің қызметі туралы есепті бекіту және 2024 жылғы 3</w:t>
      </w:r>
      <w:r w:rsidR="004C6B23" w:rsidRPr="004C6B23">
        <w:rPr>
          <w:rFonts w:eastAsiaTheme="minorHAnsi"/>
          <w:sz w:val="28"/>
          <w:szCs w:val="28"/>
          <w:lang w:val="kk-KZ" w:eastAsia="en-US"/>
        </w:rPr>
        <w:t>-</w:t>
      </w:r>
      <w:r w:rsidR="0018039D" w:rsidRPr="004C6B23">
        <w:rPr>
          <w:rFonts w:eastAsiaTheme="minorHAnsi"/>
          <w:sz w:val="28"/>
          <w:szCs w:val="28"/>
          <w:lang w:val="kk-KZ" w:eastAsia="en-US"/>
        </w:rPr>
        <w:t xml:space="preserve">тоқсанда қол жеткізілген мақсаттардың тиімділігін бағалау туралы. </w:t>
      </w:r>
      <w:r w:rsidR="0018039D" w:rsidRPr="00DD2A62">
        <w:rPr>
          <w:rFonts w:eastAsiaTheme="minorHAnsi"/>
          <w:sz w:val="28"/>
          <w:szCs w:val="28"/>
          <w:lang w:val="kk-KZ" w:eastAsia="en-US"/>
        </w:rPr>
        <w:t>3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>-</w:t>
      </w:r>
      <w:r w:rsidR="0018039D" w:rsidRPr="00DD2A62">
        <w:rPr>
          <w:rFonts w:eastAsiaTheme="minorHAnsi"/>
          <w:sz w:val="28"/>
          <w:szCs w:val="28"/>
          <w:lang w:val="kk-KZ" w:eastAsia="en-US"/>
        </w:rPr>
        <w:t>тоқсанның қорытындысы бойынша Омбудсменнің нәтижелілігін бағалау және сыйлықақы беру</w:t>
      </w:r>
      <w:r w:rsidR="004C6B23">
        <w:rPr>
          <w:rFonts w:eastAsiaTheme="minorHAnsi"/>
          <w:sz w:val="28"/>
          <w:szCs w:val="28"/>
          <w:lang w:val="kk-KZ" w:eastAsia="en-US"/>
        </w:rPr>
        <w:t>;</w:t>
      </w:r>
      <w:r w:rsidR="0018039D" w:rsidRPr="00DD2A62">
        <w:rPr>
          <w:rFonts w:eastAsiaTheme="minorHAnsi"/>
          <w:sz w:val="28"/>
          <w:szCs w:val="28"/>
          <w:lang w:val="kk-KZ" w:eastAsia="en-US"/>
        </w:rPr>
        <w:t xml:space="preserve"> </w:t>
      </w:r>
    </w:p>
    <w:p w:rsidR="0018039D" w:rsidRPr="00DD2A62" w:rsidRDefault="0018039D" w:rsidP="0018039D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D2A62">
        <w:rPr>
          <w:rFonts w:eastAsiaTheme="minorHAnsi"/>
          <w:sz w:val="28"/>
          <w:szCs w:val="28"/>
          <w:lang w:val="kk-KZ" w:eastAsia="en-US"/>
        </w:rPr>
        <w:t>- Қоғамның ішкі аудит қызметінің 2024 жылғы 3</w:t>
      </w:r>
      <w:r w:rsidR="004C6B23">
        <w:rPr>
          <w:rFonts w:eastAsiaTheme="minorHAnsi"/>
          <w:sz w:val="28"/>
          <w:szCs w:val="28"/>
          <w:lang w:val="kk-KZ" w:eastAsia="en-US"/>
        </w:rPr>
        <w:t>-</w:t>
      </w:r>
      <w:r w:rsidRPr="00DD2A62">
        <w:rPr>
          <w:rFonts w:eastAsiaTheme="minorHAnsi"/>
          <w:sz w:val="28"/>
          <w:szCs w:val="28"/>
          <w:lang w:val="kk-KZ" w:eastAsia="en-US"/>
        </w:rPr>
        <w:t>тоқсандағы есебін және қызметін бағалау. 2024 жылдың 3 тоқсанының қорытындысы бойынша Қоғамның Ішкі аудит қызметі қызметкерлеріне сыйақы беру;</w:t>
      </w:r>
    </w:p>
    <w:p w:rsidR="0018039D" w:rsidRPr="00DD2A62" w:rsidRDefault="0018039D" w:rsidP="0018039D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D2A62">
        <w:rPr>
          <w:rFonts w:eastAsiaTheme="minorHAnsi"/>
          <w:sz w:val="28"/>
          <w:szCs w:val="28"/>
          <w:lang w:val="kk-KZ" w:eastAsia="en-US"/>
        </w:rPr>
        <w:t xml:space="preserve">- 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 xml:space="preserve">2024 жылғы 3 тоқсандағы жұмыс қорытындысы бойынша </w:t>
      </w:r>
      <w:r w:rsidRPr="00DD2A62">
        <w:rPr>
          <w:rFonts w:eastAsiaTheme="minorHAnsi"/>
          <w:sz w:val="28"/>
          <w:szCs w:val="28"/>
          <w:lang w:val="kk-KZ" w:eastAsia="en-US"/>
        </w:rPr>
        <w:t>Корпоративтік хатшы қызметінің тиімділігін бағалау. 2024 жылғы 3</w:t>
      </w:r>
      <w:r w:rsidR="004C6B23">
        <w:rPr>
          <w:rFonts w:eastAsiaTheme="minorHAnsi"/>
          <w:sz w:val="28"/>
          <w:szCs w:val="28"/>
          <w:lang w:val="kk-KZ" w:eastAsia="en-US"/>
        </w:rPr>
        <w:t>-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тоқсандағы жұмыс қорытындылары бойынша Қоғамның Корпоративтік хатшысына сыйлықақы беру туралы;</w:t>
      </w:r>
    </w:p>
    <w:p w:rsidR="0018039D" w:rsidRPr="00DD2A62" w:rsidRDefault="0018039D" w:rsidP="0018039D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D2A62">
        <w:rPr>
          <w:rFonts w:eastAsiaTheme="minorHAnsi"/>
          <w:sz w:val="28"/>
          <w:szCs w:val="28"/>
          <w:lang w:val="kk-KZ" w:eastAsia="en-US"/>
        </w:rPr>
        <w:t xml:space="preserve">- Қоғамның </w:t>
      </w:r>
      <w:r w:rsidR="004C6B23">
        <w:rPr>
          <w:rFonts w:eastAsiaTheme="minorHAnsi"/>
          <w:sz w:val="28"/>
          <w:szCs w:val="28"/>
          <w:lang w:val="kk-KZ" w:eastAsia="en-US"/>
        </w:rPr>
        <w:t>«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>Комплаенс»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қызметінің 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>2024 жыл</w:t>
      </w:r>
      <w:r w:rsidR="004C6B23">
        <w:rPr>
          <w:rFonts w:eastAsiaTheme="minorHAnsi"/>
          <w:sz w:val="28"/>
          <w:szCs w:val="28"/>
          <w:lang w:val="kk-KZ" w:eastAsia="en-US"/>
        </w:rPr>
        <w:t>дың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 xml:space="preserve"> 3 тоқсан</w:t>
      </w:r>
      <w:r w:rsidR="004C6B23">
        <w:rPr>
          <w:rFonts w:eastAsiaTheme="minorHAnsi"/>
          <w:sz w:val="28"/>
          <w:szCs w:val="28"/>
          <w:lang w:val="kk-KZ" w:eastAsia="en-US"/>
        </w:rPr>
        <w:t>ын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>да</w:t>
      </w:r>
      <w:r w:rsidR="004C6B23">
        <w:rPr>
          <w:rFonts w:eastAsiaTheme="minorHAnsi"/>
          <w:sz w:val="28"/>
          <w:szCs w:val="28"/>
          <w:lang w:val="kk-KZ" w:eastAsia="en-US"/>
        </w:rPr>
        <w:t>ғы</w:t>
      </w:r>
      <w:r w:rsidR="004C6B23" w:rsidRPr="00DD2A62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2A62">
        <w:rPr>
          <w:rFonts w:eastAsiaTheme="minorHAnsi"/>
          <w:sz w:val="28"/>
          <w:szCs w:val="28"/>
          <w:lang w:val="kk-KZ" w:eastAsia="en-US"/>
        </w:rPr>
        <w:t>жұмысы туралы есепті бекіту туралы;</w:t>
      </w:r>
    </w:p>
    <w:p w:rsidR="004C6B23" w:rsidRPr="00DD2A62" w:rsidRDefault="004C6B23" w:rsidP="004C6B23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Pr="00DD2A62">
        <w:rPr>
          <w:rFonts w:eastAsiaTheme="minorHAnsi"/>
          <w:sz w:val="28"/>
          <w:szCs w:val="28"/>
          <w:lang w:val="kk-KZ" w:eastAsia="en-US"/>
        </w:rPr>
        <w:t>2024 жыл</w:t>
      </w:r>
      <w:r>
        <w:rPr>
          <w:rFonts w:eastAsiaTheme="minorHAnsi"/>
          <w:sz w:val="28"/>
          <w:szCs w:val="28"/>
          <w:lang w:val="kk-KZ" w:eastAsia="en-US"/>
        </w:rPr>
        <w:t>дың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3</w:t>
      </w:r>
      <w:r>
        <w:rPr>
          <w:rFonts w:eastAsiaTheme="minorHAnsi"/>
          <w:sz w:val="28"/>
          <w:szCs w:val="28"/>
          <w:lang w:val="kk-KZ" w:eastAsia="en-US"/>
        </w:rPr>
        <w:t>-</w:t>
      </w:r>
      <w:r w:rsidRPr="00DD2A62">
        <w:rPr>
          <w:rFonts w:eastAsiaTheme="minorHAnsi"/>
          <w:sz w:val="28"/>
          <w:szCs w:val="28"/>
          <w:lang w:val="kk-KZ" w:eastAsia="en-US"/>
        </w:rPr>
        <w:t>тоқсан</w:t>
      </w:r>
      <w:r>
        <w:rPr>
          <w:rFonts w:eastAsiaTheme="minorHAnsi"/>
          <w:sz w:val="28"/>
          <w:szCs w:val="28"/>
          <w:lang w:val="kk-KZ" w:eastAsia="en-US"/>
        </w:rPr>
        <w:t>ын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дағы жұмыс қорытындысы бойынша Қоғамның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DD2A62">
        <w:rPr>
          <w:rFonts w:eastAsiaTheme="minorHAnsi"/>
          <w:sz w:val="28"/>
          <w:szCs w:val="28"/>
          <w:lang w:val="kk-KZ" w:eastAsia="en-US"/>
        </w:rPr>
        <w:t>Комплаенс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қызметі басшысының және комплаенс офицерінің сыйлықақысы туралы;</w:t>
      </w:r>
    </w:p>
    <w:p w:rsidR="004C6B23" w:rsidRPr="00DA3D39" w:rsidRDefault="004C6B23" w:rsidP="004C6B23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D2A62">
        <w:rPr>
          <w:rFonts w:eastAsiaTheme="minorHAnsi"/>
          <w:sz w:val="28"/>
          <w:szCs w:val="28"/>
          <w:lang w:val="kk-KZ" w:eastAsia="en-US"/>
        </w:rPr>
        <w:t xml:space="preserve">- 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>«Шардара СЭС</w:t>
      </w:r>
      <w:r w:rsidR="00DA3D39">
        <w:rPr>
          <w:rFonts w:eastAsiaTheme="minorHAnsi"/>
          <w:sz w:val="28"/>
          <w:szCs w:val="28"/>
          <w:lang w:val="kk-KZ" w:eastAsia="en-US"/>
        </w:rPr>
        <w:t>»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 АҚ </w:t>
      </w:r>
      <w:r w:rsidRPr="00DD2A62">
        <w:rPr>
          <w:rFonts w:eastAsiaTheme="minorHAnsi"/>
          <w:sz w:val="28"/>
          <w:szCs w:val="28"/>
          <w:lang w:val="kk-KZ" w:eastAsia="en-US"/>
        </w:rPr>
        <w:t>Директорлар кеңесі мүшелерінің өкілеттіктерін мерзімінен бұрын тоқтату</w:t>
      </w:r>
      <w:r w:rsidR="00DA3D39">
        <w:rPr>
          <w:rFonts w:eastAsiaTheme="minorHAnsi"/>
          <w:sz w:val="28"/>
          <w:szCs w:val="28"/>
          <w:lang w:val="kk-KZ" w:eastAsia="en-US"/>
        </w:rPr>
        <w:t>, «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Шардара </w:t>
      </w:r>
      <w:r w:rsidR="00DA3D39">
        <w:rPr>
          <w:rFonts w:eastAsiaTheme="minorHAnsi"/>
          <w:sz w:val="28"/>
          <w:szCs w:val="28"/>
          <w:lang w:val="kk-KZ" w:eastAsia="en-US"/>
        </w:rPr>
        <w:t>С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>ЭС</w:t>
      </w:r>
      <w:r w:rsidR="00DA3D39">
        <w:rPr>
          <w:rFonts w:eastAsiaTheme="minorHAnsi"/>
          <w:sz w:val="28"/>
          <w:szCs w:val="28"/>
          <w:lang w:val="kk-KZ" w:eastAsia="en-US"/>
        </w:rPr>
        <w:t>» АҚ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Директорлар кеңесінің мүшелерін сайлау</w:t>
      </w:r>
      <w:r w:rsidR="00DA3D39">
        <w:rPr>
          <w:rFonts w:eastAsiaTheme="minorHAnsi"/>
          <w:sz w:val="28"/>
          <w:szCs w:val="28"/>
          <w:lang w:val="kk-KZ" w:eastAsia="en-US"/>
        </w:rPr>
        <w:t>, «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Шардара </w:t>
      </w:r>
      <w:r w:rsidR="00DA3D39">
        <w:rPr>
          <w:rFonts w:eastAsiaTheme="minorHAnsi"/>
          <w:sz w:val="28"/>
          <w:szCs w:val="28"/>
          <w:lang w:val="kk-KZ" w:eastAsia="en-US"/>
        </w:rPr>
        <w:t>С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>ЭС</w:t>
      </w:r>
      <w:r w:rsidR="00DA3D39">
        <w:rPr>
          <w:rFonts w:eastAsiaTheme="minorHAnsi"/>
          <w:sz w:val="28"/>
          <w:szCs w:val="28"/>
          <w:lang w:val="kk-KZ" w:eastAsia="en-US"/>
        </w:rPr>
        <w:t>»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 АҚ Директорлар кеңесінің мүшелерін</w:t>
      </w:r>
      <w:r w:rsidR="00DA3D39">
        <w:rPr>
          <w:rFonts w:eastAsiaTheme="minorHAnsi"/>
          <w:sz w:val="28"/>
          <w:szCs w:val="28"/>
          <w:lang w:val="kk-KZ" w:eastAsia="en-US"/>
        </w:rPr>
        <w:t>ің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 өкілеттік мерзімін айқындау,</w:t>
      </w:r>
      <w:r w:rsidR="00DA3D39">
        <w:rPr>
          <w:rFonts w:eastAsiaTheme="minorHAnsi"/>
          <w:sz w:val="28"/>
          <w:szCs w:val="28"/>
          <w:lang w:val="kk-KZ" w:eastAsia="en-US"/>
        </w:rPr>
        <w:t xml:space="preserve"> сондай-ақ олардың 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өз міндеттерін </w:t>
      </w:r>
      <w:r w:rsidR="00DA3D39">
        <w:rPr>
          <w:rFonts w:eastAsiaTheme="minorHAnsi"/>
          <w:sz w:val="28"/>
          <w:szCs w:val="28"/>
          <w:lang w:val="kk-KZ" w:eastAsia="en-US"/>
        </w:rPr>
        <w:t>атқарғаны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үшін сыйақы 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мөлшері мен </w:t>
      </w:r>
      <w:r w:rsidRPr="00DD2A62">
        <w:rPr>
          <w:rFonts w:eastAsiaTheme="minorHAnsi"/>
          <w:sz w:val="28"/>
          <w:szCs w:val="28"/>
          <w:lang w:val="kk-KZ" w:eastAsia="en-US"/>
        </w:rPr>
        <w:t>шығыстар</w:t>
      </w:r>
      <w:r w:rsidR="00DA3D39">
        <w:rPr>
          <w:rFonts w:eastAsiaTheme="minorHAnsi"/>
          <w:sz w:val="28"/>
          <w:szCs w:val="28"/>
          <w:lang w:val="kk-KZ" w:eastAsia="en-US"/>
        </w:rPr>
        <w:t>ын</w:t>
      </w:r>
      <w:r w:rsidRPr="00DD2A62">
        <w:rPr>
          <w:rFonts w:eastAsiaTheme="minorHAnsi"/>
          <w:sz w:val="28"/>
          <w:szCs w:val="28"/>
          <w:lang w:val="kk-KZ" w:eastAsia="en-US"/>
        </w:rPr>
        <w:t xml:space="preserve"> өтеу шарттарын айқындау</w:t>
      </w:r>
      <w:r w:rsidR="00DA3D39" w:rsidRPr="00DD2A62">
        <w:rPr>
          <w:rFonts w:eastAsiaTheme="minorHAnsi"/>
          <w:sz w:val="28"/>
          <w:szCs w:val="28"/>
          <w:lang w:val="kk-KZ" w:eastAsia="en-US"/>
        </w:rPr>
        <w:t xml:space="preserve"> туралы</w:t>
      </w:r>
      <w:r w:rsidR="00DA3D39">
        <w:rPr>
          <w:rFonts w:eastAsiaTheme="minorHAnsi"/>
          <w:sz w:val="28"/>
          <w:szCs w:val="28"/>
          <w:lang w:val="kk-KZ" w:eastAsia="en-US"/>
        </w:rPr>
        <w:t>;</w:t>
      </w:r>
    </w:p>
    <w:p w:rsidR="00DA3D39" w:rsidRPr="00DA3D39" w:rsidRDefault="00DA3D39" w:rsidP="00FB07EA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DA3D39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Өскемен </w:t>
      </w:r>
      <w:r>
        <w:rPr>
          <w:rFonts w:eastAsiaTheme="minorHAnsi"/>
          <w:sz w:val="28"/>
          <w:szCs w:val="28"/>
          <w:lang w:val="kk-KZ" w:eastAsia="en-US"/>
        </w:rPr>
        <w:t>С</w:t>
      </w:r>
      <w:r w:rsidRPr="00DA3D39">
        <w:rPr>
          <w:rFonts w:eastAsiaTheme="minorHAnsi"/>
          <w:sz w:val="28"/>
          <w:szCs w:val="28"/>
          <w:lang w:val="kk-KZ" w:eastAsia="en-US"/>
        </w:rPr>
        <w:t>ЭС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 АҚ Директорлар кеңесі мүшесін</w:t>
      </w:r>
      <w:r>
        <w:rPr>
          <w:rFonts w:eastAsiaTheme="minorHAnsi"/>
          <w:sz w:val="28"/>
          <w:szCs w:val="28"/>
          <w:lang w:val="kk-KZ" w:eastAsia="en-US"/>
        </w:rPr>
        <w:t>ің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 өкілетті</w:t>
      </w:r>
      <w:r>
        <w:rPr>
          <w:rFonts w:eastAsiaTheme="minorHAnsi"/>
          <w:sz w:val="28"/>
          <w:szCs w:val="28"/>
          <w:lang w:val="kk-KZ" w:eastAsia="en-US"/>
        </w:rPr>
        <w:t>гін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 xml:space="preserve">мерзімінен бұрын тоқтату және </w:t>
      </w:r>
      <w:r w:rsidRPr="00DA3D39">
        <w:rPr>
          <w:rFonts w:eastAsiaTheme="minorHAnsi"/>
          <w:sz w:val="28"/>
          <w:szCs w:val="28"/>
          <w:lang w:val="kk-KZ" w:eastAsia="en-US"/>
        </w:rPr>
        <w:t>Директорлар кеңесі</w:t>
      </w:r>
      <w:r>
        <w:rPr>
          <w:rFonts w:eastAsiaTheme="minorHAnsi"/>
          <w:sz w:val="28"/>
          <w:szCs w:val="28"/>
          <w:lang w:val="kk-KZ" w:eastAsia="en-US"/>
        </w:rPr>
        <w:t>нің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 мүшесін (тәуелсіз директор</w:t>
      </w:r>
      <w:r>
        <w:rPr>
          <w:rFonts w:eastAsiaTheme="minorHAnsi"/>
          <w:sz w:val="28"/>
          <w:szCs w:val="28"/>
          <w:lang w:val="kk-KZ" w:eastAsia="en-US"/>
        </w:rPr>
        <w:t>ды</w:t>
      </w:r>
      <w:r w:rsidRPr="00DA3D39">
        <w:rPr>
          <w:rFonts w:eastAsiaTheme="minorHAnsi"/>
          <w:sz w:val="28"/>
          <w:szCs w:val="28"/>
          <w:lang w:val="kk-KZ" w:eastAsia="en-US"/>
        </w:rPr>
        <w:t>) сайлау, оның</w:t>
      </w:r>
      <w:r>
        <w:rPr>
          <w:rFonts w:eastAsiaTheme="minorHAnsi"/>
          <w:sz w:val="28"/>
          <w:szCs w:val="28"/>
          <w:lang w:val="kk-KZ" w:eastAsia="en-US"/>
        </w:rPr>
        <w:t xml:space="preserve"> өкілеттік мерзімін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, сондай-ақ өз міндеттерін атқарғаны үшін сыйақы төлеу </w:t>
      </w:r>
      <w:r>
        <w:rPr>
          <w:rFonts w:eastAsiaTheme="minorHAnsi"/>
          <w:sz w:val="28"/>
          <w:szCs w:val="28"/>
          <w:lang w:val="kk-KZ" w:eastAsia="en-US"/>
        </w:rPr>
        <w:t>мен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 оның шығыстар</w:t>
      </w:r>
      <w:r>
        <w:rPr>
          <w:rFonts w:eastAsiaTheme="minorHAnsi"/>
          <w:sz w:val="28"/>
          <w:szCs w:val="28"/>
          <w:lang w:val="kk-KZ" w:eastAsia="en-US"/>
        </w:rPr>
        <w:t>ын</w:t>
      </w:r>
      <w:r w:rsidRPr="00DA3D39">
        <w:rPr>
          <w:rFonts w:eastAsiaTheme="minorHAnsi"/>
          <w:sz w:val="28"/>
          <w:szCs w:val="28"/>
          <w:lang w:val="kk-KZ" w:eastAsia="en-US"/>
        </w:rPr>
        <w:t xml:space="preserve"> өтеу шарттарын айқындау туралы;</w:t>
      </w:r>
    </w:p>
    <w:p w:rsidR="00DA3D39" w:rsidRPr="005F4BD2" w:rsidRDefault="00DA3D39" w:rsidP="00DA3D39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5F4BD2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5F4BD2">
        <w:rPr>
          <w:rFonts w:eastAsiaTheme="minorHAnsi"/>
          <w:sz w:val="28"/>
          <w:szCs w:val="28"/>
          <w:lang w:val="kk-KZ" w:eastAsia="en-US"/>
        </w:rPr>
        <w:t>Самұрық-Энерго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АҚ өкілдері үшін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5F4BD2">
        <w:rPr>
          <w:rFonts w:eastAsiaTheme="minorHAnsi"/>
          <w:sz w:val="28"/>
          <w:szCs w:val="28"/>
          <w:lang w:val="kk-KZ" w:eastAsia="en-US"/>
        </w:rPr>
        <w:t>Көкшетау ЖЭО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қатысушыларының жалпы жиналыс күні мәселесі бойынша</w:t>
      </w:r>
      <w:r w:rsidR="005F4BD2" w:rsidRPr="005F4BD2">
        <w:rPr>
          <w:rFonts w:eastAsiaTheme="minorHAnsi"/>
          <w:sz w:val="28"/>
          <w:szCs w:val="28"/>
          <w:lang w:val="kk-KZ" w:eastAsia="en-US"/>
        </w:rPr>
        <w:t xml:space="preserve"> </w:t>
      </w:r>
      <w:r w:rsidR="005F4BD2">
        <w:rPr>
          <w:rFonts w:eastAsiaTheme="minorHAnsi"/>
          <w:sz w:val="28"/>
          <w:szCs w:val="28"/>
          <w:lang w:val="kk-KZ" w:eastAsia="en-US"/>
        </w:rPr>
        <w:t>ұстанымды</w:t>
      </w:r>
      <w:r w:rsidR="005F4BD2" w:rsidRPr="005F4BD2">
        <w:rPr>
          <w:rFonts w:eastAsiaTheme="minorHAnsi"/>
          <w:sz w:val="28"/>
          <w:szCs w:val="28"/>
          <w:lang w:val="kk-KZ" w:eastAsia="en-US"/>
        </w:rPr>
        <w:t xml:space="preserve"> айқындау туралы</w:t>
      </w:r>
      <w:r w:rsidRPr="005F4BD2">
        <w:rPr>
          <w:rFonts w:eastAsiaTheme="minorHAnsi"/>
          <w:sz w:val="28"/>
          <w:szCs w:val="28"/>
          <w:lang w:val="kk-KZ" w:eastAsia="en-US"/>
        </w:rPr>
        <w:t>:</w:t>
      </w:r>
      <w:r w:rsidR="005F4BD2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5F4BD2">
        <w:rPr>
          <w:rFonts w:eastAsiaTheme="minorHAnsi"/>
          <w:sz w:val="28"/>
          <w:szCs w:val="28"/>
          <w:lang w:val="kk-KZ" w:eastAsia="en-US"/>
        </w:rPr>
        <w:t>Көкшетау ЖЭО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Байқау</w:t>
      </w:r>
      <w:r>
        <w:rPr>
          <w:rFonts w:eastAsiaTheme="minorHAnsi"/>
          <w:sz w:val="28"/>
          <w:szCs w:val="28"/>
          <w:lang w:val="kk-KZ" w:eastAsia="en-US"/>
        </w:rPr>
        <w:t>шы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кеңесінің төрағасы мен мүшесінің өкілеттігін мерзімінен бұрын тоқтату,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5F4BD2">
        <w:rPr>
          <w:rFonts w:eastAsiaTheme="minorHAnsi"/>
          <w:sz w:val="28"/>
          <w:szCs w:val="28"/>
          <w:lang w:val="kk-KZ" w:eastAsia="en-US"/>
        </w:rPr>
        <w:t>Көкшетау ЖЭО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Байқау</w:t>
      </w:r>
      <w:r>
        <w:rPr>
          <w:rFonts w:eastAsiaTheme="minorHAnsi"/>
          <w:sz w:val="28"/>
          <w:szCs w:val="28"/>
          <w:lang w:val="kk-KZ" w:eastAsia="en-US"/>
        </w:rPr>
        <w:t>шы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кеңесінің төрағасын сайлау, оның өкілеттік мерзімін, </w:t>
      </w:r>
      <w:r w:rsidR="005F4BD2">
        <w:rPr>
          <w:rFonts w:eastAsiaTheme="minorHAnsi"/>
          <w:sz w:val="28"/>
          <w:szCs w:val="28"/>
          <w:lang w:val="kk-KZ" w:eastAsia="en-US"/>
        </w:rPr>
        <w:t>«</w:t>
      </w:r>
      <w:r w:rsidRPr="005F4BD2">
        <w:rPr>
          <w:rFonts w:eastAsiaTheme="minorHAnsi"/>
          <w:sz w:val="28"/>
          <w:szCs w:val="28"/>
          <w:lang w:val="kk-KZ" w:eastAsia="en-US"/>
        </w:rPr>
        <w:t>Көкшетау ЖЭО</w:t>
      </w:r>
      <w:r w:rsidR="005F4BD2"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Байқау</w:t>
      </w:r>
      <w:r w:rsidR="005F4BD2">
        <w:rPr>
          <w:rFonts w:eastAsiaTheme="minorHAnsi"/>
          <w:sz w:val="28"/>
          <w:szCs w:val="28"/>
          <w:lang w:val="kk-KZ" w:eastAsia="en-US"/>
        </w:rPr>
        <w:t>шы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кеңесінің төрағасын</w:t>
      </w:r>
      <w:r w:rsidR="005F4BD2">
        <w:rPr>
          <w:rFonts w:eastAsiaTheme="minorHAnsi"/>
          <w:sz w:val="28"/>
          <w:szCs w:val="28"/>
          <w:lang w:val="kk-KZ" w:eastAsia="en-US"/>
        </w:rPr>
        <w:t xml:space="preserve">ың өкілеттік мерзімін анықтау, оларға 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өз міндеттерін </w:t>
      </w:r>
      <w:r w:rsidR="005F4BD2">
        <w:rPr>
          <w:rFonts w:eastAsiaTheme="minorHAnsi"/>
          <w:sz w:val="28"/>
          <w:szCs w:val="28"/>
          <w:lang w:val="kk-KZ" w:eastAsia="en-US"/>
        </w:rPr>
        <w:t>атқарғаны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үшін сыйақы </w:t>
      </w:r>
      <w:r w:rsidR="005F4BD2" w:rsidRPr="005F4BD2">
        <w:rPr>
          <w:rFonts w:eastAsiaTheme="minorHAnsi"/>
          <w:sz w:val="28"/>
          <w:szCs w:val="28"/>
          <w:lang w:val="kk-KZ" w:eastAsia="en-US"/>
        </w:rPr>
        <w:t xml:space="preserve">мөлшері мен </w:t>
      </w:r>
      <w:r w:rsidRPr="005F4BD2">
        <w:rPr>
          <w:rFonts w:eastAsiaTheme="minorHAnsi"/>
          <w:sz w:val="28"/>
          <w:szCs w:val="28"/>
          <w:lang w:val="kk-KZ" w:eastAsia="en-US"/>
        </w:rPr>
        <w:t>шығыстар</w:t>
      </w:r>
      <w:r w:rsidR="005F4BD2">
        <w:rPr>
          <w:rFonts w:eastAsiaTheme="minorHAnsi"/>
          <w:sz w:val="28"/>
          <w:szCs w:val="28"/>
          <w:lang w:val="kk-KZ" w:eastAsia="en-US"/>
        </w:rPr>
        <w:t>ын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өтеу шарттарын айқындау туралы</w:t>
      </w:r>
      <w:r w:rsidR="005F4BD2"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>;</w:t>
      </w:r>
    </w:p>
    <w:p w:rsidR="005F4BD2" w:rsidRDefault="005F4BD2" w:rsidP="005F4BD2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5F4BD2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«</w:t>
      </w:r>
      <w:r w:rsidRPr="005F4BD2">
        <w:rPr>
          <w:rFonts w:eastAsiaTheme="minorHAnsi"/>
          <w:sz w:val="28"/>
          <w:szCs w:val="28"/>
          <w:lang w:val="kk-KZ" w:eastAsia="en-US"/>
        </w:rPr>
        <w:t>Самұрық-Энерго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АҚ өкілдері үшін </w:t>
      </w:r>
      <w:r>
        <w:rPr>
          <w:rFonts w:eastAsiaTheme="minorHAnsi"/>
          <w:sz w:val="28"/>
          <w:szCs w:val="28"/>
          <w:lang w:val="kk-KZ" w:eastAsia="en-US"/>
        </w:rPr>
        <w:t>«Семей Энерго»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қатысушыларының жалпы жиналыс күні мәселесі бойынша </w:t>
      </w:r>
      <w:r>
        <w:rPr>
          <w:rFonts w:eastAsiaTheme="minorHAnsi"/>
          <w:sz w:val="28"/>
          <w:szCs w:val="28"/>
          <w:lang w:val="kk-KZ" w:eastAsia="en-US"/>
        </w:rPr>
        <w:t>ұстанымды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айқындау туралы:</w:t>
      </w:r>
      <w:r>
        <w:rPr>
          <w:rFonts w:eastAsiaTheme="minorHAnsi"/>
          <w:sz w:val="28"/>
          <w:szCs w:val="28"/>
          <w:lang w:val="kk-KZ" w:eastAsia="en-US"/>
        </w:rPr>
        <w:t xml:space="preserve"> «Семей Энерго»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Байқау</w:t>
      </w:r>
      <w:r>
        <w:rPr>
          <w:rFonts w:eastAsiaTheme="minorHAnsi"/>
          <w:sz w:val="28"/>
          <w:szCs w:val="28"/>
          <w:lang w:val="kk-KZ" w:eastAsia="en-US"/>
        </w:rPr>
        <w:t>шы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кеңесінің төрағасы мен мүшесінің өкілеттігін мерзімінен бұрын тоқтату, </w:t>
      </w:r>
      <w:r>
        <w:rPr>
          <w:rFonts w:eastAsiaTheme="minorHAnsi"/>
          <w:sz w:val="28"/>
          <w:szCs w:val="28"/>
          <w:lang w:val="kk-KZ" w:eastAsia="en-US"/>
        </w:rPr>
        <w:t>«Семей Энерго»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Байқау</w:t>
      </w:r>
      <w:r>
        <w:rPr>
          <w:rFonts w:eastAsiaTheme="minorHAnsi"/>
          <w:sz w:val="28"/>
          <w:szCs w:val="28"/>
          <w:lang w:val="kk-KZ" w:eastAsia="en-US"/>
        </w:rPr>
        <w:t>шы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кеңесінің төрағасын сайлау, оның өкілеттік мерзімін, </w:t>
      </w:r>
      <w:r>
        <w:rPr>
          <w:rFonts w:eastAsiaTheme="minorHAnsi"/>
          <w:sz w:val="28"/>
          <w:szCs w:val="28"/>
          <w:lang w:val="kk-KZ" w:eastAsia="en-US"/>
        </w:rPr>
        <w:t xml:space="preserve">«Семей </w:t>
      </w:r>
      <w:r>
        <w:rPr>
          <w:rFonts w:eastAsiaTheme="minorHAnsi"/>
          <w:sz w:val="28"/>
          <w:szCs w:val="28"/>
          <w:lang w:val="kk-KZ" w:eastAsia="en-US"/>
        </w:rPr>
        <w:lastRenderedPageBreak/>
        <w:t>Энерго»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ЖШС Байқау</w:t>
      </w:r>
      <w:r>
        <w:rPr>
          <w:rFonts w:eastAsiaTheme="minorHAnsi"/>
          <w:sz w:val="28"/>
          <w:szCs w:val="28"/>
          <w:lang w:val="kk-KZ" w:eastAsia="en-US"/>
        </w:rPr>
        <w:t>шы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кеңесінің төрағасын</w:t>
      </w:r>
      <w:r>
        <w:rPr>
          <w:rFonts w:eastAsiaTheme="minorHAnsi"/>
          <w:sz w:val="28"/>
          <w:szCs w:val="28"/>
          <w:lang w:val="kk-KZ" w:eastAsia="en-US"/>
        </w:rPr>
        <w:t xml:space="preserve">ың өкілеттік мерзімін анықтау, оларға 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өз міндеттерін </w:t>
      </w:r>
      <w:r>
        <w:rPr>
          <w:rFonts w:eastAsiaTheme="minorHAnsi"/>
          <w:sz w:val="28"/>
          <w:szCs w:val="28"/>
          <w:lang w:val="kk-KZ" w:eastAsia="en-US"/>
        </w:rPr>
        <w:t>атқарғаны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үшін сыйақы мөлшері мен шығыстар</w:t>
      </w:r>
      <w:r>
        <w:rPr>
          <w:rFonts w:eastAsiaTheme="minorHAnsi"/>
          <w:sz w:val="28"/>
          <w:szCs w:val="28"/>
          <w:lang w:val="kk-KZ" w:eastAsia="en-US"/>
        </w:rPr>
        <w:t>ын</w:t>
      </w:r>
      <w:r w:rsidRPr="005F4BD2">
        <w:rPr>
          <w:rFonts w:eastAsiaTheme="minorHAnsi"/>
          <w:sz w:val="28"/>
          <w:szCs w:val="28"/>
          <w:lang w:val="kk-KZ" w:eastAsia="en-US"/>
        </w:rPr>
        <w:t xml:space="preserve"> өтеу шарттарын айқындау туралы</w:t>
      </w:r>
      <w:r>
        <w:rPr>
          <w:rFonts w:eastAsiaTheme="minorHAnsi"/>
          <w:sz w:val="28"/>
          <w:szCs w:val="28"/>
          <w:lang w:val="kk-KZ" w:eastAsia="en-US"/>
        </w:rPr>
        <w:t>»</w:t>
      </w:r>
      <w:r w:rsidR="00DD2A62">
        <w:rPr>
          <w:rFonts w:eastAsiaTheme="minorHAnsi"/>
          <w:sz w:val="28"/>
          <w:szCs w:val="28"/>
          <w:lang w:val="kk-KZ" w:eastAsia="en-US"/>
        </w:rPr>
        <w:t>.</w:t>
      </w:r>
    </w:p>
    <w:p w:rsidR="00FB07EA" w:rsidRPr="00DD2A62" w:rsidRDefault="00FB07EA" w:rsidP="00FB07EA">
      <w:pPr>
        <w:ind w:firstLine="567"/>
        <w:jc w:val="both"/>
        <w:rPr>
          <w:b/>
          <w:sz w:val="28"/>
          <w:szCs w:val="28"/>
          <w:lang w:val="kk-KZ"/>
        </w:rPr>
      </w:pPr>
    </w:p>
    <w:p w:rsidR="0018039D" w:rsidRPr="0018039D" w:rsidRDefault="0018039D" w:rsidP="0018039D">
      <w:pPr>
        <w:ind w:firstLine="567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18039D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</w:t>
      </w:r>
      <w:r>
        <w:rPr>
          <w:rFonts w:eastAsiaTheme="minorHAnsi"/>
          <w:b/>
          <w:sz w:val="28"/>
          <w:szCs w:val="28"/>
          <w:lang w:val="kk-KZ" w:eastAsia="en-US"/>
        </w:rPr>
        <w:t>мына мүшелері дауыс берді</w:t>
      </w:r>
      <w:r w:rsidRPr="0018039D">
        <w:rPr>
          <w:rFonts w:eastAsiaTheme="minorHAnsi"/>
          <w:b/>
          <w:sz w:val="28"/>
          <w:szCs w:val="28"/>
          <w:lang w:val="kk-KZ" w:eastAsia="en-US"/>
        </w:rPr>
        <w:t>:</w:t>
      </w:r>
    </w:p>
    <w:p w:rsidR="0018039D" w:rsidRPr="0018039D" w:rsidRDefault="0018039D" w:rsidP="0018039D">
      <w:pPr>
        <w:ind w:firstLine="567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18039D">
        <w:rPr>
          <w:rFonts w:eastAsiaTheme="minorHAnsi"/>
          <w:b/>
          <w:sz w:val="28"/>
          <w:szCs w:val="28"/>
          <w:lang w:val="kk-KZ" w:eastAsia="en-US"/>
        </w:rPr>
        <w:t>Казутин Н.Ю.,  Огай А.В., Мақсұтов Қ.Б., Молдабаев Қ.Т.,</w:t>
      </w:r>
    </w:p>
    <w:p w:rsidR="0018039D" w:rsidRPr="0018039D" w:rsidRDefault="0018039D" w:rsidP="0018039D">
      <w:pPr>
        <w:ind w:firstLine="567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18039D">
        <w:rPr>
          <w:rFonts w:eastAsiaTheme="minorHAnsi"/>
          <w:b/>
          <w:sz w:val="28"/>
          <w:szCs w:val="28"/>
          <w:lang w:val="kk-KZ" w:eastAsia="en-US"/>
        </w:rPr>
        <w:t>Огай В.Д.,  Қашқынбеков А.К.,  Жұбаев А.С.</w:t>
      </w:r>
    </w:p>
    <w:p w:rsidR="0018039D" w:rsidRPr="0018039D" w:rsidRDefault="0018039D" w:rsidP="0018039D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B320E9" w:rsidRPr="0018039D" w:rsidRDefault="00B320E9">
      <w:pPr>
        <w:rPr>
          <w:lang w:val="kk-KZ"/>
        </w:rPr>
      </w:pPr>
    </w:p>
    <w:sectPr w:rsidR="00B320E9" w:rsidRPr="0018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A"/>
    <w:rsid w:val="0018039D"/>
    <w:rsid w:val="004C6B23"/>
    <w:rsid w:val="00590162"/>
    <w:rsid w:val="005F4BD2"/>
    <w:rsid w:val="00B320E9"/>
    <w:rsid w:val="00D57CA8"/>
    <w:rsid w:val="00DA3D39"/>
    <w:rsid w:val="00DD2A62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D75F-9335-49D2-852E-C8F26E85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2024-10-15T04:42:00Z</dcterms:created>
  <dcterms:modified xsi:type="dcterms:W3CDTF">2024-10-18T05:03:00Z</dcterms:modified>
</cp:coreProperties>
</file>