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00" w:rsidRPr="00CC7D00" w:rsidRDefault="00082A1D" w:rsidP="00CC7D00">
      <w:pPr>
        <w:jc w:val="both"/>
        <w:rPr>
          <w:rFonts w:eastAsiaTheme="minorHAnsi"/>
          <w:b/>
          <w:sz w:val="28"/>
          <w:szCs w:val="28"/>
          <w:lang w:val="kk-KZ" w:eastAsia="en-US"/>
        </w:rPr>
      </w:pPr>
      <w:r w:rsidRPr="00FB07EA">
        <w:rPr>
          <w:rFonts w:eastAsiaTheme="minorHAnsi"/>
          <w:b/>
          <w:sz w:val="28"/>
          <w:szCs w:val="28"/>
          <w:lang w:eastAsia="en-US"/>
        </w:rPr>
        <w:t xml:space="preserve">          </w:t>
      </w:r>
      <w:r w:rsidR="00CC7D00" w:rsidRPr="00CC7D00">
        <w:rPr>
          <w:rFonts w:eastAsiaTheme="minorHAnsi"/>
          <w:b/>
          <w:sz w:val="28"/>
          <w:szCs w:val="28"/>
          <w:lang w:val="kk-KZ" w:eastAsia="en-US"/>
        </w:rPr>
        <w:t>Директорлар кеңесінің 2024 жылғы 2</w:t>
      </w:r>
      <w:r w:rsidR="00CC7D00">
        <w:rPr>
          <w:rFonts w:eastAsiaTheme="minorHAnsi"/>
          <w:b/>
          <w:sz w:val="28"/>
          <w:szCs w:val="28"/>
          <w:lang w:val="kk-KZ" w:eastAsia="en-US"/>
        </w:rPr>
        <w:t>4</w:t>
      </w:r>
      <w:r w:rsidR="00CC7D00" w:rsidRPr="00CC7D00">
        <w:rPr>
          <w:rFonts w:eastAsiaTheme="minorHAnsi"/>
          <w:b/>
          <w:sz w:val="28"/>
          <w:szCs w:val="28"/>
          <w:lang w:val="kk-KZ" w:eastAsia="en-US"/>
        </w:rPr>
        <w:t xml:space="preserve"> желтоқсандағы отырысы  </w:t>
      </w:r>
    </w:p>
    <w:p w:rsidR="008C48EA" w:rsidRDefault="00CC7D00" w:rsidP="00CC7D00">
      <w:pPr>
        <w:jc w:val="both"/>
        <w:rPr>
          <w:rFonts w:eastAsiaTheme="minorHAnsi"/>
          <w:b/>
          <w:sz w:val="28"/>
          <w:szCs w:val="28"/>
          <w:lang w:val="kk-KZ" w:eastAsia="en-US"/>
        </w:rPr>
      </w:pPr>
      <w:r w:rsidRPr="00CC7D00">
        <w:rPr>
          <w:rFonts w:eastAsiaTheme="minorHAnsi"/>
          <w:b/>
          <w:sz w:val="28"/>
          <w:szCs w:val="28"/>
          <w:lang w:val="kk-KZ" w:eastAsia="en-US"/>
        </w:rPr>
        <w:t xml:space="preserve">           </w:t>
      </w:r>
    </w:p>
    <w:p w:rsidR="00CC7D00" w:rsidRPr="00CC7D00" w:rsidRDefault="00CC7D00" w:rsidP="008C48EA">
      <w:pPr>
        <w:ind w:firstLine="709"/>
        <w:jc w:val="both"/>
        <w:rPr>
          <w:rFonts w:eastAsiaTheme="minorHAnsi"/>
          <w:sz w:val="28"/>
          <w:szCs w:val="28"/>
          <w:lang w:val="kk-KZ" w:eastAsia="en-US"/>
        </w:rPr>
      </w:pPr>
      <w:r w:rsidRPr="00CC7D00">
        <w:rPr>
          <w:rFonts w:eastAsiaTheme="minorHAnsi"/>
          <w:sz w:val="28"/>
          <w:szCs w:val="28"/>
          <w:lang w:val="kk-KZ" w:eastAsia="en-US"/>
        </w:rPr>
        <w:t xml:space="preserve">Қоғамның Директорлар кеңесі 2024 жылғы 24 </w:t>
      </w:r>
      <w:r>
        <w:rPr>
          <w:rFonts w:eastAsiaTheme="minorHAnsi"/>
          <w:sz w:val="28"/>
          <w:szCs w:val="28"/>
          <w:lang w:val="kk-KZ" w:eastAsia="en-US"/>
        </w:rPr>
        <w:t>желтоқсандағы</w:t>
      </w:r>
      <w:r w:rsidRPr="00CC7D00">
        <w:rPr>
          <w:rFonts w:eastAsiaTheme="minorHAnsi"/>
          <w:sz w:val="28"/>
          <w:szCs w:val="28"/>
          <w:lang w:val="kk-KZ" w:eastAsia="en-US"/>
        </w:rPr>
        <w:t xml:space="preserve"> «Самұрық-Энерго» АҚ Жарғысына, «Самұрық-Энерго» АҚ Директорлар кеңесі туралы ережеге, «Акционерлік қоғамдар туралы» Қазақстан Республикасы Заңына сәйкес төмендегідей мәселелерді қарады:</w:t>
      </w:r>
    </w:p>
    <w:p w:rsidR="00CC7D00" w:rsidRPr="00CC7D00" w:rsidRDefault="00CC7D00" w:rsidP="00CC7D00">
      <w:pPr>
        <w:ind w:firstLine="567"/>
        <w:jc w:val="both"/>
        <w:rPr>
          <w:sz w:val="28"/>
          <w:szCs w:val="28"/>
          <w:lang w:val="kk-KZ"/>
        </w:rPr>
      </w:pPr>
      <w:r w:rsidRPr="00CC7D00">
        <w:rPr>
          <w:sz w:val="28"/>
          <w:szCs w:val="28"/>
          <w:lang w:val="kk-KZ"/>
        </w:rPr>
        <w:t>- Қоғамның 2024 жылғы 30 қыркүйектегі жағдай бойынша аралық қаржылық есептілігін бекіту туралы;</w:t>
      </w:r>
      <w:r w:rsidRPr="00CC7D00">
        <w:rPr>
          <w:sz w:val="28"/>
          <w:szCs w:val="28"/>
          <w:lang w:val="kk-KZ"/>
        </w:rPr>
        <w:tab/>
      </w:r>
    </w:p>
    <w:p w:rsidR="00CC7D00" w:rsidRPr="004702D6" w:rsidRDefault="00CC7D00" w:rsidP="00CC7D00">
      <w:pPr>
        <w:ind w:firstLine="567"/>
        <w:jc w:val="both"/>
        <w:rPr>
          <w:sz w:val="28"/>
          <w:szCs w:val="28"/>
          <w:lang w:val="kk-KZ"/>
        </w:rPr>
      </w:pPr>
      <w:r w:rsidRPr="004702D6">
        <w:rPr>
          <w:sz w:val="28"/>
          <w:szCs w:val="28"/>
          <w:lang w:val="kk-KZ"/>
        </w:rPr>
        <w:t xml:space="preserve">- Қоғамның </w:t>
      </w:r>
      <w:r>
        <w:rPr>
          <w:sz w:val="28"/>
          <w:szCs w:val="28"/>
          <w:lang w:val="kk-KZ"/>
        </w:rPr>
        <w:t>К</w:t>
      </w:r>
      <w:r w:rsidRPr="004702D6">
        <w:rPr>
          <w:sz w:val="28"/>
          <w:szCs w:val="28"/>
          <w:lang w:val="kk-KZ"/>
        </w:rPr>
        <w:t>орпоративтік есеп саясатын жаңа редакцияда бекіту туралы;</w:t>
      </w:r>
    </w:p>
    <w:p w:rsidR="00CC7D00" w:rsidRPr="004702D6" w:rsidRDefault="00CC7D00" w:rsidP="00CC7D00">
      <w:pPr>
        <w:ind w:firstLine="567"/>
        <w:jc w:val="both"/>
        <w:rPr>
          <w:sz w:val="28"/>
          <w:szCs w:val="28"/>
          <w:lang w:val="kk-KZ"/>
        </w:rPr>
      </w:pPr>
      <w:r w:rsidRPr="004702D6">
        <w:rPr>
          <w:sz w:val="28"/>
          <w:szCs w:val="28"/>
          <w:lang w:val="kk-KZ"/>
        </w:rPr>
        <w:t>- Қоғамның аудиторлық ұйымдар қызметін тарту саласындағы саясатын жаңа редакцияда бекіту туралы;</w:t>
      </w:r>
    </w:p>
    <w:p w:rsidR="00CC7D00" w:rsidRPr="004702D6" w:rsidRDefault="00CC7D00" w:rsidP="00CC7D00">
      <w:pPr>
        <w:ind w:firstLine="567"/>
        <w:jc w:val="both"/>
        <w:rPr>
          <w:sz w:val="28"/>
          <w:szCs w:val="28"/>
          <w:lang w:val="kk-KZ"/>
        </w:rPr>
      </w:pPr>
      <w:r w:rsidRPr="004702D6">
        <w:rPr>
          <w:sz w:val="28"/>
          <w:szCs w:val="28"/>
          <w:lang w:val="kk-KZ"/>
        </w:rPr>
        <w:t>- Ақпараттық қауіпсіздікті (киберқауіпсіздікті) қамтамасыз ету жөніндегі есепті қарау, сондай-ақ АТ</w:t>
      </w:r>
      <w:r>
        <w:rPr>
          <w:sz w:val="28"/>
          <w:szCs w:val="28"/>
          <w:lang w:val="kk-KZ"/>
        </w:rPr>
        <w:t>-</w:t>
      </w:r>
      <w:r w:rsidRPr="004702D6">
        <w:rPr>
          <w:sz w:val="28"/>
          <w:szCs w:val="28"/>
          <w:lang w:val="kk-KZ"/>
        </w:rPr>
        <w:t>жүйелері</w:t>
      </w:r>
      <w:r>
        <w:rPr>
          <w:sz w:val="28"/>
          <w:szCs w:val="28"/>
          <w:lang w:val="kk-KZ"/>
        </w:rPr>
        <w:t xml:space="preserve"> мен</w:t>
      </w:r>
      <w:r w:rsidRPr="004702D6">
        <w:rPr>
          <w:sz w:val="28"/>
          <w:szCs w:val="28"/>
          <w:lang w:val="kk-KZ"/>
        </w:rPr>
        <w:t xml:space="preserve"> инфрақұрылым</w:t>
      </w:r>
      <w:r>
        <w:rPr>
          <w:sz w:val="28"/>
          <w:szCs w:val="28"/>
          <w:lang w:val="kk-KZ"/>
        </w:rPr>
        <w:t>ды</w:t>
      </w:r>
      <w:r w:rsidRPr="004702D6">
        <w:rPr>
          <w:sz w:val="28"/>
          <w:szCs w:val="28"/>
          <w:lang w:val="kk-KZ"/>
        </w:rPr>
        <w:t xml:space="preserve"> қорғау </w:t>
      </w:r>
      <w:r>
        <w:rPr>
          <w:sz w:val="28"/>
          <w:szCs w:val="28"/>
          <w:lang w:val="kk-KZ"/>
        </w:rPr>
        <w:t>және</w:t>
      </w:r>
      <w:r w:rsidRPr="004702D6">
        <w:rPr>
          <w:sz w:val="28"/>
          <w:szCs w:val="28"/>
          <w:lang w:val="kk-KZ"/>
        </w:rPr>
        <w:t xml:space="preserve"> қолдау бөлігінде Қоғамның ішкі бақылауларының жеткіліктілігін талдау және бағалау туралы.</w:t>
      </w:r>
    </w:p>
    <w:p w:rsidR="00CC7D00" w:rsidRPr="00B37FA4" w:rsidRDefault="00CC7D00" w:rsidP="00CC7D00">
      <w:pPr>
        <w:ind w:firstLine="567"/>
        <w:jc w:val="both"/>
        <w:rPr>
          <w:sz w:val="28"/>
          <w:szCs w:val="28"/>
          <w:lang w:val="kk-KZ"/>
        </w:rPr>
      </w:pPr>
      <w:r w:rsidRPr="00B37FA4">
        <w:rPr>
          <w:sz w:val="28"/>
          <w:szCs w:val="28"/>
          <w:lang w:val="kk-KZ"/>
        </w:rPr>
        <w:t>- Қоғамның лауазымдық сипаттамаларын (Job descriptions) бекіту туралы;</w:t>
      </w:r>
    </w:p>
    <w:p w:rsidR="00CC7D00" w:rsidRPr="00B37FA4" w:rsidRDefault="00CC7D00" w:rsidP="00CC7D00">
      <w:pPr>
        <w:ind w:firstLine="567"/>
        <w:jc w:val="both"/>
        <w:rPr>
          <w:sz w:val="28"/>
          <w:szCs w:val="28"/>
          <w:lang w:val="kk-KZ"/>
        </w:rPr>
      </w:pPr>
      <w:r w:rsidRPr="00B37FA4">
        <w:rPr>
          <w:sz w:val="28"/>
          <w:szCs w:val="28"/>
          <w:lang w:val="kk-KZ"/>
        </w:rPr>
        <w:t xml:space="preserve">- Қоғамның </w:t>
      </w:r>
      <w:r>
        <w:rPr>
          <w:sz w:val="28"/>
          <w:szCs w:val="28"/>
          <w:lang w:val="kk-KZ"/>
        </w:rPr>
        <w:t>І</w:t>
      </w:r>
      <w:r w:rsidRPr="00B37FA4">
        <w:rPr>
          <w:sz w:val="28"/>
          <w:szCs w:val="28"/>
          <w:lang w:val="kk-KZ"/>
        </w:rPr>
        <w:t>шкі аудит қызметінің 2024 жылдың 4</w:t>
      </w:r>
      <w:r>
        <w:rPr>
          <w:sz w:val="28"/>
          <w:szCs w:val="28"/>
          <w:lang w:val="kk-KZ"/>
        </w:rPr>
        <w:t>-</w:t>
      </w:r>
      <w:r w:rsidRPr="00B37FA4">
        <w:rPr>
          <w:sz w:val="28"/>
          <w:szCs w:val="28"/>
          <w:lang w:val="kk-KZ"/>
        </w:rPr>
        <w:t>тоқсанында</w:t>
      </w:r>
      <w:r>
        <w:rPr>
          <w:sz w:val="28"/>
          <w:szCs w:val="28"/>
          <w:lang w:val="kk-KZ"/>
        </w:rPr>
        <w:t>ғы</w:t>
      </w:r>
      <w:r w:rsidRPr="00B37FA4">
        <w:rPr>
          <w:sz w:val="28"/>
          <w:szCs w:val="28"/>
          <w:lang w:val="kk-KZ"/>
        </w:rPr>
        <w:t xml:space="preserve"> есебі</w:t>
      </w:r>
      <w:r>
        <w:rPr>
          <w:sz w:val="28"/>
          <w:szCs w:val="28"/>
          <w:lang w:val="kk-KZ"/>
        </w:rPr>
        <w:t>н</w:t>
      </w:r>
      <w:r w:rsidRPr="00B37FA4">
        <w:rPr>
          <w:sz w:val="28"/>
          <w:szCs w:val="28"/>
          <w:lang w:val="kk-KZ"/>
        </w:rPr>
        <w:t xml:space="preserve"> және қызметін бағалау. Қоғамның Ішкі аудит қызметі</w:t>
      </w:r>
      <w:r>
        <w:rPr>
          <w:sz w:val="28"/>
          <w:szCs w:val="28"/>
          <w:lang w:val="kk-KZ"/>
        </w:rPr>
        <w:t>нің</w:t>
      </w:r>
      <w:r w:rsidRPr="00B37FA4">
        <w:rPr>
          <w:sz w:val="28"/>
          <w:szCs w:val="28"/>
          <w:lang w:val="kk-KZ"/>
        </w:rPr>
        <w:t xml:space="preserve"> қызметкерлеріне 2024 жылғы 4 тоқсанның қорытындысы бойынша сыйлықақы беру;</w:t>
      </w:r>
    </w:p>
    <w:p w:rsidR="00CC7D00" w:rsidRPr="00CC7D00" w:rsidRDefault="00CC7D00" w:rsidP="00CC7D00">
      <w:pPr>
        <w:ind w:firstLine="567"/>
        <w:jc w:val="both"/>
        <w:rPr>
          <w:sz w:val="28"/>
          <w:szCs w:val="28"/>
          <w:lang w:val="kk-KZ"/>
        </w:rPr>
      </w:pPr>
      <w:r w:rsidRPr="00B37FA4">
        <w:rPr>
          <w:sz w:val="28"/>
          <w:szCs w:val="28"/>
          <w:lang w:val="kk-KZ"/>
        </w:rPr>
        <w:t xml:space="preserve">- Қоғамның </w:t>
      </w:r>
      <w:r>
        <w:rPr>
          <w:sz w:val="28"/>
          <w:szCs w:val="28"/>
          <w:lang w:val="kk-KZ"/>
        </w:rPr>
        <w:t>І</w:t>
      </w:r>
      <w:r w:rsidRPr="00B37FA4">
        <w:rPr>
          <w:sz w:val="28"/>
          <w:szCs w:val="28"/>
          <w:lang w:val="kk-KZ"/>
        </w:rPr>
        <w:t>шкі аудит қызметінің 2024 жылғ</w:t>
      </w:r>
      <w:r>
        <w:rPr>
          <w:sz w:val="28"/>
          <w:szCs w:val="28"/>
          <w:lang w:val="kk-KZ"/>
        </w:rPr>
        <w:t>ы</w:t>
      </w:r>
      <w:r w:rsidRPr="00B37FA4">
        <w:rPr>
          <w:sz w:val="28"/>
          <w:szCs w:val="28"/>
          <w:lang w:val="kk-KZ"/>
        </w:rPr>
        <w:t xml:space="preserve"> есебін және қызметін бағалау.</w:t>
      </w:r>
      <w:r>
        <w:rPr>
          <w:sz w:val="28"/>
          <w:szCs w:val="28"/>
          <w:lang w:val="kk-KZ"/>
        </w:rPr>
        <w:t xml:space="preserve"> </w:t>
      </w:r>
      <w:r w:rsidRPr="00CC7D00">
        <w:rPr>
          <w:sz w:val="28"/>
          <w:szCs w:val="28"/>
          <w:lang w:val="kk-KZ"/>
        </w:rPr>
        <w:t xml:space="preserve">Қоғамның </w:t>
      </w:r>
      <w:r>
        <w:rPr>
          <w:sz w:val="28"/>
          <w:szCs w:val="28"/>
          <w:lang w:val="kk-KZ"/>
        </w:rPr>
        <w:t>І</w:t>
      </w:r>
      <w:r w:rsidRPr="00CC7D00">
        <w:rPr>
          <w:sz w:val="28"/>
          <w:szCs w:val="28"/>
          <w:lang w:val="kk-KZ"/>
        </w:rPr>
        <w:t>шкі аудит қызметінің қызметкерлеріне жыл сайынғы қызметті бағалау қорытындылары бойынша еңбекақы төлеуге арналған қаражатты үнемдеу есебінен сыйақы беру;</w:t>
      </w:r>
    </w:p>
    <w:p w:rsidR="00CC7D00" w:rsidRPr="005A6547" w:rsidRDefault="00CC7D00" w:rsidP="00CC7D00">
      <w:pPr>
        <w:ind w:firstLine="567"/>
        <w:jc w:val="both"/>
        <w:rPr>
          <w:sz w:val="28"/>
          <w:szCs w:val="28"/>
          <w:lang w:val="kk-KZ"/>
        </w:rPr>
      </w:pPr>
      <w:r w:rsidRPr="005A6547">
        <w:rPr>
          <w:sz w:val="28"/>
          <w:szCs w:val="28"/>
          <w:lang w:val="kk-KZ"/>
        </w:rPr>
        <w:t xml:space="preserve">- Қоғамның Ішкі аудит қызметінің 2025 жылға арналған Жылдық аудиторлық жоспарын және </w:t>
      </w:r>
      <w:r w:rsidR="005A6547">
        <w:rPr>
          <w:sz w:val="28"/>
          <w:szCs w:val="28"/>
          <w:lang w:val="kk-KZ"/>
        </w:rPr>
        <w:t>б</w:t>
      </w:r>
      <w:r w:rsidRPr="005A6547">
        <w:rPr>
          <w:sz w:val="28"/>
          <w:szCs w:val="28"/>
          <w:lang w:val="kk-KZ"/>
        </w:rPr>
        <w:t xml:space="preserve">юджетін бекіту туралы. Қоғамның ішкі аудит қызметі мен оның басшысының 2025 жылға арналған </w:t>
      </w:r>
      <w:r w:rsidR="005A6547">
        <w:rPr>
          <w:sz w:val="28"/>
          <w:szCs w:val="28"/>
          <w:lang w:val="kk-KZ"/>
        </w:rPr>
        <w:t>Қ</w:t>
      </w:r>
      <w:r w:rsidRPr="005A6547">
        <w:rPr>
          <w:sz w:val="28"/>
          <w:szCs w:val="28"/>
          <w:lang w:val="kk-KZ"/>
        </w:rPr>
        <w:t>ызмет</w:t>
      </w:r>
      <w:r w:rsidR="005A6547">
        <w:rPr>
          <w:sz w:val="28"/>
          <w:szCs w:val="28"/>
          <w:lang w:val="kk-KZ"/>
        </w:rPr>
        <w:t>т</w:t>
      </w:r>
      <w:r w:rsidRPr="005A6547">
        <w:rPr>
          <w:sz w:val="28"/>
          <w:szCs w:val="28"/>
          <w:lang w:val="kk-KZ"/>
        </w:rPr>
        <w:t>ің негізгі көрсеткіштерін (Қ</w:t>
      </w:r>
      <w:r w:rsidR="005A6547">
        <w:rPr>
          <w:sz w:val="28"/>
          <w:szCs w:val="28"/>
          <w:lang w:val="kk-KZ"/>
        </w:rPr>
        <w:t>Н</w:t>
      </w:r>
      <w:r w:rsidRPr="005A6547">
        <w:rPr>
          <w:sz w:val="28"/>
          <w:szCs w:val="28"/>
          <w:lang w:val="kk-KZ"/>
        </w:rPr>
        <w:t xml:space="preserve">К), </w:t>
      </w:r>
      <w:r w:rsidR="005A6547">
        <w:rPr>
          <w:sz w:val="28"/>
          <w:szCs w:val="28"/>
          <w:lang w:val="kk-KZ"/>
        </w:rPr>
        <w:t>Қ</w:t>
      </w:r>
      <w:r w:rsidRPr="005A6547">
        <w:rPr>
          <w:sz w:val="28"/>
          <w:szCs w:val="28"/>
          <w:lang w:val="kk-KZ"/>
        </w:rPr>
        <w:t xml:space="preserve">оғамның </w:t>
      </w:r>
      <w:r w:rsidR="005A6547">
        <w:rPr>
          <w:sz w:val="28"/>
          <w:szCs w:val="28"/>
          <w:lang w:val="kk-KZ"/>
        </w:rPr>
        <w:t>І</w:t>
      </w:r>
      <w:r w:rsidRPr="005A6547">
        <w:rPr>
          <w:sz w:val="28"/>
          <w:szCs w:val="28"/>
          <w:lang w:val="kk-KZ"/>
        </w:rPr>
        <w:t>шкі аудит қызметі қызметкерлерінің 2025 жылға арналған мақсаттар карталарын және жеке даму жоспарларын бекіту туралы;</w:t>
      </w:r>
    </w:p>
    <w:p w:rsidR="005A6547" w:rsidRPr="005A6547" w:rsidRDefault="005A6547" w:rsidP="005A6547">
      <w:pPr>
        <w:ind w:firstLine="567"/>
        <w:jc w:val="both"/>
        <w:rPr>
          <w:sz w:val="28"/>
          <w:szCs w:val="28"/>
          <w:lang w:val="kk-KZ"/>
        </w:rPr>
      </w:pPr>
      <w:r w:rsidRPr="005A6547">
        <w:rPr>
          <w:sz w:val="28"/>
          <w:szCs w:val="28"/>
          <w:lang w:val="kk-KZ"/>
        </w:rPr>
        <w:t xml:space="preserve">- Қоғамның </w:t>
      </w:r>
      <w:r>
        <w:rPr>
          <w:sz w:val="28"/>
          <w:szCs w:val="28"/>
          <w:lang w:val="kk-KZ"/>
        </w:rPr>
        <w:t>«</w:t>
      </w:r>
      <w:r w:rsidRPr="005A6547">
        <w:rPr>
          <w:sz w:val="28"/>
          <w:szCs w:val="28"/>
          <w:lang w:val="kk-KZ"/>
        </w:rPr>
        <w:t>Комплаенс</w:t>
      </w:r>
      <w:r>
        <w:rPr>
          <w:sz w:val="28"/>
          <w:szCs w:val="28"/>
          <w:lang w:val="kk-KZ"/>
        </w:rPr>
        <w:t>»</w:t>
      </w:r>
      <w:r w:rsidRPr="005A6547">
        <w:rPr>
          <w:sz w:val="28"/>
          <w:szCs w:val="28"/>
          <w:lang w:val="kk-KZ"/>
        </w:rPr>
        <w:t xml:space="preserve"> қызметінің 2024 жыл</w:t>
      </w:r>
      <w:r>
        <w:rPr>
          <w:sz w:val="28"/>
          <w:szCs w:val="28"/>
          <w:lang w:val="kk-KZ"/>
        </w:rPr>
        <w:t>дың</w:t>
      </w:r>
      <w:r w:rsidRPr="005A6547">
        <w:rPr>
          <w:sz w:val="28"/>
          <w:szCs w:val="28"/>
          <w:lang w:val="kk-KZ"/>
        </w:rPr>
        <w:t xml:space="preserve"> 4 тоқсан</w:t>
      </w:r>
      <w:r>
        <w:rPr>
          <w:sz w:val="28"/>
          <w:szCs w:val="28"/>
          <w:lang w:val="kk-KZ"/>
        </w:rPr>
        <w:t>ындағы</w:t>
      </w:r>
      <w:r w:rsidRPr="005A6547">
        <w:rPr>
          <w:sz w:val="28"/>
          <w:szCs w:val="28"/>
          <w:lang w:val="kk-KZ"/>
        </w:rPr>
        <w:t xml:space="preserve"> және 2024 жыл</w:t>
      </w:r>
      <w:r>
        <w:rPr>
          <w:sz w:val="28"/>
          <w:szCs w:val="28"/>
          <w:lang w:val="kk-KZ"/>
        </w:rPr>
        <w:t>ғы</w:t>
      </w:r>
      <w:r w:rsidRPr="005A6547">
        <w:rPr>
          <w:sz w:val="28"/>
          <w:szCs w:val="28"/>
          <w:lang w:val="kk-KZ"/>
        </w:rPr>
        <w:t xml:space="preserve"> жұмысы </w:t>
      </w:r>
      <w:r>
        <w:rPr>
          <w:sz w:val="28"/>
          <w:szCs w:val="28"/>
          <w:lang w:val="kk-KZ"/>
        </w:rPr>
        <w:t>бойынша</w:t>
      </w:r>
      <w:r w:rsidRPr="005A6547">
        <w:rPr>
          <w:sz w:val="28"/>
          <w:szCs w:val="28"/>
          <w:lang w:val="kk-KZ"/>
        </w:rPr>
        <w:t xml:space="preserve"> есепті бекіту туралы;</w:t>
      </w:r>
    </w:p>
    <w:p w:rsidR="005A6547" w:rsidRPr="004702D6" w:rsidRDefault="005A6547" w:rsidP="005A6547">
      <w:pPr>
        <w:ind w:firstLine="567"/>
        <w:jc w:val="both"/>
        <w:rPr>
          <w:sz w:val="28"/>
          <w:szCs w:val="28"/>
          <w:lang w:val="kk-KZ"/>
        </w:rPr>
      </w:pPr>
      <w:r w:rsidRPr="004702D6">
        <w:rPr>
          <w:sz w:val="28"/>
          <w:szCs w:val="28"/>
          <w:lang w:val="kk-KZ"/>
        </w:rPr>
        <w:t xml:space="preserve">- Қоғамның </w:t>
      </w:r>
      <w:r>
        <w:rPr>
          <w:sz w:val="28"/>
          <w:szCs w:val="28"/>
          <w:lang w:val="kk-KZ"/>
        </w:rPr>
        <w:t>«</w:t>
      </w:r>
      <w:r w:rsidRPr="004702D6">
        <w:rPr>
          <w:sz w:val="28"/>
          <w:szCs w:val="28"/>
          <w:lang w:val="kk-KZ"/>
        </w:rPr>
        <w:t>Комплаенс</w:t>
      </w:r>
      <w:r>
        <w:rPr>
          <w:sz w:val="28"/>
          <w:szCs w:val="28"/>
          <w:lang w:val="kk-KZ"/>
        </w:rPr>
        <w:t>»</w:t>
      </w:r>
      <w:r w:rsidRPr="004702D6">
        <w:rPr>
          <w:sz w:val="28"/>
          <w:szCs w:val="28"/>
          <w:lang w:val="kk-KZ"/>
        </w:rPr>
        <w:t xml:space="preserve"> қызметі қызметкерлерінің 2024 жылдың 4</w:t>
      </w:r>
      <w:r>
        <w:rPr>
          <w:sz w:val="28"/>
          <w:szCs w:val="28"/>
          <w:lang w:val="kk-KZ"/>
        </w:rPr>
        <w:t>-</w:t>
      </w:r>
      <w:r w:rsidRPr="004702D6">
        <w:rPr>
          <w:sz w:val="28"/>
          <w:szCs w:val="28"/>
          <w:lang w:val="kk-KZ"/>
        </w:rPr>
        <w:t>тоқсанында</w:t>
      </w:r>
      <w:r>
        <w:rPr>
          <w:sz w:val="28"/>
          <w:szCs w:val="28"/>
          <w:lang w:val="kk-KZ"/>
        </w:rPr>
        <w:t>ғы</w:t>
      </w:r>
      <w:r w:rsidRPr="004702D6">
        <w:rPr>
          <w:sz w:val="28"/>
          <w:szCs w:val="28"/>
          <w:lang w:val="kk-KZ"/>
        </w:rPr>
        <w:t xml:space="preserve"> және 2024 жыл</w:t>
      </w:r>
      <w:r>
        <w:rPr>
          <w:sz w:val="28"/>
          <w:szCs w:val="28"/>
          <w:lang w:val="kk-KZ"/>
        </w:rPr>
        <w:t>ғ</w:t>
      </w:r>
      <w:r w:rsidRPr="004702D6">
        <w:rPr>
          <w:sz w:val="28"/>
          <w:szCs w:val="28"/>
          <w:lang w:val="kk-KZ"/>
        </w:rPr>
        <w:t xml:space="preserve">ы қызметін бағалау туралы; </w:t>
      </w:r>
    </w:p>
    <w:p w:rsidR="005A6547" w:rsidRPr="008C48EA" w:rsidRDefault="005A6547" w:rsidP="005A6547">
      <w:pPr>
        <w:ind w:firstLine="567"/>
        <w:jc w:val="both"/>
        <w:rPr>
          <w:sz w:val="28"/>
          <w:szCs w:val="28"/>
          <w:lang w:val="kk-KZ"/>
        </w:rPr>
      </w:pPr>
      <w:r w:rsidRPr="008C48EA">
        <w:rPr>
          <w:sz w:val="28"/>
          <w:szCs w:val="28"/>
          <w:lang w:val="kk-KZ"/>
        </w:rPr>
        <w:t xml:space="preserve">- </w:t>
      </w:r>
      <w:r w:rsidR="004702D6" w:rsidRPr="008C48EA">
        <w:rPr>
          <w:sz w:val="28"/>
          <w:szCs w:val="28"/>
          <w:lang w:val="kk-KZ"/>
        </w:rPr>
        <w:t>Қоғамның «Комплаенс» қызметінің 2025 жылға арналған жұмыс жоспарын, Қоғамның «Комплаенс» қызметі қызметкерлерінің мақ</w:t>
      </w:r>
      <w:r w:rsidR="008C48EA" w:rsidRPr="008C48EA">
        <w:rPr>
          <w:sz w:val="28"/>
          <w:szCs w:val="28"/>
          <w:lang w:val="kk-KZ"/>
        </w:rPr>
        <w:t>саттар карталарын бекіту туралы</w:t>
      </w:r>
      <w:r w:rsidR="008C48EA">
        <w:rPr>
          <w:sz w:val="28"/>
          <w:szCs w:val="28"/>
          <w:lang w:val="kk-KZ"/>
        </w:rPr>
        <w:t>;</w:t>
      </w:r>
    </w:p>
    <w:p w:rsidR="005A6547" w:rsidRPr="00B37FA4" w:rsidRDefault="005A6547" w:rsidP="005A6547">
      <w:pPr>
        <w:ind w:firstLine="567"/>
        <w:jc w:val="both"/>
        <w:rPr>
          <w:sz w:val="28"/>
          <w:szCs w:val="28"/>
          <w:lang w:val="kk-KZ"/>
        </w:rPr>
      </w:pPr>
      <w:r w:rsidRPr="00B37FA4">
        <w:rPr>
          <w:sz w:val="28"/>
          <w:szCs w:val="28"/>
          <w:lang w:val="kk-KZ"/>
        </w:rPr>
        <w:t xml:space="preserve">- Қоғамның </w:t>
      </w:r>
      <w:r>
        <w:rPr>
          <w:sz w:val="28"/>
          <w:szCs w:val="28"/>
          <w:lang w:val="kk-KZ"/>
        </w:rPr>
        <w:t>«</w:t>
      </w:r>
      <w:r w:rsidRPr="00B37FA4">
        <w:rPr>
          <w:sz w:val="28"/>
          <w:szCs w:val="28"/>
          <w:lang w:val="kk-KZ"/>
        </w:rPr>
        <w:t>Комплаенс</w:t>
      </w:r>
      <w:r>
        <w:rPr>
          <w:sz w:val="28"/>
          <w:szCs w:val="28"/>
          <w:lang w:val="kk-KZ"/>
        </w:rPr>
        <w:t>»</w:t>
      </w:r>
      <w:r w:rsidRPr="00B37FA4">
        <w:rPr>
          <w:sz w:val="28"/>
          <w:szCs w:val="28"/>
          <w:lang w:val="kk-KZ"/>
        </w:rPr>
        <w:t xml:space="preserve"> қызметі қызметкерлерін оқытудың 2025 жылға арналған жоспарын бекіту туралы;</w:t>
      </w:r>
    </w:p>
    <w:p w:rsidR="005A6547" w:rsidRPr="00B37FA4" w:rsidRDefault="005A6547" w:rsidP="005A6547">
      <w:pPr>
        <w:ind w:firstLine="567"/>
        <w:jc w:val="both"/>
        <w:rPr>
          <w:sz w:val="28"/>
          <w:szCs w:val="28"/>
          <w:lang w:val="kk-KZ"/>
        </w:rPr>
      </w:pPr>
      <w:r w:rsidRPr="00B37FA4">
        <w:rPr>
          <w:sz w:val="28"/>
          <w:szCs w:val="28"/>
          <w:lang w:val="kk-KZ"/>
        </w:rPr>
        <w:t>-Қоғамның комплаенс-офицерін</w:t>
      </w:r>
      <w:r>
        <w:rPr>
          <w:sz w:val="28"/>
          <w:szCs w:val="28"/>
          <w:lang w:val="kk-KZ"/>
        </w:rPr>
        <w:t>ің</w:t>
      </w:r>
      <w:r w:rsidRPr="00B37FA4">
        <w:rPr>
          <w:sz w:val="28"/>
          <w:szCs w:val="28"/>
          <w:lang w:val="kk-KZ"/>
        </w:rPr>
        <w:t xml:space="preserve"> лауазымдық жалақы</w:t>
      </w:r>
      <w:r>
        <w:rPr>
          <w:sz w:val="28"/>
          <w:szCs w:val="28"/>
          <w:lang w:val="kk-KZ"/>
        </w:rPr>
        <w:t>сының</w:t>
      </w:r>
      <w:r w:rsidRPr="00B37FA4">
        <w:rPr>
          <w:sz w:val="28"/>
          <w:szCs w:val="28"/>
          <w:lang w:val="kk-KZ"/>
        </w:rPr>
        <w:t xml:space="preserve"> мөлшерін </w:t>
      </w:r>
      <w:r>
        <w:rPr>
          <w:sz w:val="28"/>
          <w:szCs w:val="28"/>
          <w:lang w:val="kk-KZ"/>
        </w:rPr>
        <w:t>белгілеу</w:t>
      </w:r>
      <w:r w:rsidRPr="00B37FA4">
        <w:rPr>
          <w:sz w:val="28"/>
          <w:szCs w:val="28"/>
          <w:lang w:val="kk-KZ"/>
        </w:rPr>
        <w:t xml:space="preserve"> туралы;</w:t>
      </w:r>
    </w:p>
    <w:p w:rsidR="005A6547" w:rsidRPr="00B37FA4" w:rsidRDefault="005A6547" w:rsidP="005A6547">
      <w:pPr>
        <w:ind w:firstLine="567"/>
        <w:jc w:val="both"/>
        <w:rPr>
          <w:sz w:val="28"/>
          <w:szCs w:val="28"/>
          <w:lang w:val="kk-KZ"/>
        </w:rPr>
      </w:pPr>
      <w:r w:rsidRPr="00B37FA4">
        <w:rPr>
          <w:sz w:val="28"/>
          <w:szCs w:val="28"/>
          <w:lang w:val="kk-KZ"/>
        </w:rPr>
        <w:t>- Омбудсмен қызметі туралы есепті бекіту және 2024 жыл</w:t>
      </w:r>
      <w:r>
        <w:rPr>
          <w:sz w:val="28"/>
          <w:szCs w:val="28"/>
          <w:lang w:val="kk-KZ"/>
        </w:rPr>
        <w:t>дың</w:t>
      </w:r>
      <w:r w:rsidRPr="00B37FA4">
        <w:rPr>
          <w:sz w:val="28"/>
          <w:szCs w:val="28"/>
          <w:lang w:val="kk-KZ"/>
        </w:rPr>
        <w:t xml:space="preserve"> 4</w:t>
      </w:r>
      <w:r>
        <w:rPr>
          <w:sz w:val="28"/>
          <w:szCs w:val="28"/>
          <w:lang w:val="kk-KZ"/>
        </w:rPr>
        <w:t>-</w:t>
      </w:r>
      <w:r w:rsidRPr="00B37FA4">
        <w:rPr>
          <w:sz w:val="28"/>
          <w:szCs w:val="28"/>
          <w:lang w:val="kk-KZ"/>
        </w:rPr>
        <w:t>тоқсан</w:t>
      </w:r>
      <w:r>
        <w:rPr>
          <w:sz w:val="28"/>
          <w:szCs w:val="28"/>
          <w:lang w:val="kk-KZ"/>
        </w:rPr>
        <w:t>ын</w:t>
      </w:r>
      <w:r w:rsidRPr="00B37FA4">
        <w:rPr>
          <w:sz w:val="28"/>
          <w:szCs w:val="28"/>
          <w:lang w:val="kk-KZ"/>
        </w:rPr>
        <w:t>да және 2024 жылғ</w:t>
      </w:r>
      <w:r>
        <w:rPr>
          <w:sz w:val="28"/>
          <w:szCs w:val="28"/>
          <w:lang w:val="kk-KZ"/>
        </w:rPr>
        <w:t>ы</w:t>
      </w:r>
      <w:r w:rsidRPr="00B37FA4">
        <w:rPr>
          <w:sz w:val="28"/>
          <w:szCs w:val="28"/>
          <w:lang w:val="kk-KZ"/>
        </w:rPr>
        <w:t xml:space="preserve"> жұмыс қорытындылары бойынша қол жеткізілген мақсаттардың тиімділігін бағалау туралы. 2024 жылдың 4 тоқсаны, сондай-ақ 2024 жылдың қорытындысы бойынша </w:t>
      </w:r>
      <w:r>
        <w:rPr>
          <w:sz w:val="28"/>
          <w:szCs w:val="28"/>
          <w:lang w:val="kk-KZ"/>
        </w:rPr>
        <w:t>О</w:t>
      </w:r>
      <w:r w:rsidRPr="00B37FA4">
        <w:rPr>
          <w:sz w:val="28"/>
          <w:szCs w:val="28"/>
          <w:lang w:val="kk-KZ"/>
        </w:rPr>
        <w:t>мбудсмен</w:t>
      </w:r>
      <w:r>
        <w:rPr>
          <w:sz w:val="28"/>
          <w:szCs w:val="28"/>
          <w:lang w:val="kk-KZ"/>
        </w:rPr>
        <w:t>нің</w:t>
      </w:r>
      <w:r w:rsidRPr="00B37FA4">
        <w:rPr>
          <w:sz w:val="28"/>
          <w:szCs w:val="28"/>
          <w:lang w:val="kk-KZ"/>
        </w:rPr>
        <w:t xml:space="preserve"> </w:t>
      </w:r>
      <w:r>
        <w:rPr>
          <w:sz w:val="28"/>
          <w:szCs w:val="28"/>
          <w:lang w:val="kk-KZ"/>
        </w:rPr>
        <w:t>жұмысының н</w:t>
      </w:r>
      <w:r w:rsidRPr="00B37FA4">
        <w:rPr>
          <w:sz w:val="28"/>
          <w:szCs w:val="28"/>
          <w:lang w:val="kk-KZ"/>
        </w:rPr>
        <w:t>әтижелілі</w:t>
      </w:r>
      <w:r w:rsidR="003D6FA5">
        <w:rPr>
          <w:sz w:val="28"/>
          <w:szCs w:val="28"/>
          <w:lang w:val="kk-KZ"/>
        </w:rPr>
        <w:t>гін</w:t>
      </w:r>
      <w:r w:rsidRPr="00B37FA4">
        <w:rPr>
          <w:sz w:val="28"/>
          <w:szCs w:val="28"/>
          <w:lang w:val="kk-KZ"/>
        </w:rPr>
        <w:t xml:space="preserve"> бағалау және сыйақы беру; </w:t>
      </w:r>
    </w:p>
    <w:p w:rsidR="005A6547" w:rsidRPr="00B37FA4" w:rsidRDefault="005A6547" w:rsidP="005A6547">
      <w:pPr>
        <w:ind w:firstLine="567"/>
        <w:jc w:val="both"/>
        <w:rPr>
          <w:sz w:val="28"/>
          <w:szCs w:val="28"/>
          <w:lang w:val="kk-KZ"/>
        </w:rPr>
      </w:pPr>
      <w:r w:rsidRPr="00B37FA4">
        <w:rPr>
          <w:sz w:val="28"/>
          <w:szCs w:val="28"/>
          <w:lang w:val="kk-KZ"/>
        </w:rPr>
        <w:lastRenderedPageBreak/>
        <w:t>- Қызметкердің (КО</w:t>
      </w:r>
      <w:r w:rsidR="003D6FA5" w:rsidRPr="00B37FA4">
        <w:rPr>
          <w:sz w:val="28"/>
          <w:szCs w:val="28"/>
          <w:lang w:val="kk-KZ"/>
        </w:rPr>
        <w:t xml:space="preserve"> Омбудсмен</w:t>
      </w:r>
      <w:r w:rsidR="003D6FA5">
        <w:rPr>
          <w:sz w:val="28"/>
          <w:szCs w:val="28"/>
          <w:lang w:val="kk-KZ"/>
        </w:rPr>
        <w:t>і</w:t>
      </w:r>
      <w:r w:rsidRPr="00B37FA4">
        <w:rPr>
          <w:sz w:val="28"/>
          <w:szCs w:val="28"/>
          <w:lang w:val="kk-KZ"/>
        </w:rPr>
        <w:t>) 2025 жылға арналған мақсаттар картасын бекіту туралы;</w:t>
      </w:r>
    </w:p>
    <w:p w:rsidR="003D6FA5" w:rsidRPr="00B37FA4" w:rsidRDefault="005A6547" w:rsidP="005A6547">
      <w:pPr>
        <w:ind w:firstLine="567"/>
        <w:jc w:val="both"/>
        <w:rPr>
          <w:sz w:val="28"/>
          <w:szCs w:val="28"/>
          <w:lang w:val="kk-KZ"/>
        </w:rPr>
      </w:pPr>
      <w:r w:rsidRPr="00B37FA4">
        <w:rPr>
          <w:sz w:val="28"/>
          <w:szCs w:val="28"/>
          <w:lang w:val="kk-KZ"/>
        </w:rPr>
        <w:t xml:space="preserve">- Корпоративтік хатшы қызметінің </w:t>
      </w:r>
      <w:r w:rsidR="003D6FA5" w:rsidRPr="00B37FA4">
        <w:rPr>
          <w:sz w:val="28"/>
          <w:szCs w:val="28"/>
          <w:lang w:val="kk-KZ"/>
        </w:rPr>
        <w:t>2024 жыл</w:t>
      </w:r>
      <w:r w:rsidR="003D6FA5">
        <w:rPr>
          <w:sz w:val="28"/>
          <w:szCs w:val="28"/>
          <w:lang w:val="kk-KZ"/>
        </w:rPr>
        <w:t>дың</w:t>
      </w:r>
      <w:r w:rsidR="003D6FA5" w:rsidRPr="00B37FA4">
        <w:rPr>
          <w:sz w:val="28"/>
          <w:szCs w:val="28"/>
          <w:lang w:val="kk-KZ"/>
        </w:rPr>
        <w:t xml:space="preserve"> 4 тоқсан</w:t>
      </w:r>
      <w:r w:rsidR="003D6FA5">
        <w:rPr>
          <w:sz w:val="28"/>
          <w:szCs w:val="28"/>
          <w:lang w:val="kk-KZ"/>
        </w:rPr>
        <w:t>ын</w:t>
      </w:r>
      <w:r w:rsidR="003D6FA5" w:rsidRPr="00B37FA4">
        <w:rPr>
          <w:sz w:val="28"/>
          <w:szCs w:val="28"/>
          <w:lang w:val="kk-KZ"/>
        </w:rPr>
        <w:t xml:space="preserve">дағы жұмыс қорытындысы бойынша, сондай-ақ 2024 жылдың қорытындысы бойынша </w:t>
      </w:r>
      <w:r w:rsidR="003D6FA5">
        <w:rPr>
          <w:sz w:val="28"/>
          <w:szCs w:val="28"/>
          <w:lang w:val="kk-KZ"/>
        </w:rPr>
        <w:t xml:space="preserve">жұмысының </w:t>
      </w:r>
      <w:r w:rsidRPr="00B37FA4">
        <w:rPr>
          <w:sz w:val="28"/>
          <w:szCs w:val="28"/>
          <w:lang w:val="kk-KZ"/>
        </w:rPr>
        <w:t>тиімділігін бағалау.</w:t>
      </w:r>
    </w:p>
    <w:p w:rsidR="003D6FA5" w:rsidRPr="00B37FA4" w:rsidRDefault="003D6FA5" w:rsidP="003D6FA5">
      <w:pPr>
        <w:ind w:firstLine="567"/>
        <w:jc w:val="both"/>
        <w:rPr>
          <w:sz w:val="28"/>
          <w:szCs w:val="28"/>
          <w:lang w:val="kk-KZ"/>
        </w:rPr>
      </w:pPr>
      <w:r>
        <w:rPr>
          <w:sz w:val="28"/>
          <w:szCs w:val="28"/>
          <w:lang w:val="kk-KZ"/>
        </w:rPr>
        <w:t xml:space="preserve">- </w:t>
      </w:r>
      <w:r w:rsidRPr="00B37FA4">
        <w:rPr>
          <w:sz w:val="28"/>
          <w:szCs w:val="28"/>
          <w:lang w:val="kk-KZ"/>
        </w:rPr>
        <w:t>Қоғамның Корпоративтік хатшысына 2024 жылдың 4 тоқсанында</w:t>
      </w:r>
      <w:r>
        <w:rPr>
          <w:sz w:val="28"/>
          <w:szCs w:val="28"/>
          <w:lang w:val="kk-KZ"/>
        </w:rPr>
        <w:t>ғы</w:t>
      </w:r>
      <w:r w:rsidRPr="00B37FA4">
        <w:rPr>
          <w:sz w:val="28"/>
          <w:szCs w:val="28"/>
          <w:lang w:val="kk-KZ"/>
        </w:rPr>
        <w:t xml:space="preserve"> </w:t>
      </w:r>
      <w:r>
        <w:rPr>
          <w:sz w:val="28"/>
          <w:szCs w:val="28"/>
          <w:lang w:val="kk-KZ"/>
        </w:rPr>
        <w:t>ж</w:t>
      </w:r>
      <w:r w:rsidRPr="00B37FA4">
        <w:rPr>
          <w:sz w:val="28"/>
          <w:szCs w:val="28"/>
          <w:lang w:val="kk-KZ"/>
        </w:rPr>
        <w:t xml:space="preserve">ұмыс қорытындысы бойынша, сондай-ақ 2024 жылдың қорытындысы бойынша сыйақы беру туралы; </w:t>
      </w:r>
    </w:p>
    <w:p w:rsidR="003D6FA5" w:rsidRPr="00B37FA4" w:rsidRDefault="003D6FA5" w:rsidP="003D6FA5">
      <w:pPr>
        <w:ind w:firstLine="567"/>
        <w:jc w:val="both"/>
        <w:rPr>
          <w:sz w:val="28"/>
          <w:szCs w:val="28"/>
          <w:lang w:val="kk-KZ"/>
        </w:rPr>
      </w:pPr>
      <w:r w:rsidRPr="00B37FA4">
        <w:rPr>
          <w:sz w:val="28"/>
          <w:szCs w:val="28"/>
          <w:lang w:val="kk-KZ"/>
        </w:rPr>
        <w:t>- Қоғамның Корпоративтік хатшысының 2025 жылғы 1-4 тоқсанға арналған мақсаттар картасын бекіту туралы;</w:t>
      </w:r>
    </w:p>
    <w:p w:rsidR="003D6FA5" w:rsidRPr="00A57155" w:rsidRDefault="003D6FA5" w:rsidP="003D6FA5">
      <w:pPr>
        <w:ind w:firstLine="567"/>
        <w:jc w:val="both"/>
        <w:rPr>
          <w:sz w:val="28"/>
          <w:szCs w:val="28"/>
          <w:lang w:val="kk-KZ"/>
        </w:rPr>
      </w:pPr>
      <w:r w:rsidRPr="00A57155">
        <w:rPr>
          <w:sz w:val="28"/>
          <w:szCs w:val="28"/>
          <w:lang w:val="kk-KZ"/>
        </w:rPr>
        <w:t xml:space="preserve">- Қоғам компаниялары тобының </w:t>
      </w:r>
      <w:r>
        <w:rPr>
          <w:sz w:val="28"/>
          <w:szCs w:val="28"/>
          <w:lang w:val="kk-KZ"/>
        </w:rPr>
        <w:t>Э</w:t>
      </w:r>
      <w:r w:rsidRPr="00A57155">
        <w:rPr>
          <w:sz w:val="28"/>
          <w:szCs w:val="28"/>
          <w:lang w:val="kk-KZ"/>
        </w:rPr>
        <w:t>кологиялық қауіпсіздік бағдарламасын бекіту туралы;</w:t>
      </w:r>
    </w:p>
    <w:p w:rsidR="003D6FA5" w:rsidRPr="00A57155" w:rsidRDefault="003D6FA5" w:rsidP="003D6FA5">
      <w:pPr>
        <w:ind w:firstLine="567"/>
        <w:jc w:val="both"/>
        <w:rPr>
          <w:sz w:val="28"/>
          <w:szCs w:val="28"/>
          <w:lang w:val="kk-KZ"/>
        </w:rPr>
      </w:pPr>
      <w:r w:rsidRPr="00A57155">
        <w:rPr>
          <w:sz w:val="28"/>
          <w:szCs w:val="28"/>
          <w:lang w:val="kk-KZ"/>
        </w:rPr>
        <w:t>- Қоғамның компаниялар тобында 2025 жылға арналған Қоршаған ортаны қорғау мәселелерін басқару жөніндегі іс-шаралар жоспарын бекіту туралы;</w:t>
      </w:r>
    </w:p>
    <w:p w:rsidR="003D6FA5" w:rsidRPr="00A57155" w:rsidRDefault="003D6FA5" w:rsidP="003D6FA5">
      <w:pPr>
        <w:ind w:firstLine="567"/>
        <w:jc w:val="both"/>
        <w:rPr>
          <w:sz w:val="28"/>
          <w:szCs w:val="28"/>
          <w:lang w:val="kk-KZ"/>
        </w:rPr>
      </w:pPr>
      <w:r w:rsidRPr="00A57155">
        <w:rPr>
          <w:sz w:val="28"/>
          <w:szCs w:val="28"/>
          <w:lang w:val="kk-KZ"/>
        </w:rPr>
        <w:t>- Қоғамның компаниялар тобында 2025 жылға арналған нөлдік жарақаттануға қол жеткізу жөніндегі іс-шаралар жоспарын бекіту туралы;</w:t>
      </w:r>
    </w:p>
    <w:p w:rsidR="003D6FA5" w:rsidRPr="00A57155" w:rsidRDefault="003D6FA5" w:rsidP="003D6FA5">
      <w:pPr>
        <w:ind w:firstLine="567"/>
        <w:jc w:val="both"/>
        <w:rPr>
          <w:sz w:val="28"/>
          <w:szCs w:val="28"/>
          <w:lang w:val="kk-KZ"/>
        </w:rPr>
      </w:pPr>
      <w:r w:rsidRPr="00A57155">
        <w:rPr>
          <w:sz w:val="28"/>
          <w:szCs w:val="28"/>
          <w:lang w:val="kk-KZ"/>
        </w:rPr>
        <w:t xml:space="preserve">- </w:t>
      </w:r>
      <w:r>
        <w:rPr>
          <w:sz w:val="28"/>
          <w:szCs w:val="28"/>
          <w:lang w:val="kk-KZ"/>
        </w:rPr>
        <w:t>«2-ЕМАЭС»</w:t>
      </w:r>
      <w:r w:rsidRPr="00A57155">
        <w:rPr>
          <w:sz w:val="28"/>
          <w:szCs w:val="28"/>
          <w:lang w:val="kk-KZ"/>
        </w:rPr>
        <w:t xml:space="preserve"> АҚ акционерлердің кезектен тыс жалпы жиналысының күн тәртібі мәселесі бойынша Қоғам өкілдері үшін ұстанымды айқындау туралы: </w:t>
      </w:r>
      <w:r>
        <w:rPr>
          <w:sz w:val="28"/>
          <w:szCs w:val="28"/>
          <w:lang w:val="kk-KZ"/>
        </w:rPr>
        <w:t xml:space="preserve">«2-ЕМАЭС» </w:t>
      </w:r>
      <w:r w:rsidRPr="00A57155">
        <w:rPr>
          <w:sz w:val="28"/>
          <w:szCs w:val="28"/>
          <w:lang w:val="kk-KZ"/>
        </w:rPr>
        <w:t>АҚ Директорлар кеңесінің құрамы туралы;</w:t>
      </w:r>
    </w:p>
    <w:p w:rsidR="003D6FA5" w:rsidRPr="00A57155" w:rsidRDefault="003D6FA5" w:rsidP="003D6FA5">
      <w:pPr>
        <w:ind w:firstLine="567"/>
        <w:jc w:val="both"/>
        <w:rPr>
          <w:sz w:val="28"/>
          <w:szCs w:val="28"/>
          <w:lang w:val="kk-KZ"/>
        </w:rPr>
      </w:pPr>
      <w:r w:rsidRPr="00A57155">
        <w:rPr>
          <w:sz w:val="28"/>
          <w:szCs w:val="28"/>
          <w:lang w:val="kk-KZ"/>
        </w:rPr>
        <w:t xml:space="preserve">- Қоғамның </w:t>
      </w:r>
      <w:r>
        <w:rPr>
          <w:sz w:val="28"/>
          <w:szCs w:val="28"/>
          <w:lang w:val="kk-KZ"/>
        </w:rPr>
        <w:t>М</w:t>
      </w:r>
      <w:r w:rsidRPr="00A57155">
        <w:rPr>
          <w:sz w:val="28"/>
          <w:szCs w:val="28"/>
          <w:lang w:val="kk-KZ"/>
        </w:rPr>
        <w:t>аңыздылық матрицасын бекіту туралы;</w:t>
      </w:r>
    </w:p>
    <w:p w:rsidR="003D6FA5" w:rsidRPr="00A57155" w:rsidRDefault="003D6FA5" w:rsidP="003D6FA5">
      <w:pPr>
        <w:ind w:firstLine="567"/>
        <w:jc w:val="both"/>
        <w:rPr>
          <w:sz w:val="28"/>
          <w:szCs w:val="28"/>
          <w:lang w:val="kk-KZ"/>
        </w:rPr>
      </w:pPr>
      <w:r w:rsidRPr="00A57155">
        <w:rPr>
          <w:sz w:val="28"/>
          <w:szCs w:val="28"/>
          <w:lang w:val="kk-KZ"/>
        </w:rPr>
        <w:t>- Директорлар кеңесінің 2025 жылға арналған жұмыс жоспарын бекіту туралы;</w:t>
      </w:r>
    </w:p>
    <w:p w:rsidR="003D6FA5" w:rsidRPr="00A57155" w:rsidRDefault="003D6FA5" w:rsidP="003D6FA5">
      <w:pPr>
        <w:ind w:firstLine="567"/>
        <w:jc w:val="both"/>
        <w:rPr>
          <w:sz w:val="28"/>
          <w:szCs w:val="28"/>
          <w:lang w:val="kk-KZ"/>
        </w:rPr>
      </w:pPr>
      <w:r w:rsidRPr="00A57155">
        <w:rPr>
          <w:sz w:val="28"/>
          <w:szCs w:val="28"/>
          <w:lang w:val="kk-KZ"/>
        </w:rPr>
        <w:t>- 2024 жылдың қорытындысы бойынша Қоғамның Директорлар кеңесі мен оның комитеттерінің, Директорлар кеңесінің төрағасы, мүшелері мен Қоғамның Корпоративтік хатшысының қызметіне бағалау жүргізу туралы;</w:t>
      </w:r>
    </w:p>
    <w:p w:rsidR="00B37FA4" w:rsidRPr="00B37FA4" w:rsidRDefault="00082A1D" w:rsidP="00B37FA4">
      <w:pPr>
        <w:ind w:firstLine="567"/>
        <w:jc w:val="both"/>
        <w:rPr>
          <w:sz w:val="28"/>
          <w:szCs w:val="28"/>
          <w:lang w:val="kk-KZ"/>
        </w:rPr>
      </w:pPr>
      <w:r w:rsidRPr="00A57155">
        <w:rPr>
          <w:sz w:val="28"/>
          <w:szCs w:val="28"/>
          <w:lang w:val="kk-KZ"/>
        </w:rPr>
        <w:t>-</w:t>
      </w:r>
      <w:r w:rsidR="00B37FA4" w:rsidRPr="00B37FA4">
        <w:rPr>
          <w:sz w:val="28"/>
          <w:szCs w:val="28"/>
          <w:lang w:val="kk-KZ"/>
        </w:rPr>
        <w:t xml:space="preserve"> «Өскемен ГЭС» АҚ Директорлар кеңесі мүшесінің өкілеттігін мерзімінен бұрын тоқтату және сайлау, оның өкілеттік мерзімін, сыйақы төлеу мөлшері мен шарттарын және «Өскемен ГЭС» АҚ Директорлар кеңесінің мүшесіне өз міндеттерін орындағаны үшін шығыстарды өте</w:t>
      </w:r>
      <w:r w:rsidR="00B37FA4">
        <w:rPr>
          <w:sz w:val="28"/>
          <w:szCs w:val="28"/>
          <w:lang w:val="kk-KZ"/>
        </w:rPr>
        <w:t>у талаптарын белгілеу туралы;</w:t>
      </w:r>
    </w:p>
    <w:p w:rsidR="00B37FA4" w:rsidRPr="00B37FA4" w:rsidRDefault="00B37FA4" w:rsidP="00B37FA4">
      <w:pPr>
        <w:ind w:firstLine="567"/>
        <w:jc w:val="both"/>
        <w:rPr>
          <w:sz w:val="28"/>
          <w:szCs w:val="28"/>
          <w:lang w:val="kk-KZ"/>
        </w:rPr>
      </w:pPr>
      <w:r w:rsidRPr="00B37FA4">
        <w:rPr>
          <w:sz w:val="28"/>
          <w:szCs w:val="28"/>
          <w:lang w:val="kk-KZ"/>
        </w:rPr>
        <w:t>- «Бұқтырма ГЭС» АҚ Директорлар кеңесі мүшесінің өкілеттігін мерзімінен бұрын тоқтату және сайлау, оның өкілеттік мерзімін, сыйақы төлеу мөлшері мен шарттарын және «Бұқтырма ГЭС» АҚ Директорлар кеңесінің мүшесіне өз міндеттерін орындағаны үшін шығыстарды өтеу талаптарын белгілеу туралы.</w:t>
      </w:r>
    </w:p>
    <w:p w:rsidR="00CC22D1" w:rsidRPr="00B37FA4" w:rsidRDefault="00CC22D1" w:rsidP="00B37FA4">
      <w:pPr>
        <w:ind w:firstLine="567"/>
        <w:jc w:val="both"/>
        <w:rPr>
          <w:sz w:val="28"/>
          <w:szCs w:val="28"/>
          <w:lang w:val="kk-KZ"/>
        </w:rPr>
      </w:pPr>
    </w:p>
    <w:p w:rsidR="00907A4F" w:rsidRPr="00B37FA4" w:rsidRDefault="00907A4F" w:rsidP="00907A4F">
      <w:pPr>
        <w:ind w:firstLine="567"/>
        <w:jc w:val="both"/>
        <w:rPr>
          <w:b/>
          <w:sz w:val="28"/>
          <w:szCs w:val="28"/>
          <w:lang w:val="kk-KZ"/>
        </w:rPr>
      </w:pPr>
    </w:p>
    <w:p w:rsidR="00A57155" w:rsidRDefault="00CC22D1" w:rsidP="00A57155">
      <w:pPr>
        <w:pStyle w:val="a3"/>
        <w:ind w:firstLine="426"/>
        <w:jc w:val="both"/>
        <w:rPr>
          <w:rFonts w:ascii="Times New Roman" w:hAnsi="Times New Roman" w:cs="Times New Roman"/>
          <w:b/>
          <w:sz w:val="28"/>
          <w:szCs w:val="28"/>
          <w:lang w:val="kk-KZ"/>
        </w:rPr>
      </w:pPr>
      <w:r w:rsidRPr="00C1737A">
        <w:rPr>
          <w:rFonts w:ascii="Times New Roman" w:hAnsi="Times New Roman" w:cs="Times New Roman"/>
          <w:b/>
          <w:sz w:val="28"/>
          <w:szCs w:val="28"/>
          <w:lang w:val="kk-KZ"/>
        </w:rPr>
        <w:t xml:space="preserve">Директорлар кеңесінің мына мүшелері </w:t>
      </w:r>
      <w:r>
        <w:rPr>
          <w:rFonts w:ascii="Times New Roman" w:hAnsi="Times New Roman" w:cs="Times New Roman"/>
          <w:b/>
          <w:sz w:val="28"/>
          <w:szCs w:val="28"/>
          <w:lang w:val="kk-KZ"/>
        </w:rPr>
        <w:t>дауыс берді</w:t>
      </w:r>
      <w:r w:rsidRPr="00C1737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p>
    <w:p w:rsidR="00A57155" w:rsidRDefault="00CC22D1" w:rsidP="00A57155">
      <w:pPr>
        <w:pStyle w:val="a3"/>
        <w:ind w:firstLine="426"/>
        <w:jc w:val="both"/>
        <w:rPr>
          <w:rFonts w:ascii="Times New Roman" w:hAnsi="Times New Roman" w:cs="Times New Roman"/>
          <w:b/>
          <w:sz w:val="28"/>
          <w:szCs w:val="28"/>
          <w:lang w:val="kk-KZ"/>
        </w:rPr>
      </w:pPr>
      <w:r w:rsidRPr="00C1737A">
        <w:rPr>
          <w:rFonts w:ascii="Times New Roman" w:hAnsi="Times New Roman" w:cs="Times New Roman"/>
          <w:b/>
          <w:sz w:val="28"/>
          <w:szCs w:val="28"/>
          <w:lang w:val="kk-KZ"/>
        </w:rPr>
        <w:t>Казутин Н.Ю., Огай А.В., Мақсұтов Қ.Б., Молдабаев Қ.Т.,</w:t>
      </w:r>
    </w:p>
    <w:p w:rsidR="00CC22D1" w:rsidRPr="00C1737A" w:rsidRDefault="00CC22D1" w:rsidP="00A57155">
      <w:pPr>
        <w:pStyle w:val="a3"/>
        <w:ind w:firstLine="426"/>
        <w:jc w:val="both"/>
        <w:rPr>
          <w:rFonts w:ascii="Times New Roman" w:hAnsi="Times New Roman" w:cs="Times New Roman"/>
          <w:b/>
          <w:sz w:val="28"/>
          <w:szCs w:val="28"/>
          <w:lang w:val="kk-KZ"/>
        </w:rPr>
      </w:pPr>
      <w:bookmarkStart w:id="0" w:name="_GoBack"/>
      <w:bookmarkEnd w:id="0"/>
      <w:r w:rsidRPr="00C1737A">
        <w:rPr>
          <w:rFonts w:ascii="Times New Roman" w:hAnsi="Times New Roman" w:cs="Times New Roman"/>
          <w:b/>
          <w:sz w:val="28"/>
          <w:szCs w:val="28"/>
          <w:lang w:val="kk-KZ"/>
        </w:rPr>
        <w:t>Огай В.Д., Қашқынбеков А.К.,  Жұбаев А.С.</w:t>
      </w:r>
    </w:p>
    <w:p w:rsidR="00907A4F" w:rsidRPr="00B37FA4" w:rsidRDefault="00907A4F" w:rsidP="00907A4F">
      <w:pPr>
        <w:rPr>
          <w:lang w:val="kk-KZ"/>
        </w:rPr>
      </w:pPr>
    </w:p>
    <w:p w:rsidR="00A40BAA" w:rsidRPr="00B37FA4" w:rsidRDefault="00A40BAA">
      <w:pPr>
        <w:rPr>
          <w:lang w:val="kk-KZ"/>
        </w:rPr>
      </w:pPr>
    </w:p>
    <w:sectPr w:rsidR="00A40BAA" w:rsidRPr="00B37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1D"/>
    <w:rsid w:val="00082A1D"/>
    <w:rsid w:val="003D6FA5"/>
    <w:rsid w:val="004702D6"/>
    <w:rsid w:val="005A6547"/>
    <w:rsid w:val="008C48EA"/>
    <w:rsid w:val="00907A4F"/>
    <w:rsid w:val="00A40BAA"/>
    <w:rsid w:val="00A57155"/>
    <w:rsid w:val="00B37FA4"/>
    <w:rsid w:val="00CC22D1"/>
    <w:rsid w:val="00CC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29719-9914-47BF-A242-F1872922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A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4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7</cp:revision>
  <dcterms:created xsi:type="dcterms:W3CDTF">2024-12-12T12:10:00Z</dcterms:created>
  <dcterms:modified xsi:type="dcterms:W3CDTF">2024-12-24T07:34:00Z</dcterms:modified>
</cp:coreProperties>
</file>