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C29BE4D" w14:textId="4D428E8B" w:rsidR="00F770E3" w:rsidRPr="00CD5942" w:rsidRDefault="00CD5942" w:rsidP="00CD493F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995D44">
        <w:rPr>
          <w:rFonts w:ascii="Times New Roman" w:hAnsi="Times New Roman" w:cs="Times New Roman"/>
          <w:b/>
          <w:caps/>
          <w:sz w:val="28"/>
          <w:lang w:val="en-US"/>
        </w:rPr>
        <w:t>Kazakhstan’s Power Sector Market Analysis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br/>
        <w:t>January–</w:t>
      </w:r>
      <w:r w:rsidR="009B4B3D">
        <w:rPr>
          <w:rFonts w:ascii="Times New Roman" w:hAnsi="Times New Roman" w:cs="Times New Roman"/>
          <w:b/>
          <w:caps/>
          <w:sz w:val="28"/>
          <w:lang w:val="en-US"/>
        </w:rPr>
        <w:t>SEPTEMBEr</w:t>
      </w:r>
      <w:r w:rsidRPr="00995D44">
        <w:rPr>
          <w:rFonts w:ascii="Times New Roman" w:hAnsi="Times New Roman" w:cs="Times New Roman"/>
          <w:b/>
          <w:caps/>
          <w:sz w:val="28"/>
          <w:lang w:val="en-US"/>
        </w:rPr>
        <w:t xml:space="preserve"> 2025</w:t>
      </w:r>
    </w:p>
    <w:p w14:paraId="087642DA" w14:textId="77777777" w:rsidR="00F770E3" w:rsidRPr="00CD5942" w:rsidRDefault="00F770E3" w:rsidP="00CD493F">
      <w:pPr>
        <w:tabs>
          <w:tab w:val="left" w:pos="0"/>
        </w:tabs>
        <w:spacing w:after="0" w:line="48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3BEF657C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A151A0A" w14:textId="77777777" w:rsidR="00C16BDD" w:rsidRPr="00CD5942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4694E339" w14:textId="77777777" w:rsidR="00F770E3" w:rsidRPr="00CD5942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8DDE9A2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024EC7B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390E9EC" w14:textId="77777777" w:rsidR="00CC351A" w:rsidRPr="00CD5942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58C33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460D3D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676CB74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668095E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003C2807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1ED855F5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C66616F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2EB4C7DA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6863B8A8" w14:textId="77777777" w:rsidR="00537E8E" w:rsidRPr="00CD5942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54AFE34A" w14:textId="77777777" w:rsidR="000C3143" w:rsidRPr="00CD5942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AAF7B0D" w14:textId="00D3F77C" w:rsidR="00721F87" w:rsidRPr="00995D44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Prepared by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Market Analysis and Development Department </w:t>
      </w:r>
      <w:r w:rsidR="00721F87" w:rsidRPr="00995D44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en-US" w:eastAsia="ru-RU"/>
        </w:rPr>
        <w:t xml:space="preserve"> </w:t>
      </w:r>
    </w:p>
    <w:p w14:paraId="39109483" w14:textId="65918B66" w:rsidR="00721F87" w:rsidRPr="002C44C6" w:rsidRDefault="00995D44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Contact</w:t>
      </w:r>
      <w:r w:rsidRPr="00995D4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en-US" w:eastAsia="ru-RU"/>
        </w:rPr>
        <w:t>details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CD493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6F6BD7C7" w:rsidR="00182B57" w:rsidRPr="002C44C6" w:rsidRDefault="00FC022C" w:rsidP="00995D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OCTO</w:t>
      </w:r>
      <w:r w:rsidR="00995D44">
        <w:rPr>
          <w:rFonts w:ascii="Times New Roman" w:hAnsi="Times New Roman" w:cs="Times New Roman"/>
          <w:b/>
          <w:sz w:val="28"/>
          <w:lang w:val="en-US"/>
        </w:rPr>
        <w:t>BER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82836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50122C20" w:rsidR="00545712" w:rsidRPr="00021A81" w:rsidRDefault="00021A81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en-US"/>
            </w:rPr>
          </w:pPr>
          <w:r>
            <w:rPr>
              <w:rFonts w:ascii="Times New Roman" w:hAnsi="Times New Roman" w:cs="Times New Roman"/>
              <w:color w:val="auto"/>
              <w:lang w:val="en-US"/>
            </w:rPr>
            <w:t xml:space="preserve">Contents </w:t>
          </w:r>
        </w:p>
        <w:p w14:paraId="20078B3C" w14:textId="6F632466" w:rsidR="00045D18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133943226" w:history="1">
            <w:r w:rsidR="00045D18" w:rsidRPr="00AF33B6">
              <w:rPr>
                <w:rStyle w:val="aa"/>
                <w:b/>
              </w:rPr>
              <w:t>1.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021A81">
              <w:rPr>
                <w:rStyle w:val="aa"/>
                <w:b/>
                <w:lang w:val="en-US"/>
              </w:rPr>
              <w:t xml:space="preserve">Electricity generation in Kazakhstan’s UPS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5C753837" w14:textId="198BF53F" w:rsidR="00045D18" w:rsidRPr="00021A81" w:rsidRDefault="001C2292">
          <w:pPr>
            <w:pStyle w:val="11"/>
            <w:rPr>
              <w:rFonts w:asciiTheme="minorHAnsi" w:hAnsiTheme="minorHAnsi" w:cstheme="minorBidi"/>
              <w:sz w:val="22"/>
              <w:szCs w:val="22"/>
              <w:lang w:val="en-US" w:eastAsia="ru-RU"/>
            </w:rPr>
          </w:pPr>
          <w:hyperlink w:anchor="_Toc133943227" w:history="1">
            <w:r w:rsidR="00045D18" w:rsidRPr="00021A81">
              <w:rPr>
                <w:rStyle w:val="aa"/>
                <w:i/>
                <w:lang w:val="en-US"/>
              </w:rPr>
              <w:t xml:space="preserve">1.1 </w:t>
            </w:r>
            <w:r w:rsidR="00021A81">
              <w:rPr>
                <w:rStyle w:val="aa"/>
                <w:i/>
                <w:lang w:val="en-US"/>
              </w:rPr>
              <w:t>Electricity</w:t>
            </w:r>
          </w:hyperlink>
          <w:r w:rsidR="00021A81">
            <w:rPr>
              <w:lang w:val="en-US"/>
            </w:rPr>
            <w:t xml:space="preserve"> regions by regions of the RK </w:t>
          </w:r>
          <w:r w:rsidR="00A87223">
            <w:rPr>
              <w:lang w:val="en-US"/>
            </w:rPr>
            <w:t>…………………………………………………..3</w:t>
          </w:r>
        </w:p>
        <w:p w14:paraId="17FA7165" w14:textId="17C3B850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8" w:history="1">
            <w:r w:rsidR="00045D18" w:rsidRPr="00AF33B6">
              <w:rPr>
                <w:rStyle w:val="aa"/>
                <w:i/>
                <w:lang w:val="kk-KZ"/>
              </w:rPr>
              <w:t xml:space="preserve">1.2 </w:t>
            </w:r>
            <w:r w:rsidR="00021A81">
              <w:rPr>
                <w:rStyle w:val="aa"/>
                <w:i/>
                <w:lang w:val="en-US"/>
              </w:rPr>
              <w:t>Electricity generation by energy holding companies and major 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companies</w:t>
            </w:r>
            <w:r w:rsidR="00403A40">
              <w:rPr>
                <w:rStyle w:val="aa"/>
                <w:i/>
                <w:lang w:val="en-US"/>
              </w:rPr>
              <w:t>..</w:t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3</w:t>
            </w:r>
            <w:r w:rsidR="00045D18">
              <w:rPr>
                <w:webHidden/>
              </w:rPr>
              <w:fldChar w:fldCharType="end"/>
            </w:r>
          </w:hyperlink>
        </w:p>
        <w:p w14:paraId="21791276" w14:textId="629A4502" w:rsidR="00045D18" w:rsidRDefault="00764EB0" w:rsidP="00021A8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29" w:history="1">
            <w:r w:rsidR="00045D18" w:rsidRPr="00AF33B6">
              <w:rPr>
                <w:rStyle w:val="aa"/>
                <w:i/>
                <w:lang w:val="kk-KZ"/>
              </w:rPr>
              <w:t xml:space="preserve">1.3 </w:t>
            </w:r>
            <w:r w:rsidR="00021A81">
              <w:rPr>
                <w:rStyle w:val="aa"/>
                <w:i/>
                <w:lang w:val="en-US"/>
              </w:rPr>
              <w:t>Electricity generation by 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companies of Samruk-Energy JSC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_Toc133943229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4</w:t>
            </w:r>
            <w:r w:rsidR="00045D18">
              <w:rPr>
                <w:webHidden/>
              </w:rPr>
              <w:fldChar w:fldCharType="end"/>
            </w:r>
          </w:hyperlink>
        </w:p>
        <w:p w14:paraId="3CC60F1C" w14:textId="085D37EC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1" w:history="1">
            <w:r w:rsidR="00045D18" w:rsidRPr="00AF33B6">
              <w:rPr>
                <w:rStyle w:val="aa"/>
                <w:i/>
              </w:rPr>
              <w:t xml:space="preserve">1.4 </w:t>
            </w:r>
            <w:r w:rsidR="00021A81">
              <w:rPr>
                <w:rStyle w:val="aa"/>
                <w:i/>
                <w:lang w:val="en-US"/>
              </w:rPr>
              <w:t>Shares of energy holding companies and major 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companies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_Toc133943231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5</w:t>
            </w:r>
            <w:r w:rsidR="00045D18">
              <w:rPr>
                <w:webHidden/>
              </w:rPr>
              <w:fldChar w:fldCharType="end"/>
            </w:r>
          </w:hyperlink>
        </w:p>
        <w:p w14:paraId="153E81A3" w14:textId="5F2FA7F6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2" w:history="1">
            <w:r w:rsidR="00045D18" w:rsidRPr="00AF33B6">
              <w:rPr>
                <w:rStyle w:val="aa"/>
                <w:i/>
                <w:lang w:val="kk-KZ"/>
              </w:rPr>
              <w:t xml:space="preserve">2.1. </w:t>
            </w:r>
            <w:r w:rsidR="000D709C">
              <w:rPr>
                <w:rStyle w:val="aa"/>
                <w:i/>
                <w:lang w:val="en-US"/>
              </w:rPr>
              <w:t>Power sector performance</w:t>
            </w:r>
            <w:r w:rsidR="00045D18">
              <w:rPr>
                <w:webHidden/>
              </w:rPr>
              <w:tab/>
            </w:r>
          </w:hyperlink>
          <w:r w:rsidR="00403A40">
            <w:t>6</w:t>
          </w:r>
        </w:p>
        <w:p w14:paraId="1A00033D" w14:textId="424B6474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3" w:history="1">
            <w:r w:rsidR="00045D18" w:rsidRPr="00AF33B6">
              <w:rPr>
                <w:rStyle w:val="aa"/>
                <w:i/>
              </w:rPr>
              <w:t xml:space="preserve">2.2 </w:t>
            </w:r>
            <w:r w:rsidR="00021A81">
              <w:rPr>
                <w:rStyle w:val="aa"/>
                <w:i/>
                <w:lang w:val="en-US"/>
              </w:rPr>
              <w:t>Electricity consumption by zones and regions</w:t>
            </w:r>
            <w:r w:rsidR="00045D18">
              <w:rPr>
                <w:webHidden/>
              </w:rPr>
              <w:tab/>
            </w:r>
          </w:hyperlink>
          <w:r w:rsidR="00403A40">
            <w:t>7</w:t>
          </w:r>
        </w:p>
        <w:p w14:paraId="0D88F768" w14:textId="4FFF0FC9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4" w:history="1">
            <w:r w:rsidR="00045D18" w:rsidRPr="00AF33B6">
              <w:rPr>
                <w:rStyle w:val="aa"/>
                <w:i/>
              </w:rPr>
              <w:t xml:space="preserve">2.3 </w:t>
            </w:r>
            <w:r w:rsidR="00DF4772">
              <w:rPr>
                <w:rStyle w:val="aa"/>
                <w:i/>
                <w:lang w:val="en-US"/>
              </w:rPr>
              <w:t xml:space="preserve">Electricity consumption by consumers of energy holding companies and </w:t>
            </w:r>
            <w:r w:rsidR="00021A81">
              <w:rPr>
                <w:rStyle w:val="aa"/>
                <w:i/>
                <w:lang w:val="en-US"/>
              </w:rPr>
              <w:t>major</w:t>
            </w:r>
            <w:r w:rsidR="00A87223">
              <w:rPr>
                <w:rStyle w:val="aa"/>
                <w:i/>
                <w:lang w:val="en-US"/>
              </w:rPr>
              <w:t xml:space="preserve">                         </w:t>
            </w:r>
            <w:r w:rsidR="00021A81">
              <w:rPr>
                <w:rStyle w:val="aa"/>
                <w:i/>
                <w:lang w:val="en-US"/>
              </w:rPr>
              <w:t>power</w:t>
            </w:r>
            <w:r w:rsidR="00A87223">
              <w:rPr>
                <w:rStyle w:val="aa"/>
                <w:i/>
                <w:lang w:val="en-US"/>
              </w:rPr>
              <w:t>-producing</w:t>
            </w:r>
            <w:r w:rsidR="00021A81">
              <w:rPr>
                <w:rStyle w:val="aa"/>
                <w:i/>
                <w:lang w:val="en-US"/>
              </w:rPr>
              <w:t xml:space="preserve">  companies </w:t>
            </w:r>
            <w:r w:rsidR="00045D18">
              <w:rPr>
                <w:webHidden/>
              </w:rPr>
              <w:tab/>
            </w:r>
          </w:hyperlink>
        </w:p>
        <w:p w14:paraId="5A8805C1" w14:textId="53B951FD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5" w:history="1">
            <w:r w:rsidR="00045D18" w:rsidRPr="00AF33B6">
              <w:rPr>
                <w:rStyle w:val="aa"/>
                <w:rFonts w:eastAsiaTheme="majorEastAsia"/>
                <w:i/>
              </w:rPr>
              <w:t>2.4</w:t>
            </w:r>
            <w:r w:rsidR="00045D18" w:rsidRPr="00AF33B6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DF4772">
              <w:rPr>
                <w:rStyle w:val="aa"/>
                <w:rFonts w:eastAsiaTheme="majorEastAsia"/>
                <w:i/>
                <w:lang w:val="en-US"/>
              </w:rPr>
              <w:t>Electricity consumption by major consumers in Kazakhstan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_Toc133943235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8</w:t>
            </w:r>
            <w:r w:rsidR="00045D18">
              <w:rPr>
                <w:webHidden/>
              </w:rPr>
              <w:fldChar w:fldCharType="end"/>
            </w:r>
          </w:hyperlink>
        </w:p>
        <w:p w14:paraId="2F51A710" w14:textId="57B0405C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6" w:history="1">
            <w:r w:rsidR="00045D18" w:rsidRPr="00AF33B6">
              <w:rPr>
                <w:rStyle w:val="aa"/>
                <w:i/>
              </w:rPr>
              <w:t>2.5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 xml:space="preserve">Electricity export and import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_Toc133943236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6A82E481" w14:textId="4A6CADD4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7" w:history="1">
            <w:r w:rsidR="00045D18" w:rsidRPr="00AF33B6">
              <w:rPr>
                <w:rStyle w:val="aa"/>
                <w:b/>
              </w:rPr>
              <w:t>3.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b/>
                <w:lang w:val="en-US"/>
              </w:rPr>
              <w:t xml:space="preserve">Coal 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_Toc133943237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10</w:t>
            </w:r>
            <w:r w:rsidR="00045D18">
              <w:rPr>
                <w:webHidden/>
              </w:rPr>
              <w:fldChar w:fldCharType="end"/>
            </w:r>
          </w:hyperlink>
        </w:p>
        <w:p w14:paraId="3A8524F2" w14:textId="64A6B18C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8" w:history="1">
            <w:r w:rsidR="00045D18" w:rsidRPr="00AF33B6">
              <w:rPr>
                <w:rStyle w:val="aa"/>
                <w:b/>
              </w:rPr>
              <w:t>4.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b/>
                <w:lang w:val="en-US"/>
              </w:rPr>
              <w:t>Renewable energy sources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_Toc133943238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20E729F6" w14:textId="6CB0BB0B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39" w:history="1">
            <w:r w:rsidR="00DF4772">
              <w:rPr>
                <w:rStyle w:val="aa"/>
                <w:i/>
                <w:lang w:val="en-US"/>
              </w:rPr>
              <w:t>4</w:t>
            </w:r>
            <w:r w:rsidR="00045D18" w:rsidRPr="00AF33B6">
              <w:rPr>
                <w:rStyle w:val="aa"/>
                <w:i/>
              </w:rPr>
              <w:t>.1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>Target indicators for RES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_Toc133943239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5F41983C" w14:textId="7221942B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0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2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 w:rsidRPr="00DF4772">
              <w:rPr>
                <w:rStyle w:val="aa"/>
                <w:i/>
              </w:rPr>
              <w:t>RES indicators in the RK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_Toc133943240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11</w:t>
            </w:r>
            <w:r w:rsidR="00045D18">
              <w:rPr>
                <w:webHidden/>
              </w:rPr>
              <w:fldChar w:fldCharType="end"/>
            </w:r>
          </w:hyperlink>
        </w:p>
        <w:p w14:paraId="727A15C7" w14:textId="085A9985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1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3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 xml:space="preserve">Tariff for RES support </w:t>
            </w:r>
            <w:r w:rsidR="00045D18">
              <w:rPr>
                <w:webHidden/>
              </w:rPr>
              <w:tab/>
            </w:r>
          </w:hyperlink>
        </w:p>
        <w:p w14:paraId="50A26748" w14:textId="070D698A" w:rsidR="00045D18" w:rsidRDefault="00764EB0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2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4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>RES pass-through charge</w:t>
            </w:r>
            <w:r w:rsidR="00045D18">
              <w:rPr>
                <w:webHidden/>
              </w:rPr>
              <w:tab/>
            </w:r>
          </w:hyperlink>
        </w:p>
        <w:p w14:paraId="4067A634" w14:textId="5D7B6015" w:rsidR="006265C7" w:rsidRPr="00E43EE1" w:rsidRDefault="00764EB0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3243" w:history="1">
            <w:r w:rsidR="00045D18" w:rsidRPr="00AF33B6">
              <w:rPr>
                <w:rStyle w:val="aa"/>
                <w:i/>
              </w:rPr>
              <w:t>4.</w:t>
            </w:r>
            <w:r w:rsidR="00DF4772">
              <w:rPr>
                <w:rStyle w:val="aa"/>
                <w:i/>
                <w:lang w:val="en-US"/>
              </w:rPr>
              <w:t>5</w:t>
            </w:r>
            <w:r w:rsidR="00045D18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DF4772">
              <w:rPr>
                <w:rStyle w:val="aa"/>
                <w:i/>
                <w:lang w:val="en-US"/>
              </w:rPr>
              <w:t>Role of Samruk-Energy JSC in clean electricity generation</w:t>
            </w:r>
            <w:r w:rsidR="00045D18">
              <w:rPr>
                <w:webHidden/>
              </w:rPr>
              <w:tab/>
            </w:r>
            <w:r w:rsidR="00045D18">
              <w:rPr>
                <w:webHidden/>
              </w:rPr>
              <w:fldChar w:fldCharType="begin"/>
            </w:r>
            <w:r w:rsidR="00045D18">
              <w:rPr>
                <w:webHidden/>
              </w:rPr>
              <w:instrText xml:space="preserve"> PAGEREF _Toc133943243 \h </w:instrText>
            </w:r>
            <w:r w:rsidR="00045D18">
              <w:rPr>
                <w:webHidden/>
              </w:rPr>
            </w:r>
            <w:r w:rsidR="00045D18">
              <w:rPr>
                <w:webHidden/>
              </w:rPr>
              <w:fldChar w:fldCharType="separate"/>
            </w:r>
            <w:r w:rsidR="00CD5942">
              <w:rPr>
                <w:webHidden/>
              </w:rPr>
              <w:t>12</w:t>
            </w:r>
            <w:r w:rsidR="00045D18">
              <w:rPr>
                <w:webHidden/>
              </w:rPr>
              <w:fldChar w:fldCharType="end"/>
            </w:r>
          </w:hyperlink>
          <w:r w:rsidR="00E712C1"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0D6FCE79" w:rsidR="00682876" w:rsidRPr="008C39D0" w:rsidRDefault="008C39D0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 xml:space="preserve">Electricity generation in Kazakhstan’s UPS </w:t>
      </w:r>
    </w:p>
    <w:p w14:paraId="6E3B2442" w14:textId="77777777" w:rsidR="00F31222" w:rsidRPr="008C39D0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3D0F727" w14:textId="09396F11" w:rsidR="00F803FF" w:rsidRPr="008C39D0" w:rsidRDefault="008C39D0" w:rsidP="00F80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510196465"/>
      <w:bookmarkStart w:id="1" w:name="_Toc133943228"/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According to the System Operator, power plants in the Republic of Kazakhstan generated </w:t>
      </w:r>
      <w:bookmarkStart w:id="2" w:name="_Hlk185935778"/>
      <w:r w:rsidR="009B4B3D" w:rsidRPr="009B4B3D">
        <w:rPr>
          <w:rFonts w:ascii="Times New Roman" w:hAnsi="Times New Roman" w:cs="Times New Roman"/>
          <w:sz w:val="28"/>
          <w:lang w:val="en-US"/>
        </w:rPr>
        <w:t>89 941,</w:t>
      </w:r>
      <w:bookmarkEnd w:id="2"/>
      <w:r w:rsidR="00F802CC" w:rsidRPr="009B4B3D">
        <w:rPr>
          <w:rFonts w:ascii="Times New Roman" w:hAnsi="Times New Roman" w:cs="Times New Roman"/>
          <w:sz w:val="28"/>
          <w:lang w:val="en-US"/>
        </w:rPr>
        <w:t xml:space="preserve">2 </w:t>
      </w:r>
      <w:proofErr w:type="spellStart"/>
      <w:r w:rsidR="00F802CC" w:rsidRPr="008C39D0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kWh of electricity in January–</w:t>
      </w:r>
      <w:r w:rsidR="009B4B3D"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2025, which is </w:t>
      </w:r>
      <w:r w:rsidR="009B4B3D">
        <w:rPr>
          <w:rFonts w:ascii="Times New Roman" w:hAnsi="Times New Roman" w:cs="Times New Roman"/>
          <w:sz w:val="28"/>
          <w:szCs w:val="28"/>
          <w:lang w:val="en-US"/>
        </w:rPr>
        <w:t>3 195,9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>kWh, or 3.</w:t>
      </w:r>
      <w:r w:rsidR="009B4B3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8C39D0">
        <w:rPr>
          <w:rFonts w:ascii="Times New Roman" w:hAnsi="Times New Roman" w:cs="Times New Roman"/>
          <w:sz w:val="28"/>
          <w:szCs w:val="28"/>
          <w:lang w:val="en-US"/>
        </w:rPr>
        <w:t xml:space="preserve"> percent, higher than in the same period of 2024</w:t>
      </w:r>
      <w:r w:rsidR="00F803FF" w:rsidRPr="008C39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A66F07" w14:textId="45274DDE" w:rsidR="00F803FF" w:rsidRPr="008C39D0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  <w:lang w:val="en-US"/>
        </w:rPr>
      </w:pP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r w:rsidRPr="008C39D0">
        <w:rPr>
          <w:rFonts w:ascii="Times New Roman" w:hAnsi="Times New Roman" w:cs="Times New Roman"/>
          <w:i/>
          <w:sz w:val="24"/>
          <w:lang w:val="en-US"/>
        </w:rPr>
        <w:tab/>
      </w:r>
      <w:proofErr w:type="spellStart"/>
      <w:proofErr w:type="gramStart"/>
      <w:r w:rsidR="008C39D0">
        <w:rPr>
          <w:rFonts w:ascii="Times New Roman" w:hAnsi="Times New Roman" w:cs="Times New Roman"/>
          <w:i/>
          <w:sz w:val="24"/>
          <w:lang w:val="en-US"/>
        </w:rPr>
        <w:t>m</w:t>
      </w:r>
      <w:r w:rsidR="008C39D0">
        <w:rPr>
          <w:rFonts w:ascii="Times New Roman" w:hAnsi="Times New Roman" w:cs="Times New Roman"/>
          <w:i/>
          <w:lang w:val="en-US"/>
        </w:rPr>
        <w:t>ln.kWh</w:t>
      </w:r>
      <w:proofErr w:type="spellEnd"/>
      <w:proofErr w:type="gramEnd"/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5282818F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bookmarkStart w:id="3" w:name="_Toc51019646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5463956B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Zone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19B10C24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Generation type 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73017F1B" w:rsidR="00F803FF" w:rsidRPr="008C39D0" w:rsidRDefault="009B4B3D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8C39D0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  <w:r w:rsidR="008C39D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1F8D7BDA" w:rsidR="00F803FF" w:rsidRPr="008C39D0" w:rsidRDefault="008C39D0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661F1EA3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0BB7ECBE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4B3D" w:rsidRPr="000537E6" w14:paraId="6AD16E2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CF80A0B" w14:textId="77777777" w:rsidR="009B4B3D" w:rsidRPr="000537E6" w:rsidRDefault="009B4B3D" w:rsidP="009B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2A60E80" w14:textId="17845FDD" w:rsidR="009B4B3D" w:rsidRPr="008C39D0" w:rsidRDefault="009B4B3D" w:rsidP="009B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Kazakhstan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0E62157E" w:rsidR="009B4B3D" w:rsidRPr="008C39D0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Total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75899366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745,3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2A777713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89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941,2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13CBB36B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195,9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3723B57E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3,7</w:t>
            </w:r>
          </w:p>
        </w:tc>
      </w:tr>
      <w:tr w:rsidR="009B4B3D" w:rsidRPr="000537E6" w14:paraId="39D991C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7F7C21B0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8255472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B258ED4" w14:textId="410B0DC2" w:rsidR="009B4B3D" w:rsidRPr="008C39D0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26B1" w14:textId="5B40256D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618,2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3FAD" w14:textId="6656EF3C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358,5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8E7D" w14:textId="0E02CF3B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740,3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258F" w14:textId="270536A6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1,1</w:t>
            </w:r>
          </w:p>
        </w:tc>
      </w:tr>
      <w:tr w:rsidR="009B4B3D" w:rsidRPr="000537E6" w14:paraId="230CBEC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AB9526E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29C4470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FFA6DE8" w14:textId="0C2736C4" w:rsidR="009B4B3D" w:rsidRPr="008C39D0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225D" w14:textId="53CBFDFB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792,1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5C1" w14:textId="219DDC40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380" w14:textId="594A24D2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893,9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BF0A" w14:textId="46775FBE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21,5</w:t>
            </w:r>
          </w:p>
        </w:tc>
      </w:tr>
      <w:tr w:rsidR="009B4B3D" w:rsidRPr="000537E6" w14:paraId="5864384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B005B9F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7C7AF7E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2A4283F" w14:textId="77860E85" w:rsidR="009B4B3D" w:rsidRPr="008C39D0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F0EC" w14:textId="6E7BF083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505,0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6720" w14:textId="18D65F43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379,1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04DA" w14:textId="77ED83B9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-125,9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EAF2" w14:textId="4520576D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-1,5</w:t>
            </w:r>
          </w:p>
        </w:tc>
      </w:tr>
      <w:tr w:rsidR="009B4B3D" w:rsidRPr="000537E6" w14:paraId="6ABDC7D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7CEF680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9D33AA7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377E14AD" w14:textId="07F98338" w:rsidR="009B4B3D" w:rsidRPr="008C39D0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FBFF" w14:textId="582BC98D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210,1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6CF5" w14:textId="061EBB1C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774,5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EA5" w14:textId="7570F63B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564,4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490A" w14:textId="56787283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17,6</w:t>
            </w:r>
          </w:p>
        </w:tc>
      </w:tr>
      <w:tr w:rsidR="009B4B3D" w:rsidRPr="000537E6" w14:paraId="04A3AF95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DA880B0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45DA3E7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7657EBA" w14:textId="648F9C85" w:rsidR="009B4B3D" w:rsidRPr="008C39D0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8D0C" w14:textId="26E49EC4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619,3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D948" w14:textId="6CCE568B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741,6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636B" w14:textId="67D3E115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C58E" w14:textId="241E184A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7,6</w:t>
            </w:r>
          </w:p>
        </w:tc>
      </w:tr>
      <w:tr w:rsidR="009B4B3D" w:rsidRPr="000537E6" w14:paraId="17F126DD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6939630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6F5659D" w14:textId="77777777" w:rsidR="009B4B3D" w:rsidRPr="000537E6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F47F805" w14:textId="77726B36" w:rsidR="009B4B3D" w:rsidRPr="004B0CDC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DCAB" w14:textId="79808DA5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418C" w14:textId="13B53565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5EE4" w14:textId="6258BE6C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3229" w14:textId="4271F73D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150</w:t>
            </w:r>
          </w:p>
        </w:tc>
      </w:tr>
      <w:tr w:rsidR="009B4B3D" w:rsidRPr="000537E6" w14:paraId="0A0148F5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96CA934" w14:textId="77777777" w:rsidR="009B4B3D" w:rsidRPr="000537E6" w:rsidRDefault="009B4B3D" w:rsidP="009B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78A3FD37" w14:textId="5BF1771D" w:rsidR="009B4B3D" w:rsidRPr="008C39D0" w:rsidRDefault="009B4B3D" w:rsidP="009B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Northern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250CDAA2" w:rsidR="009B4B3D" w:rsidRPr="008C39D0" w:rsidRDefault="009B4B3D" w:rsidP="009B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45FF4AF6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625,3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047ADFBF" w:rsidR="009B4B3D" w:rsidRPr="00240D8A" w:rsidRDefault="009B4B3D" w:rsidP="009B4B3D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379,5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36E9176D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754,2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2200E6C8" w:rsidR="009B4B3D" w:rsidRPr="00240D8A" w:rsidRDefault="009B4B3D" w:rsidP="009B4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1,2</w:t>
            </w:r>
          </w:p>
        </w:tc>
      </w:tr>
      <w:tr w:rsidR="00D703C4" w:rsidRPr="000537E6" w14:paraId="4D8ABD8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E588D62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5634D326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3953E08" w14:textId="586E7D33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A1F5" w14:textId="2D606DCA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324,1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0CF" w14:textId="7FE229EB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734,6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BFA5" w14:textId="188EA8D9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410,5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EA7E" w14:textId="21D49467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0,8</w:t>
            </w:r>
          </w:p>
        </w:tc>
      </w:tr>
      <w:tr w:rsidR="00D703C4" w:rsidRPr="000537E6" w14:paraId="06C9E02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E9621D6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09CEC41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F204776" w14:textId="64D976A4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6F80" w14:textId="0E80124A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427,5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8871" w14:textId="599013B6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354,6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5C80" w14:textId="4D98533D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-72,9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614F" w14:textId="07CE9DF2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-3,0</w:t>
            </w:r>
          </w:p>
        </w:tc>
      </w:tr>
      <w:tr w:rsidR="00D703C4" w:rsidRPr="00C23AF0" w14:paraId="557AEA6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9A80FF5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78E5CD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2C149B00" w14:textId="0FC8EF5A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2B50" w14:textId="1174EE30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503,7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6D82" w14:textId="03026F70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479,1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FF13" w14:textId="4F580C92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-24,6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567E" w14:textId="5E37B4FD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-0,4</w:t>
            </w:r>
          </w:p>
        </w:tc>
      </w:tr>
      <w:tr w:rsidR="00D703C4" w:rsidRPr="000537E6" w14:paraId="6BEEBEF1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77F47F5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18F87A57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F7A2A82" w14:textId="64547104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7AF7" w14:textId="6CB97093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876,6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4958" w14:textId="7A623E67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283,9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993A" w14:textId="0EB33CE3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407,3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FB0C" w14:textId="0E0B92B3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21,7</w:t>
            </w:r>
          </w:p>
        </w:tc>
      </w:tr>
      <w:tr w:rsidR="00D703C4" w:rsidRPr="000537E6" w14:paraId="562B07B2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1201D9C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CBF78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1EA113F" w14:textId="7A11111C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FA3" w14:textId="54E965ED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492,8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7A36" w14:textId="7E146DDC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525,8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33B8" w14:textId="2FECAED8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0C55" w14:textId="5D0D01CE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6,7</w:t>
            </w:r>
          </w:p>
        </w:tc>
      </w:tr>
      <w:tr w:rsidR="00D703C4" w:rsidRPr="000537E6" w14:paraId="07F8D552" w14:textId="77777777" w:rsidTr="00F3742A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D32A4E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0AC8BA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C371F8" w14:textId="19C69908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BGP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0E3C" w14:textId="61B84395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F728" w14:textId="744E7BC6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679C" w14:textId="55688608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C0B6" w14:textId="3889BFE2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150,0</w:t>
            </w:r>
          </w:p>
        </w:tc>
      </w:tr>
      <w:tr w:rsidR="00D703C4" w:rsidRPr="000537E6" w14:paraId="3A922132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01C5E0A" w14:textId="77777777" w:rsidR="00D703C4" w:rsidRPr="000537E6" w:rsidRDefault="00D703C4" w:rsidP="00D7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0B5088C4" w14:textId="3EFF7D4D" w:rsidR="00D703C4" w:rsidRPr="008C39D0" w:rsidRDefault="00D703C4" w:rsidP="00D7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Southern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30D0865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5316A9E6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386,7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1306EE28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122,4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56E66C59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735,7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42F62A50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</w:tr>
      <w:tr w:rsidR="00D703C4" w:rsidRPr="000537E6" w14:paraId="0164588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3105BD3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759F6D43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02FABB7" w14:textId="560F99DC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2F12" w14:textId="2FB5D830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015,2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AA18" w14:textId="46A38C87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630,2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39CD" w14:textId="0793E3EA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5A92" w14:textId="13B87987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10,2</w:t>
            </w:r>
          </w:p>
        </w:tc>
      </w:tr>
      <w:tr w:rsidR="00D703C4" w:rsidRPr="00373A28" w14:paraId="476F55AC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01A3E897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81EA447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1A90F858" w14:textId="18980A8B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HPP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0A2D" w14:textId="50DE9139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001,3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48A6" w14:textId="211E1068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DC27" w14:textId="4E6093D0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-101,3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8175" w14:textId="08BC1FDE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-3,4</w:t>
            </w:r>
          </w:p>
        </w:tc>
      </w:tr>
      <w:tr w:rsidR="00D703C4" w:rsidRPr="000537E6" w14:paraId="0D3F0773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5367E2E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66936441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hideMark/>
          </w:tcPr>
          <w:p w14:paraId="3F79FEA2" w14:textId="65A291E2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1B4" w14:textId="2B829F70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141,1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2F6" w14:textId="143C0538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236,5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A8C7" w14:textId="0252837B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2DE" w14:textId="0EAEEE6B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67,6</w:t>
            </w:r>
          </w:p>
        </w:tc>
      </w:tr>
      <w:tr w:rsidR="00D703C4" w:rsidRPr="000537E6" w14:paraId="4038E07E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60D6E1D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C46363D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7C9B849E" w14:textId="29D470C6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A605" w14:textId="7739753C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FB24" w14:textId="065BEA46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143,1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4827" w14:textId="5341449C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E339" w14:textId="208332D6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3,4</w:t>
            </w:r>
          </w:p>
        </w:tc>
      </w:tr>
      <w:tr w:rsidR="00D703C4" w:rsidRPr="000537E6" w14:paraId="5AAA4D34" w14:textId="77777777" w:rsidTr="00F3742A">
        <w:trPr>
          <w:trHeight w:hRule="exact" w:val="386"/>
          <w:jc w:val="center"/>
        </w:trPr>
        <w:tc>
          <w:tcPr>
            <w:tcW w:w="562" w:type="dxa"/>
            <w:vMerge/>
            <w:shd w:val="clear" w:color="auto" w:fill="auto"/>
          </w:tcPr>
          <w:p w14:paraId="610912FE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342A9695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60DF92B7" w14:textId="19001AC9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658" w14:textId="50270D27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123,8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571" w14:textId="2FF8A135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212,6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C31C" w14:textId="5D5B2ED7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F8D1" w14:textId="1E3B3734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7,9</w:t>
            </w:r>
          </w:p>
        </w:tc>
      </w:tr>
      <w:tr w:rsidR="00D703C4" w:rsidRPr="000537E6" w14:paraId="6529DD37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260B794" w14:textId="77777777" w:rsidR="00D703C4" w:rsidRPr="000537E6" w:rsidRDefault="00D703C4" w:rsidP="00D7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36F93FC" w14:textId="67FCB638" w:rsidR="00D703C4" w:rsidRPr="008C39D0" w:rsidRDefault="00D703C4" w:rsidP="00D7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Western 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41584649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175A9B5C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733,3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439D9326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439,3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47C3F825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067D">
              <w:rPr>
                <w:rFonts w:ascii="Times New Roman" w:hAnsi="Times New Roman" w:cs="Times New Roman"/>
                <w:b/>
                <w:bCs/>
              </w:rPr>
              <w:t>706,0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38D43AAF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  <w:b/>
                <w:bCs/>
              </w:rPr>
              <w:t>14,5</w:t>
            </w:r>
          </w:p>
        </w:tc>
      </w:tr>
      <w:tr w:rsidR="00D703C4" w:rsidRPr="000537E6" w14:paraId="7DA24ACA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12186F49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4E71F100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43770A9" w14:textId="52F1A93B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A6D6" w14:textId="451AD59B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278,9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65B" w14:textId="4E4FC649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993,7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405D" w14:textId="195FD282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-285,2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FA91" w14:textId="1479A87F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-5,4</w:t>
            </w:r>
          </w:p>
        </w:tc>
      </w:tr>
      <w:tr w:rsidR="00D703C4" w:rsidRPr="000537E6" w14:paraId="614F5C30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561C1779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EBD72F9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14F07128" w14:textId="5068D188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GTPP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D5EF" w14:textId="6ADA0E99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223,5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9D2" w14:textId="1CFFE9A7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094,9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1FC" w14:textId="1E24AB4B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67D">
              <w:rPr>
                <w:rFonts w:ascii="Times New Roman" w:hAnsi="Times New Roman" w:cs="Times New Roman"/>
              </w:rPr>
              <w:t>871,4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64C3" w14:textId="56806FF8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30,1</w:t>
            </w:r>
          </w:p>
        </w:tc>
      </w:tr>
      <w:tr w:rsidR="00D703C4" w:rsidRPr="000537E6" w14:paraId="114D7C29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3C9084FD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F4AB8CD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0A0509D" w14:textId="50C12167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5D17" w14:textId="75C32A10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228,2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3531" w14:textId="1AAB7757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347,5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99D" w14:textId="19710715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BA71" w14:textId="7247EB11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52,3</w:t>
            </w:r>
          </w:p>
        </w:tc>
      </w:tr>
      <w:tr w:rsidR="00D703C4" w:rsidRPr="000537E6" w14:paraId="55D948B7" w14:textId="77777777" w:rsidTr="00F3742A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64A0F527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shd w:val="clear" w:color="auto" w:fill="auto"/>
            <w:vAlign w:val="center"/>
            <w:hideMark/>
          </w:tcPr>
          <w:p w14:paraId="0DE9C538" w14:textId="77777777" w:rsidR="00D703C4" w:rsidRPr="000537E6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C3FA5F9" w14:textId="7F5A51AD" w:rsidR="00D703C4" w:rsidRPr="008C39D0" w:rsidRDefault="00D703C4" w:rsidP="00D70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SPP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16E1" w14:textId="66FB547F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6BE9" w14:textId="49BBE8FF" w:rsidR="00D703C4" w:rsidRPr="00240D8A" w:rsidRDefault="00D703C4" w:rsidP="00D703C4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AFFF" w14:textId="462B0585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A845" w14:textId="6A56F75D" w:rsidR="00D703C4" w:rsidRPr="00240D8A" w:rsidRDefault="00D703C4" w:rsidP="00D70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67D">
              <w:rPr>
                <w:rFonts w:ascii="Times New Roman" w:hAnsi="Times New Roman" w:cs="Times New Roman"/>
              </w:rPr>
              <w:t>18,5</w:t>
            </w:r>
          </w:p>
        </w:tc>
      </w:tr>
    </w:tbl>
    <w:p w14:paraId="0BC772AB" w14:textId="77777777" w:rsidR="00F803FF" w:rsidRPr="000537E6" w:rsidRDefault="00F803FF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3"/>
    <w:p w14:paraId="7D86C9F5" w14:textId="0DE0171C" w:rsidR="00F803FF" w:rsidRPr="004B0CDC" w:rsidRDefault="004B0CDC" w:rsidP="00F803FF">
      <w:pPr>
        <w:pStyle w:val="1"/>
        <w:numPr>
          <w:ilvl w:val="1"/>
          <w:numId w:val="12"/>
        </w:numPr>
        <w:spacing w:before="0" w:line="240" w:lineRule="auto"/>
        <w:ind w:left="1160" w:hanging="450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lang w:val="en-US"/>
        </w:rPr>
        <w:t>Electricity generation by regions of the Republic of Kazakhstan</w:t>
      </w:r>
    </w:p>
    <w:p w14:paraId="36FEB2EA" w14:textId="77777777" w:rsidR="00F803FF" w:rsidRPr="004B0CDC" w:rsidRDefault="00F803FF" w:rsidP="00F803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2EE162" w14:textId="43B83E44" w:rsidR="00F803FF" w:rsidRPr="004B0CDC" w:rsidRDefault="004B0CDC" w:rsidP="00CD49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0CDC">
        <w:rPr>
          <w:rFonts w:ascii="Times New Roman" w:hAnsi="Times New Roman" w:cs="Times New Roman"/>
          <w:sz w:val="28"/>
          <w:szCs w:val="28"/>
          <w:lang w:val="en-US"/>
        </w:rPr>
        <w:t>During January–</w:t>
      </w:r>
      <w:r w:rsidR="00D703C4">
        <w:rPr>
          <w:rFonts w:ascii="Times New Roman" w:hAnsi="Times New Roman" w:cs="Times New Roman"/>
          <w:sz w:val="28"/>
          <w:szCs w:val="28"/>
          <w:lang w:val="en-US"/>
        </w:rPr>
        <w:t>Sep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703C4">
        <w:rPr>
          <w:rFonts w:ascii="Times New Roman" w:hAnsi="Times New Roman" w:cs="Times New Roman"/>
          <w:sz w:val="28"/>
          <w:szCs w:val="28"/>
          <w:lang w:val="en-US"/>
        </w:rPr>
        <w:t>ember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 2025, a notable increase in electricity generation was recorded in Akmola, Aktobe, Almaty, Atyrau, East Kazakhstan,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Zhambyl</w:t>
      </w:r>
      <w:proofErr w:type="spellEnd"/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Zhetysu</w:t>
      </w:r>
      <w:proofErr w:type="spellEnd"/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, Kyzylorda, North Kazakhstan, Turkistan, and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Ulytau</w:t>
      </w:r>
      <w:proofErr w:type="spellEnd"/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 regions compared with the same period in</w:t>
      </w:r>
      <w:r w:rsidR="00CD4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t>2024.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br/>
      </w:r>
      <w:r w:rsidR="00CD493F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t>Conversely,</w:t>
      </w:r>
      <w:r w:rsidRPr="004B0CDC">
        <w:rPr>
          <w:lang w:val="en-US"/>
        </w:rPr>
        <w:t xml:space="preserve"> </w:t>
      </w:r>
      <w:r w:rsidRPr="004B0CDC">
        <w:rPr>
          <w:rFonts w:ascii="Times New Roman" w:hAnsi="Times New Roman" w:cs="Times New Roman"/>
          <w:sz w:val="28"/>
          <w:szCs w:val="28"/>
          <w:lang w:val="en-US"/>
        </w:rPr>
        <w:t xml:space="preserve">output declined in </w:t>
      </w:r>
      <w:proofErr w:type="spellStart"/>
      <w:r w:rsidRPr="004B0CDC">
        <w:rPr>
          <w:rFonts w:ascii="Times New Roman" w:hAnsi="Times New Roman" w:cs="Times New Roman"/>
          <w:sz w:val="28"/>
          <w:szCs w:val="28"/>
          <w:lang w:val="en-US"/>
        </w:rPr>
        <w:t>Abai</w:t>
      </w:r>
      <w:proofErr w:type="spellEnd"/>
      <w:r w:rsidRPr="004B0CDC">
        <w:rPr>
          <w:rFonts w:ascii="Times New Roman" w:hAnsi="Times New Roman" w:cs="Times New Roman"/>
          <w:sz w:val="28"/>
          <w:szCs w:val="28"/>
          <w:lang w:val="en-US"/>
        </w:rPr>
        <w:t>, West Kazakhstan, Karaganda, Kostanay, Mangystau, and Pavlodar regions.</w:t>
      </w:r>
    </w:p>
    <w:p w14:paraId="6A89476A" w14:textId="752459B8" w:rsidR="00F803FF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0E92E102" w14:textId="33CEB244" w:rsidR="00FC022C" w:rsidRDefault="00FC022C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1B999872" w14:textId="6E7A1AAA" w:rsidR="00FC022C" w:rsidRDefault="00FC022C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5D5DD003" w14:textId="77777777" w:rsidR="00FC022C" w:rsidRPr="004B0CDC" w:rsidRDefault="00FC022C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2F858D0B" w14:textId="77777777" w:rsidR="00F803FF" w:rsidRPr="004B0CDC" w:rsidRDefault="00F803FF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14:paraId="3180A92D" w14:textId="58A8B61F" w:rsidR="00F803FF" w:rsidRPr="004B0CDC" w:rsidRDefault="004B0CDC" w:rsidP="00F803FF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en-US"/>
        </w:rPr>
        <w:lastRenderedPageBreak/>
        <w:t>mln.kWh</w:t>
      </w:r>
      <w:proofErr w:type="spellEnd"/>
      <w:proofErr w:type="gramEnd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483"/>
        <w:gridCol w:w="1559"/>
        <w:gridCol w:w="1423"/>
        <w:gridCol w:w="1417"/>
        <w:gridCol w:w="1418"/>
      </w:tblGrid>
      <w:tr w:rsidR="00F803FF" w:rsidRPr="000537E6" w14:paraId="2AD014DE" w14:textId="77777777" w:rsidTr="00F3742A">
        <w:trPr>
          <w:trHeight w:val="324"/>
        </w:trPr>
        <w:tc>
          <w:tcPr>
            <w:tcW w:w="760" w:type="dxa"/>
            <w:vMerge w:val="restart"/>
            <w:shd w:val="clear" w:color="auto" w:fill="8DB3E2" w:themeFill="text2" w:themeFillTint="66"/>
            <w:vAlign w:val="center"/>
            <w:hideMark/>
          </w:tcPr>
          <w:p w14:paraId="2FE6F672" w14:textId="46249999" w:rsidR="00F803FF" w:rsidRPr="00BC2C7D" w:rsidRDefault="00BC2C7D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483" w:type="dxa"/>
            <w:vMerge w:val="restart"/>
            <w:shd w:val="clear" w:color="auto" w:fill="8DB3E2" w:themeFill="text2" w:themeFillTint="66"/>
            <w:vAlign w:val="center"/>
            <w:hideMark/>
          </w:tcPr>
          <w:p w14:paraId="4A8937C0" w14:textId="6C6048A0" w:rsidR="00F803FF" w:rsidRPr="004B0CDC" w:rsidRDefault="004B0CDC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Region </w:t>
            </w:r>
          </w:p>
        </w:tc>
        <w:tc>
          <w:tcPr>
            <w:tcW w:w="2982" w:type="dxa"/>
            <w:gridSpan w:val="2"/>
            <w:shd w:val="clear" w:color="auto" w:fill="8DB3E2" w:themeFill="text2" w:themeFillTint="66"/>
            <w:vAlign w:val="center"/>
            <w:hideMark/>
          </w:tcPr>
          <w:p w14:paraId="0D2C8D68" w14:textId="3D898BF6" w:rsidR="00F803FF" w:rsidRPr="00630578" w:rsidRDefault="004B0CDC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January-</w:t>
            </w:r>
            <w:r w:rsidR="0093780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September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8DB3E2" w:themeFill="text2" w:themeFillTint="66"/>
            <w:vAlign w:val="center"/>
          </w:tcPr>
          <w:p w14:paraId="01397B4B" w14:textId="21A802CD" w:rsidR="00F803FF" w:rsidRPr="00BC2C7D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Δ, </w:t>
            </w:r>
            <w:proofErr w:type="spellStart"/>
            <w:proofErr w:type="gramStart"/>
            <w:r w:rsidR="00BC2C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153B9BA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Δ, %</w:t>
            </w:r>
          </w:p>
        </w:tc>
      </w:tr>
      <w:tr w:rsidR="00F803FF" w:rsidRPr="000537E6" w14:paraId="73EA86B3" w14:textId="77777777" w:rsidTr="00F3742A">
        <w:trPr>
          <w:trHeight w:val="324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14:paraId="0BBD3F8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83" w:type="dxa"/>
            <w:vMerge/>
            <w:shd w:val="clear" w:color="auto" w:fill="auto"/>
            <w:vAlign w:val="center"/>
            <w:hideMark/>
          </w:tcPr>
          <w:p w14:paraId="763B336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shd w:val="clear" w:color="auto" w:fill="8DB3E2" w:themeFill="text2" w:themeFillTint="66"/>
            <w:vAlign w:val="center"/>
            <w:hideMark/>
          </w:tcPr>
          <w:p w14:paraId="58303406" w14:textId="02E7A8F9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23" w:type="dxa"/>
            <w:shd w:val="clear" w:color="auto" w:fill="8DB3E2" w:themeFill="text2" w:themeFillTint="66"/>
            <w:vAlign w:val="center"/>
            <w:hideMark/>
          </w:tcPr>
          <w:p w14:paraId="4C48A990" w14:textId="11706DB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A9DDBEC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50AA1B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7809" w:rsidRPr="000537E6" w14:paraId="6BC9298D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073E7B17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483" w:type="dxa"/>
            <w:shd w:val="clear" w:color="auto" w:fill="auto"/>
            <w:hideMark/>
          </w:tcPr>
          <w:p w14:paraId="0304D0CA" w14:textId="02EB7934" w:rsidR="00937809" w:rsidRPr="00BC2C7D" w:rsidRDefault="00937809" w:rsidP="00937809">
            <w:pPr>
              <w:pStyle w:val="af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Akmola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8808" w14:textId="01734675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3 814,10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9304" w14:textId="6A73301B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4 483,70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1F7D0" w14:textId="62248798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669,60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CCE0A" w14:textId="035329B1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17,56</w:t>
            </w:r>
          </w:p>
        </w:tc>
      </w:tr>
      <w:tr w:rsidR="00937809" w:rsidRPr="000537E6" w14:paraId="03274F51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F4BF0D9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483" w:type="dxa"/>
            <w:shd w:val="clear" w:color="auto" w:fill="auto"/>
            <w:hideMark/>
          </w:tcPr>
          <w:p w14:paraId="3F637A97" w14:textId="66666F99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Aktobe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D0D0" w14:textId="60E12774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124,2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B338" w14:textId="55F8578D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3 164,60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56E9F" w14:textId="463C2ED1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1863B" w14:textId="6D0D568A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13A5">
              <w:rPr>
                <w:rFonts w:ascii="Times New Roman" w:hAnsi="Times New Roman" w:cs="Times New Roman"/>
              </w:rPr>
              <w:t>1,29</w:t>
            </w:r>
          </w:p>
        </w:tc>
      </w:tr>
      <w:tr w:rsidR="00937809" w:rsidRPr="000537E6" w14:paraId="1A68FDD0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61A8DA7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483" w:type="dxa"/>
            <w:shd w:val="clear" w:color="auto" w:fill="auto"/>
            <w:hideMark/>
          </w:tcPr>
          <w:p w14:paraId="13B8EE21" w14:textId="1F5C8385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Almaty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23C8" w14:textId="1371C6FF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5 312,30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878D" w14:textId="09A63883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5 237,80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5E22C" w14:textId="54E19B60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-74,50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2836E" w14:textId="5713EDD6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-1,40</w:t>
            </w:r>
          </w:p>
        </w:tc>
      </w:tr>
      <w:tr w:rsidR="00937809" w:rsidRPr="000537E6" w14:paraId="335190CB" w14:textId="77777777" w:rsidTr="00A42911">
        <w:trPr>
          <w:trHeight w:val="390"/>
        </w:trPr>
        <w:tc>
          <w:tcPr>
            <w:tcW w:w="760" w:type="dxa"/>
            <w:shd w:val="clear" w:color="auto" w:fill="auto"/>
            <w:vAlign w:val="center"/>
            <w:hideMark/>
          </w:tcPr>
          <w:p w14:paraId="48DDC8CA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3483" w:type="dxa"/>
            <w:shd w:val="clear" w:color="auto" w:fill="auto"/>
            <w:hideMark/>
          </w:tcPr>
          <w:p w14:paraId="7F6CB802" w14:textId="78737ED7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Atyrau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21A3" w14:textId="0C1463E4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990,3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15E7" w14:textId="58484AB1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7 989,20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BEE6D" w14:textId="3A933C3F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1 998,90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68537" w14:textId="328BD8A1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33,37</w:t>
            </w:r>
          </w:p>
        </w:tc>
      </w:tr>
      <w:tr w:rsidR="00937809" w:rsidRPr="000537E6" w14:paraId="1FC09358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B2C9D14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3483" w:type="dxa"/>
            <w:shd w:val="clear" w:color="auto" w:fill="auto"/>
          </w:tcPr>
          <w:p w14:paraId="5992E03B" w14:textId="0681D15E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Abai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11AB6" w14:textId="073FBC5A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2 037,00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5AABCF" w14:textId="5998F523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1 974,80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DE90F" w14:textId="34744946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-62,20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62BB85" w14:textId="6575455D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-3,05</w:t>
            </w:r>
          </w:p>
        </w:tc>
      </w:tr>
      <w:tr w:rsidR="00937809" w:rsidRPr="000537E6" w14:paraId="41FFAA72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9E14906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3483" w:type="dxa"/>
            <w:shd w:val="clear" w:color="auto" w:fill="auto"/>
          </w:tcPr>
          <w:p w14:paraId="12BB2B8C" w14:textId="50EFD548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BC2C7D">
              <w:rPr>
                <w:rFonts w:ascii="Times New Roman" w:hAnsi="Times New Roman" w:cs="Times New Roman"/>
              </w:rPr>
              <w:t xml:space="preserve">East Kazakhstan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4E76" w14:textId="27ED6473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CBF9" w14:textId="2405E878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5 627,80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5F7C2" w14:textId="43C914CB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133,80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EA153" w14:textId="7D53E175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2,44</w:t>
            </w:r>
          </w:p>
        </w:tc>
      </w:tr>
      <w:tr w:rsidR="00937809" w:rsidRPr="000537E6" w14:paraId="058C5A53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83AA139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3483" w:type="dxa"/>
            <w:shd w:val="clear" w:color="auto" w:fill="auto"/>
          </w:tcPr>
          <w:p w14:paraId="4C47B7F6" w14:textId="7B59CA04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Zhambyl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314E" w14:textId="2DAAA20F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3 391,90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6E7A" w14:textId="5C4DF88D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4 114,30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C22F3" w14:textId="13357BC6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722,40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959BF2" w14:textId="17DDAF2C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21,30</w:t>
            </w:r>
          </w:p>
        </w:tc>
      </w:tr>
      <w:tr w:rsidR="00937809" w:rsidRPr="000537E6" w14:paraId="53155486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71D999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3483" w:type="dxa"/>
            <w:shd w:val="clear" w:color="auto" w:fill="auto"/>
          </w:tcPr>
          <w:p w14:paraId="4EB5AC4E" w14:textId="49D65729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Zhetysu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1191" w14:textId="4A91D7DA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698,4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9CEAA5C" w14:textId="5EC5DD1A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788,10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A7E96" w14:textId="4FE1E979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89,70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7214C" w14:textId="65FCB053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12,84</w:t>
            </w:r>
          </w:p>
        </w:tc>
      </w:tr>
      <w:tr w:rsidR="00937809" w:rsidRPr="000537E6" w14:paraId="0565E6F4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4587271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3483" w:type="dxa"/>
            <w:shd w:val="clear" w:color="auto" w:fill="auto"/>
          </w:tcPr>
          <w:p w14:paraId="002B4A1F" w14:textId="666A8EE3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BC2C7D">
              <w:rPr>
                <w:rFonts w:ascii="Times New Roman" w:hAnsi="Times New Roman" w:cs="Times New Roman"/>
              </w:rPr>
              <w:t xml:space="preserve">West Kazakhstan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3E7D" w14:textId="27E75BEB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1 719,80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FDE" w14:textId="233D47F1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1 724,60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2F12C" w14:textId="1EECAC79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AE2A6" w14:textId="615BD9DF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0,28</w:t>
            </w:r>
          </w:p>
        </w:tc>
      </w:tr>
      <w:tr w:rsidR="00937809" w:rsidRPr="000537E6" w14:paraId="4FA08B24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159E0A7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3483" w:type="dxa"/>
            <w:shd w:val="clear" w:color="auto" w:fill="auto"/>
          </w:tcPr>
          <w:p w14:paraId="600C417B" w14:textId="76AC84D7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Karaganda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EB37" w14:textId="0596961F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089,5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8D87" w14:textId="7F90CA88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9 060,60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D620C7" w14:textId="2FC87A6B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-28,90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B436A0" w14:textId="49028EEE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-0,32</w:t>
            </w:r>
          </w:p>
        </w:tc>
      </w:tr>
      <w:tr w:rsidR="00937809" w:rsidRPr="000537E6" w14:paraId="7457B5D4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D06B6F3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3483" w:type="dxa"/>
            <w:shd w:val="clear" w:color="auto" w:fill="auto"/>
          </w:tcPr>
          <w:p w14:paraId="65A55E11" w14:textId="37DD4319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Kostanay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B18F" w14:textId="56811525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987,90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6655" w14:textId="0FE0D25A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936,10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0AB3D" w14:textId="75AAAE26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-51,80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A60D43" w14:textId="6AFF319D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-5,24</w:t>
            </w:r>
          </w:p>
        </w:tc>
      </w:tr>
      <w:tr w:rsidR="00937809" w:rsidRPr="000537E6" w14:paraId="24E48F00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3E774D5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3483" w:type="dxa"/>
            <w:shd w:val="clear" w:color="auto" w:fill="auto"/>
          </w:tcPr>
          <w:p w14:paraId="417A0218" w14:textId="1BF21728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Kyzylorda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3015" w14:textId="56E4D40C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r w:rsidRPr="00D813A5">
              <w:rPr>
                <w:rFonts w:ascii="Times New Roman" w:hAnsi="Times New Roman" w:cs="Times New Roman"/>
              </w:rPr>
              <w:t>381,1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58B" w14:textId="7594B187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403,20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28D03" w14:textId="0B96133A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89763" w14:textId="31AC1F3F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5,80</w:t>
            </w:r>
          </w:p>
        </w:tc>
      </w:tr>
      <w:tr w:rsidR="00937809" w:rsidRPr="000537E6" w14:paraId="3E93CD5E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F4ECB43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3483" w:type="dxa"/>
            <w:shd w:val="clear" w:color="auto" w:fill="auto"/>
          </w:tcPr>
          <w:p w14:paraId="3CD8C87E" w14:textId="10048CDA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Mangystau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6D0D" w14:textId="7405D898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4 023,20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7F6A" w14:textId="573389E0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3 725,50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8CA5E" w14:textId="1A80935E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-297,70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84F37" w14:textId="5AB3C7CE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-7,40</w:t>
            </w:r>
          </w:p>
        </w:tc>
      </w:tr>
      <w:tr w:rsidR="00937809" w:rsidRPr="000537E6" w14:paraId="090216EA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473A6790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3483" w:type="dxa"/>
            <w:shd w:val="clear" w:color="auto" w:fill="auto"/>
          </w:tcPr>
          <w:p w14:paraId="26A3E60B" w14:textId="1D3B1F5A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Pavlodar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E898" w14:textId="660B203C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564,2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FCB1" w14:textId="698D8984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35 627,30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1D451" w14:textId="67DD159E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ADBE0" w14:textId="553BE9A8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0,18</w:t>
            </w:r>
          </w:p>
        </w:tc>
      </w:tr>
      <w:tr w:rsidR="00937809" w:rsidRPr="000537E6" w14:paraId="606DE2C6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035D046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3483" w:type="dxa"/>
            <w:shd w:val="clear" w:color="auto" w:fill="auto"/>
          </w:tcPr>
          <w:p w14:paraId="1B83C8ED" w14:textId="13807414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r w:rsidRPr="00BC2C7D">
              <w:rPr>
                <w:rFonts w:ascii="Times New Roman" w:hAnsi="Times New Roman" w:cs="Times New Roman"/>
              </w:rPr>
              <w:t xml:space="preserve">North Kazakhstan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E81E" w14:textId="1C448C6D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1 709,10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8D55" w14:textId="06EBC6E3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1 774,70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92C5D5" w14:textId="237AAD6A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BC2897" w14:textId="382CCCA0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3,84</w:t>
            </w:r>
          </w:p>
        </w:tc>
      </w:tr>
      <w:tr w:rsidR="00937809" w:rsidRPr="00980EA9" w14:paraId="2F594A02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2A1AF6D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3483" w:type="dxa"/>
            <w:shd w:val="clear" w:color="auto" w:fill="auto"/>
          </w:tcPr>
          <w:p w14:paraId="3FD3DF36" w14:textId="773526A3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Turkistan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E2C6" w14:textId="50A6E8A9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13A5"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9CB2" w14:textId="48214305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 w:rsidRPr="00D813A5">
              <w:rPr>
                <w:rFonts w:ascii="Times New Roman" w:hAnsi="Times New Roman" w:cs="Times New Roman"/>
              </w:rPr>
              <w:t>1 579,00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63F8A" w14:textId="2052FADD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-24,00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07A1B" w14:textId="720BBBD2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-1,50</w:t>
            </w:r>
          </w:p>
        </w:tc>
      </w:tr>
      <w:tr w:rsidR="00937809" w:rsidRPr="000537E6" w14:paraId="036E7656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78ED4C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537E6">
              <w:rPr>
                <w:rFonts w:ascii="Times New Roman" w:hAnsi="Times New Roman" w:cs="Times New Roman"/>
                <w:iCs/>
              </w:rPr>
              <w:t>17</w:t>
            </w:r>
          </w:p>
        </w:tc>
        <w:tc>
          <w:tcPr>
            <w:tcW w:w="3483" w:type="dxa"/>
            <w:shd w:val="clear" w:color="auto" w:fill="auto"/>
          </w:tcPr>
          <w:p w14:paraId="2D34236C" w14:textId="325F2FA4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iCs/>
              </w:rPr>
            </w:pPr>
            <w:proofErr w:type="spellStart"/>
            <w:r w:rsidRPr="00BC2C7D">
              <w:rPr>
                <w:rFonts w:ascii="Times New Roman" w:hAnsi="Times New Roman" w:cs="Times New Roman"/>
              </w:rPr>
              <w:t>Ulytau</w:t>
            </w:r>
            <w:proofErr w:type="spellEnd"/>
            <w:r w:rsidRPr="00BC2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C7D">
              <w:rPr>
                <w:rFonts w:ascii="Times New Roman" w:hAnsi="Times New Roman" w:cs="Times New Roman"/>
              </w:rPr>
              <w:t>region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C385" w14:textId="491D8F68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1 492,50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3CA4A0" w14:textId="1770AE4F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1 729,90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469C2" w14:textId="035F5964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237,40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A3D4C" w14:textId="02DCF7F8" w:rsidR="00937809" w:rsidRPr="00384C3C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D813A5">
              <w:rPr>
                <w:rFonts w:ascii="Times New Roman" w:hAnsi="Times New Roman" w:cs="Times New Roman"/>
              </w:rPr>
              <w:t>15,91</w:t>
            </w:r>
          </w:p>
        </w:tc>
      </w:tr>
      <w:tr w:rsidR="00937809" w:rsidRPr="000537E6" w14:paraId="0117458B" w14:textId="77777777" w:rsidTr="00A42911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FBE8008" w14:textId="77777777" w:rsidR="00937809" w:rsidRPr="000537E6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483" w:type="dxa"/>
            <w:shd w:val="clear" w:color="auto" w:fill="FDE9D9" w:themeFill="accent6" w:themeFillTint="33"/>
            <w:hideMark/>
          </w:tcPr>
          <w:p w14:paraId="0A4294FE" w14:textId="67E54AF7" w:rsidR="00937809" w:rsidRPr="00BC2C7D" w:rsidRDefault="00937809" w:rsidP="00937809">
            <w:pPr>
              <w:pStyle w:val="af9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BC2C7D">
              <w:rPr>
                <w:rFonts w:ascii="Times New Roman" w:hAnsi="Times New Roman" w:cs="Times New Roman"/>
                <w:b/>
                <w:bCs/>
                <w:lang w:val="en-US"/>
              </w:rPr>
              <w:t>Total for the Republic of Kazakhstan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75A7ED5" w14:textId="0B6E872B" w:rsidR="00937809" w:rsidRPr="003E6444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86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0FD6">
              <w:rPr>
                <w:rFonts w:ascii="Times New Roman" w:hAnsi="Times New Roman" w:cs="Times New Roman"/>
                <w:b/>
                <w:bCs/>
              </w:rPr>
              <w:t>745,3</w:t>
            </w:r>
          </w:p>
        </w:tc>
        <w:tc>
          <w:tcPr>
            <w:tcW w:w="1423" w:type="dxa"/>
            <w:shd w:val="clear" w:color="auto" w:fill="FDE9D9" w:themeFill="accent6" w:themeFillTint="33"/>
            <w:vAlign w:val="center"/>
          </w:tcPr>
          <w:p w14:paraId="25C091D0" w14:textId="163DB203" w:rsidR="00937809" w:rsidRPr="003E6444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89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F0FD6">
              <w:rPr>
                <w:rFonts w:ascii="Times New Roman" w:hAnsi="Times New Roman" w:cs="Times New Roman"/>
                <w:b/>
                <w:bCs/>
              </w:rPr>
              <w:t>941,2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14:paraId="67A6A9A2" w14:textId="37AC6B34" w:rsidR="00937809" w:rsidRPr="003E6444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3 195,90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FC69A38" w14:textId="5956A37B" w:rsidR="00937809" w:rsidRPr="003E6444" w:rsidRDefault="00937809" w:rsidP="00937809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F0FD6">
              <w:rPr>
                <w:rFonts w:ascii="Times New Roman" w:hAnsi="Times New Roman" w:cs="Times New Roman"/>
                <w:b/>
                <w:bCs/>
              </w:rPr>
              <w:t>3,68</w:t>
            </w:r>
          </w:p>
        </w:tc>
      </w:tr>
    </w:tbl>
    <w:p w14:paraId="3131C609" w14:textId="77777777" w:rsidR="000A576D" w:rsidRDefault="000A576D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5BBC6712" w14:textId="287BE146" w:rsidR="00CD493F" w:rsidRDefault="00BC2C7D" w:rsidP="00CD493F">
      <w:pPr>
        <w:pStyle w:val="1"/>
        <w:numPr>
          <w:ilvl w:val="1"/>
          <w:numId w:val="12"/>
        </w:numPr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bookmarkStart w:id="4" w:name="_Toc507606020"/>
      <w:bookmarkEnd w:id="0"/>
      <w:bookmarkEnd w:id="1"/>
      <w:r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Electricity generation by energy holding companies and major power-producing companies </w:t>
      </w:r>
    </w:p>
    <w:p w14:paraId="337E03B6" w14:textId="77777777" w:rsidR="00CD493F" w:rsidRPr="00CD493F" w:rsidRDefault="00CD493F" w:rsidP="00CD493F">
      <w:pPr>
        <w:rPr>
          <w:lang w:val="en-US"/>
        </w:rPr>
      </w:pPr>
    </w:p>
    <w:p w14:paraId="11768757" w14:textId="09E36AE8" w:rsidR="00A46659" w:rsidRPr="00265BDD" w:rsidRDefault="00BC2C7D" w:rsidP="00A4665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bookmarkStart w:id="5" w:name="_Toc128585621"/>
      <w:bookmarkStart w:id="6" w:name="_Toc133943229"/>
      <w:r w:rsidRPr="00BC2C7D">
        <w:rPr>
          <w:rFonts w:ascii="Times New Roman" w:hAnsi="Times New Roman" w:cs="Times New Roman"/>
          <w:sz w:val="28"/>
          <w:lang w:val="en-US"/>
        </w:rPr>
        <w:t xml:space="preserve"> In January–</w:t>
      </w:r>
      <w:r w:rsidR="00224E67">
        <w:rPr>
          <w:rFonts w:ascii="Times New Roman" w:hAnsi="Times New Roman" w:cs="Times New Roman"/>
          <w:sz w:val="28"/>
          <w:lang w:val="en-US"/>
        </w:rPr>
        <w:t>Sep</w:t>
      </w:r>
      <w:r w:rsidRPr="00BC2C7D">
        <w:rPr>
          <w:rFonts w:ascii="Times New Roman" w:hAnsi="Times New Roman" w:cs="Times New Roman"/>
          <w:sz w:val="28"/>
          <w:lang w:val="en-US"/>
        </w:rPr>
        <w:t>t</w:t>
      </w:r>
      <w:r w:rsidR="00224E67">
        <w:rPr>
          <w:rFonts w:ascii="Times New Roman" w:hAnsi="Times New Roman" w:cs="Times New Roman"/>
          <w:sz w:val="28"/>
          <w:lang w:val="en-US"/>
        </w:rPr>
        <w:t>ember</w:t>
      </w:r>
      <w:r w:rsidRPr="00BC2C7D">
        <w:rPr>
          <w:rFonts w:ascii="Times New Roman" w:hAnsi="Times New Roman" w:cs="Times New Roman"/>
          <w:sz w:val="28"/>
          <w:lang w:val="en-US"/>
        </w:rPr>
        <w:t xml:space="preserve"> 2025, electricity generation by energy holding companies and major power-producing companies totaled </w:t>
      </w:r>
      <w:r w:rsidR="00224E67" w:rsidRPr="00224E67">
        <w:rPr>
          <w:rFonts w:ascii="Times New Roman" w:hAnsi="Times New Roman" w:cs="Times New Roman"/>
          <w:sz w:val="28"/>
          <w:lang w:val="kk-KZ"/>
        </w:rPr>
        <w:t>36 688,3</w:t>
      </w:r>
      <w:proofErr w:type="spellStart"/>
      <w:r w:rsidRPr="00BC2C7D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BC2C7D">
        <w:rPr>
          <w:rFonts w:ascii="Times New Roman" w:hAnsi="Times New Roman" w:cs="Times New Roman"/>
          <w:sz w:val="28"/>
          <w:lang w:val="en-US"/>
        </w:rPr>
        <w:t xml:space="preserve"> kWh, which is </w:t>
      </w:r>
      <w:r w:rsidR="00224E67">
        <w:rPr>
          <w:rFonts w:ascii="Times New Roman" w:hAnsi="Times New Roman" w:cs="Times New Roman"/>
          <w:sz w:val="28"/>
          <w:lang w:val="kk-KZ"/>
        </w:rPr>
        <w:t>1 610,9</w:t>
      </w:r>
      <w:r w:rsidR="00224E67" w:rsidRPr="006D32DA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BC2C7D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BC2C7D">
        <w:rPr>
          <w:rFonts w:ascii="Times New Roman" w:hAnsi="Times New Roman" w:cs="Times New Roman"/>
          <w:sz w:val="28"/>
          <w:lang w:val="en-US"/>
        </w:rPr>
        <w:t xml:space="preserve"> kWh </w:t>
      </w:r>
      <w:r w:rsidR="00224E67">
        <w:rPr>
          <w:rFonts w:ascii="Times New Roman" w:hAnsi="Times New Roman" w:cs="Times New Roman"/>
          <w:sz w:val="28"/>
          <w:lang w:val="en-US"/>
        </w:rPr>
        <w:t>less</w:t>
      </w:r>
      <w:r w:rsidRPr="00BC2C7D">
        <w:rPr>
          <w:rFonts w:ascii="Times New Roman" w:hAnsi="Times New Roman" w:cs="Times New Roman"/>
          <w:sz w:val="28"/>
          <w:lang w:val="en-US"/>
        </w:rPr>
        <w:t xml:space="preserve"> than in the same period of 2024 (</w:t>
      </w:r>
      <w:r w:rsidR="00224E67">
        <w:rPr>
          <w:rFonts w:ascii="Times New Roman" w:hAnsi="Times New Roman" w:cs="Times New Roman"/>
          <w:sz w:val="28"/>
          <w:lang w:val="kk-KZ"/>
        </w:rPr>
        <w:t>38 299,</w:t>
      </w:r>
      <w:proofErr w:type="gramStart"/>
      <w:r w:rsidR="00224E67">
        <w:rPr>
          <w:rFonts w:ascii="Times New Roman" w:hAnsi="Times New Roman" w:cs="Times New Roman"/>
          <w:sz w:val="28"/>
          <w:lang w:val="kk-KZ"/>
        </w:rPr>
        <w:t xml:space="preserve">2 </w:t>
      </w:r>
      <w:r w:rsidRPr="00BC2C7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C2C7D">
        <w:rPr>
          <w:rFonts w:ascii="Times New Roman" w:hAnsi="Times New Roman" w:cs="Times New Roman"/>
          <w:sz w:val="28"/>
          <w:lang w:val="en-US"/>
        </w:rPr>
        <w:t>mln</w:t>
      </w:r>
      <w:proofErr w:type="spellEnd"/>
      <w:proofErr w:type="gramEnd"/>
      <w:r w:rsidRPr="00BC2C7D">
        <w:rPr>
          <w:rFonts w:ascii="Times New Roman" w:hAnsi="Times New Roman" w:cs="Times New Roman"/>
          <w:sz w:val="28"/>
          <w:lang w:val="en-US"/>
        </w:rPr>
        <w:t xml:space="preserve"> kWh). </w:t>
      </w:r>
      <w:r w:rsidRPr="00265BDD">
        <w:rPr>
          <w:rFonts w:ascii="Times New Roman" w:hAnsi="Times New Roman" w:cs="Times New Roman"/>
          <w:sz w:val="28"/>
          <w:lang w:val="en-US"/>
        </w:rPr>
        <w:t>Their combined share in total electricity generation amounted to 44</w:t>
      </w:r>
      <w:r w:rsidR="00224E67">
        <w:rPr>
          <w:rFonts w:ascii="Times New Roman" w:hAnsi="Times New Roman" w:cs="Times New Roman"/>
          <w:sz w:val="28"/>
          <w:lang w:val="en-US"/>
        </w:rPr>
        <w:t>,2</w:t>
      </w:r>
      <w:r w:rsidRPr="00265BDD">
        <w:rPr>
          <w:rFonts w:ascii="Times New Roman" w:hAnsi="Times New Roman" w:cs="Times New Roman"/>
          <w:sz w:val="28"/>
          <w:lang w:val="en-US"/>
        </w:rPr>
        <w:t>%.</w:t>
      </w:r>
      <w:r w:rsidR="00A46659" w:rsidRPr="00265BDD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0B32D99E" w14:textId="37FF5430" w:rsidR="00A46659" w:rsidRPr="00BC2C7D" w:rsidRDefault="00BC2C7D" w:rsidP="00A46659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lang w:val="en-US"/>
        </w:rPr>
        <w:t>mln.kWh</w:t>
      </w:r>
      <w:proofErr w:type="spellEnd"/>
      <w:proofErr w:type="gramEnd"/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5"/>
        <w:gridCol w:w="1275"/>
        <w:gridCol w:w="993"/>
        <w:gridCol w:w="1134"/>
        <w:gridCol w:w="992"/>
        <w:gridCol w:w="992"/>
        <w:gridCol w:w="1254"/>
      </w:tblGrid>
      <w:tr w:rsidR="00A46659" w:rsidRPr="000537E6" w14:paraId="363A4671" w14:textId="77777777" w:rsidTr="00274165">
        <w:trPr>
          <w:trHeight w:val="315"/>
          <w:jc w:val="center"/>
        </w:trPr>
        <w:tc>
          <w:tcPr>
            <w:tcW w:w="568" w:type="dxa"/>
            <w:vMerge w:val="restart"/>
            <w:shd w:val="clear" w:color="auto" w:fill="8DB3E2" w:themeFill="text2" w:themeFillTint="66"/>
            <w:vAlign w:val="center"/>
            <w:hideMark/>
          </w:tcPr>
          <w:p w14:paraId="38D3410A" w14:textId="5F1DED11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No. </w:t>
            </w:r>
          </w:p>
        </w:tc>
        <w:tc>
          <w:tcPr>
            <w:tcW w:w="3255" w:type="dxa"/>
            <w:vMerge w:val="restart"/>
            <w:shd w:val="clear" w:color="auto" w:fill="8DB3E2" w:themeFill="text2" w:themeFillTint="66"/>
            <w:vAlign w:val="center"/>
            <w:hideMark/>
          </w:tcPr>
          <w:p w14:paraId="1B72F0C8" w14:textId="630586FF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Name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238BDB76" w14:textId="622733C3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76EF730" w14:textId="47F96954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46" w:type="dxa"/>
            <w:gridSpan w:val="2"/>
            <w:shd w:val="clear" w:color="auto" w:fill="8DB3E2" w:themeFill="text2" w:themeFillTint="66"/>
            <w:vAlign w:val="center"/>
            <w:hideMark/>
          </w:tcPr>
          <w:p w14:paraId="070DC48F" w14:textId="37AF45F4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46659" w:rsidRPr="000537E6" w14:paraId="4521A3D7" w14:textId="77777777" w:rsidTr="00274165">
        <w:trPr>
          <w:trHeight w:val="560"/>
          <w:jc w:val="center"/>
        </w:trPr>
        <w:tc>
          <w:tcPr>
            <w:tcW w:w="568" w:type="dxa"/>
            <w:vMerge/>
            <w:shd w:val="clear" w:color="auto" w:fill="8DB3E2" w:themeFill="text2" w:themeFillTint="66"/>
            <w:vAlign w:val="center"/>
            <w:hideMark/>
          </w:tcPr>
          <w:p w14:paraId="74AD2222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vMerge/>
            <w:shd w:val="clear" w:color="auto" w:fill="8DB3E2" w:themeFill="text2" w:themeFillTint="66"/>
            <w:vAlign w:val="center"/>
            <w:hideMark/>
          </w:tcPr>
          <w:p w14:paraId="31035E53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8DB3E2" w:themeFill="text2" w:themeFillTint="66"/>
            <w:vAlign w:val="center"/>
            <w:hideMark/>
          </w:tcPr>
          <w:p w14:paraId="69466640" w14:textId="131DA131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224E67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  <w:hideMark/>
          </w:tcPr>
          <w:p w14:paraId="4CCD85C2" w14:textId="5B564AC3" w:rsidR="00A46659" w:rsidRPr="000537E6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A46659">
              <w:rPr>
                <w:rFonts w:ascii="Times New Roman" w:hAnsi="Times New Roman" w:cs="Times New Roman"/>
                <w:b/>
                <w:bCs/>
              </w:rPr>
              <w:t>,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03913B85" w14:textId="5BB4EC91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224E67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75A52133" w14:textId="38E2ECBB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Share in the RK 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5AF79118" w14:textId="68AD3868" w:rsidR="00A46659" w:rsidRPr="00BC2C7D" w:rsidRDefault="00BC2C7D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mln.kWh</w:t>
            </w:r>
            <w:proofErr w:type="spellEnd"/>
            <w:proofErr w:type="gramEnd"/>
          </w:p>
        </w:tc>
        <w:tc>
          <w:tcPr>
            <w:tcW w:w="1254" w:type="dxa"/>
            <w:shd w:val="clear" w:color="auto" w:fill="8DB3E2" w:themeFill="text2" w:themeFillTint="66"/>
            <w:vAlign w:val="center"/>
            <w:hideMark/>
          </w:tcPr>
          <w:p w14:paraId="66863164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5A7FE2" w:rsidRPr="000537E6" w14:paraId="7DCC8CBB" w14:textId="77777777" w:rsidTr="00274165">
        <w:trPr>
          <w:trHeight w:val="315"/>
          <w:jc w:val="center"/>
        </w:trPr>
        <w:tc>
          <w:tcPr>
            <w:tcW w:w="568" w:type="dxa"/>
            <w:shd w:val="clear" w:color="auto" w:fill="FDE9D9" w:themeFill="accent6" w:themeFillTint="33"/>
            <w:vAlign w:val="center"/>
            <w:hideMark/>
          </w:tcPr>
          <w:p w14:paraId="36975921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FDE9D9" w:themeFill="accent6" w:themeFillTint="33"/>
            <w:vAlign w:val="center"/>
            <w:hideMark/>
          </w:tcPr>
          <w:p w14:paraId="674321A6" w14:textId="19BD7B41" w:rsidR="005A7FE2" w:rsidRPr="00BC2C7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Total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ED545" w14:textId="34EB9E7A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38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7B9E">
              <w:rPr>
                <w:rFonts w:ascii="Times New Roman" w:hAnsi="Times New Roman" w:cs="Times New Roman"/>
                <w:b/>
                <w:bCs/>
              </w:rPr>
              <w:t>299,2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F86420" w14:textId="72EBCE6A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44,2%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25F1F8" w14:textId="40E60174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 xml:space="preserve"> 36 688,3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C0A8D6" w14:textId="72FED577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40,8%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9E965" w14:textId="61FFE997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 xml:space="preserve">-1 610,9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1B7E64" w14:textId="732260F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27B9E">
              <w:rPr>
                <w:rFonts w:ascii="Times New Roman" w:hAnsi="Times New Roman" w:cs="Times New Roman"/>
                <w:b/>
                <w:bCs/>
              </w:rPr>
              <w:t>-4,2%</w:t>
            </w:r>
          </w:p>
        </w:tc>
      </w:tr>
      <w:tr w:rsidR="005A7FE2" w:rsidRPr="000537E6" w14:paraId="2F12ABF7" w14:textId="77777777" w:rsidTr="00274165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B3FE0F0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3255" w:type="dxa"/>
            <w:shd w:val="clear" w:color="auto" w:fill="auto"/>
            <w:vAlign w:val="center"/>
            <w:hideMark/>
          </w:tcPr>
          <w:p w14:paraId="4CA52C88" w14:textId="77777777" w:rsidR="005A7FE2" w:rsidRPr="000537E6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ERG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32F9" w14:textId="3100DAB0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14 146,0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64EE" w14:textId="07CBCD84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16,3%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DCA5" w14:textId="526EBBC7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 13 842,5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8C24" w14:textId="4C25E404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15,4%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37FE" w14:textId="4DD311E6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-303,5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8DE" w14:textId="207AA4A4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-2,1%</w:t>
            </w:r>
          </w:p>
        </w:tc>
      </w:tr>
      <w:tr w:rsidR="005A7FE2" w:rsidRPr="000537E6" w14:paraId="4906023E" w14:textId="77777777" w:rsidTr="00AB21AC">
        <w:trPr>
          <w:trHeight w:val="33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A5BE8DC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hideMark/>
          </w:tcPr>
          <w:p w14:paraId="109A789E" w14:textId="77777777" w:rsidR="005A7FE2" w:rsidRPr="00812B69" w:rsidRDefault="005A7FE2" w:rsidP="005A7FE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Pavlodar CHP-1</w:t>
            </w:r>
          </w:p>
          <w:p w14:paraId="521CDC56" w14:textId="4F2D1C10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Aluminium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of Kazakhstan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B4FF" w14:textId="672C3DA3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600,9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67BD" w14:textId="2F1F0CCB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93FB" w14:textId="41CF31C6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C141" w14:textId="799733DC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8F84" w14:textId="6FD3A45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-238,7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792" w14:textId="1DA908C0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-14,9%</w:t>
            </w:r>
          </w:p>
        </w:tc>
      </w:tr>
      <w:tr w:rsidR="005A7FE2" w:rsidRPr="000537E6" w14:paraId="5786C8A1" w14:textId="77777777" w:rsidTr="00AB21AC">
        <w:trPr>
          <w:trHeight w:val="269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690D513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  <w:hideMark/>
          </w:tcPr>
          <w:p w14:paraId="7D4AF77D" w14:textId="5D17A000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Eurasian Energy Corporation JSC (EEC)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8274" w14:textId="2EAA550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476,9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25A" w14:textId="3278526F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12,1%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D1BD" w14:textId="77A9912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513,1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1E97" w14:textId="744960C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8C62" w14:textId="52DCA045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36,2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3316" w14:textId="34384FEA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0,3%</w:t>
            </w:r>
          </w:p>
        </w:tc>
      </w:tr>
      <w:tr w:rsidR="005A7FE2" w:rsidRPr="000537E6" w14:paraId="603133CB" w14:textId="77777777" w:rsidTr="00812B69">
        <w:trPr>
          <w:trHeight w:val="13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8CBA912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6821F68C" w14:textId="6E61F5A4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</w:rPr>
              <w:t xml:space="preserve">CHP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SSGPO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3EFC" w14:textId="179BD064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661,7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397D" w14:textId="55846C31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58A3" w14:textId="6F5EA843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3218" w14:textId="07C3C25A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8422" w14:textId="34D7BDD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-69,1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D5C8" w14:textId="525E5407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-10,4%</w:t>
            </w:r>
          </w:p>
        </w:tc>
      </w:tr>
      <w:tr w:rsidR="005A7FE2" w:rsidRPr="000537E6" w14:paraId="77255D59" w14:textId="77777777" w:rsidTr="00812B69">
        <w:trPr>
          <w:trHeight w:val="151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A9CE04A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4F556627" w14:textId="55A65403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PSU-37 PP of AFP of TNC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B5E5" w14:textId="79AB16EE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CFDC" w14:textId="71B440C4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F134" w14:textId="5C0B19D7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4043" w14:textId="4CB15080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4B98" w14:textId="0967CE6C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-11,4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C66F" w14:textId="77EDF716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-5,7%</w:t>
            </w:r>
          </w:p>
        </w:tc>
      </w:tr>
      <w:tr w:rsidR="005A7FE2" w:rsidRPr="000537E6" w14:paraId="6E0CF2F7" w14:textId="77777777" w:rsidTr="00812B69">
        <w:trPr>
          <w:trHeight w:val="16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F7B150B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FE32E9F" w14:textId="2582CEC9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GTPP PP AFP TNC 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6BB2" w14:textId="7A71BDD3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607,6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4EA6" w14:textId="39B022AB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1EFC" w14:textId="5DAC36E3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5382" w14:textId="6BB9FBE6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7147" w14:textId="2F1C7596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-23,7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7C78" w14:textId="7FE95201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-3,9%</w:t>
            </w:r>
          </w:p>
        </w:tc>
      </w:tr>
      <w:tr w:rsidR="005A7FE2" w:rsidRPr="000537E6" w14:paraId="5BA1E938" w14:textId="77777777" w:rsidTr="00AB21AC">
        <w:trPr>
          <w:trHeight w:val="329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1D1D2BD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</w:tc>
        <w:tc>
          <w:tcPr>
            <w:tcW w:w="3255" w:type="dxa"/>
            <w:shd w:val="clear" w:color="auto" w:fill="auto"/>
          </w:tcPr>
          <w:p w14:paraId="238B2DF5" w14:textId="77777777" w:rsidR="005A7FE2" w:rsidRPr="00812B69" w:rsidRDefault="005A7FE2" w:rsidP="005A7FE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Shymkent CHP-3 </w:t>
            </w:r>
          </w:p>
          <w:p w14:paraId="12CAAA39" w14:textId="10799664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Z-</w:t>
            </w:r>
            <w:proofErr w:type="spellStart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>Energoortalyk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F6AC" w14:textId="4076BA5B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CD2B" w14:textId="6998A391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DCAA" w14:textId="4FD72D1D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602,6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2AC4" w14:textId="1F67373A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8636" w14:textId="060D90E3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3,2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7367" w14:textId="1B94B965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0,5%</w:t>
            </w:r>
          </w:p>
        </w:tc>
      </w:tr>
      <w:tr w:rsidR="005A7FE2" w:rsidRPr="000537E6" w14:paraId="705FDC38" w14:textId="77777777" w:rsidTr="00812B69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6D7CE906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6C0489A8" w14:textId="01587D78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b/>
                <w:bCs/>
              </w:rPr>
              <w:t>Kazakhmys</w:t>
            </w:r>
            <w:proofErr w:type="spellEnd"/>
            <w:r w:rsidRPr="00812B69">
              <w:rPr>
                <w:rFonts w:ascii="Times New Roman" w:hAnsi="Times New Roman" w:cs="Times New Roman"/>
                <w:b/>
                <w:bCs/>
              </w:rPr>
              <w:t xml:space="preserve"> Energy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E340" w14:textId="5880042A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3 993,0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D36A" w14:textId="438FCA8A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2FB9" w14:textId="5A3B2996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4 249,8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981C" w14:textId="524D417B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4,7%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51B9" w14:textId="425FC581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256,8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0118" w14:textId="0A40A334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6,4%</w:t>
            </w:r>
          </w:p>
        </w:tc>
      </w:tr>
      <w:tr w:rsidR="005A7FE2" w:rsidRPr="000537E6" w14:paraId="42F8A8A9" w14:textId="77777777" w:rsidTr="00812B69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8903CC4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4077FEC0" w14:textId="61B4C690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Karaganda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SDPP-2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D388" w14:textId="578E5457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516,6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E2B2" w14:textId="4D458C31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9BC8" w14:textId="6BAC1C3C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650,6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2EB0" w14:textId="33081385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C020" w14:textId="04632D3D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134,0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4936" w14:textId="6C83157B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5,3%</w:t>
            </w:r>
          </w:p>
        </w:tc>
      </w:tr>
      <w:tr w:rsidR="005A7FE2" w:rsidRPr="000537E6" w14:paraId="626C5EDD" w14:textId="77777777" w:rsidTr="00812B69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86B219A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20F4F25B" w14:textId="1688F370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Balkhash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CHP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45A0" w14:textId="414C6C63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741,3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10A6" w14:textId="572FF5A4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7E29" w14:textId="30516F2E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736,8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93CE" w14:textId="3B37D001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266B" w14:textId="3FE52FED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-4,5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B5E2" w14:textId="17F38759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-0,6%</w:t>
            </w:r>
          </w:p>
        </w:tc>
      </w:tr>
      <w:tr w:rsidR="005A7FE2" w:rsidRPr="000537E6" w14:paraId="714D2502" w14:textId="77777777" w:rsidTr="00812B69">
        <w:trPr>
          <w:trHeight w:val="162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7280343A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3B607D25" w14:textId="4466A56D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i/>
                <w:iCs/>
              </w:rPr>
              <w:t>Zhezkazgan</w:t>
            </w:r>
            <w:proofErr w:type="spellEnd"/>
            <w:r w:rsidRPr="00812B69">
              <w:rPr>
                <w:rFonts w:ascii="Times New Roman" w:hAnsi="Times New Roman" w:cs="Times New Roman"/>
                <w:i/>
                <w:iCs/>
              </w:rPr>
              <w:t xml:space="preserve"> CHP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D9D1" w14:textId="22F3D994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735,1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1DE9" w14:textId="09137DAD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92" w14:textId="78D9997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862,4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C23B" w14:textId="18DF251A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3E4D" w14:textId="477D5235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127,3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0D54" w14:textId="5D9E20A8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17,3%</w:t>
            </w:r>
          </w:p>
        </w:tc>
      </w:tr>
      <w:tr w:rsidR="005A7FE2" w:rsidRPr="000537E6" w14:paraId="465711E8" w14:textId="77777777" w:rsidTr="00812B69">
        <w:trPr>
          <w:trHeight w:val="56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791A13B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68E336AA" w14:textId="2B8EE1F7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12B69">
              <w:rPr>
                <w:rFonts w:ascii="Times New Roman" w:hAnsi="Times New Roman" w:cs="Times New Roman"/>
                <w:b/>
                <w:bCs/>
              </w:rPr>
              <w:t>KazZinc</w:t>
            </w:r>
            <w:proofErr w:type="spellEnd"/>
            <w:r w:rsidRPr="00812B69">
              <w:rPr>
                <w:rFonts w:ascii="Times New Roman" w:hAnsi="Times New Roman" w:cs="Times New Roman"/>
                <w:b/>
                <w:bCs/>
              </w:rPr>
              <w:t xml:space="preserve">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F69D" w14:textId="5AB6A4AE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2 450,9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E398" w14:textId="2DA1CCF6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E9C1" w14:textId="590A68E4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2 523,2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C590C" w14:textId="26844542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E339" w14:textId="31B28053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 xml:space="preserve">72,3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CE96" w14:textId="7F6C4323" w:rsidR="005A7FE2" w:rsidRPr="00471D7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F30F1">
              <w:rPr>
                <w:rFonts w:ascii="Times New Roman" w:hAnsi="Times New Roman" w:cs="Times New Roman"/>
                <w:b/>
                <w:bCs/>
              </w:rPr>
              <w:t>2,9%</w:t>
            </w:r>
          </w:p>
        </w:tc>
      </w:tr>
      <w:tr w:rsidR="005A7FE2" w:rsidRPr="000537E6" w14:paraId="360D419B" w14:textId="77777777" w:rsidTr="00812B69">
        <w:trPr>
          <w:trHeight w:val="198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556BAB7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6A7D00C8" w14:textId="77777777" w:rsidR="005A7FE2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Bukhtarminsk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</w:t>
            </w:r>
          </w:p>
          <w:p w14:paraId="7BD45528" w14:textId="26356C00" w:rsidR="005A7FE2" w:rsidRPr="00812B69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5F53C0">
              <w:t xml:space="preserve"> </w:t>
            </w:r>
            <w:proofErr w:type="spellStart"/>
            <w:r w:rsidRPr="005F53C0">
              <w:t>KazZinc</w:t>
            </w:r>
            <w:proofErr w:type="spellEnd"/>
            <w:r w:rsidRPr="005F53C0">
              <w:t xml:space="preserve">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CECD" w14:textId="59724E75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5E46" w14:textId="4741626F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6810" w14:textId="2C904788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7B9E">
              <w:rPr>
                <w:rFonts w:ascii="Times New Roman" w:hAnsi="Times New Roman" w:cs="Times New Roman"/>
              </w:rPr>
              <w:t>372,4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1657" w14:textId="5EE578D5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C9FE" w14:textId="185085DB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67,0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EC91" w14:textId="03AA4752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2,9%</w:t>
            </w:r>
          </w:p>
        </w:tc>
      </w:tr>
      <w:tr w:rsidR="005A7FE2" w:rsidRPr="000537E6" w14:paraId="573D1285" w14:textId="77777777" w:rsidTr="00AB21AC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59AA35D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auto"/>
          </w:tcPr>
          <w:p w14:paraId="0879E847" w14:textId="439F5BBB" w:rsidR="005A7FE2" w:rsidRPr="00BA54DB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54DB">
              <w:rPr>
                <w:rFonts w:ascii="Times New Roman" w:hAnsi="Times New Roman" w:cs="Times New Roman"/>
                <w:lang w:val="en-US"/>
              </w:rPr>
              <w:t>“</w:t>
            </w:r>
            <w:r w:rsidRPr="00BA54DB">
              <w:rPr>
                <w:rFonts w:ascii="Times New Roman" w:hAnsi="Times New Roman" w:cs="Times New Roman"/>
              </w:rPr>
              <w:t xml:space="preserve">LK </w:t>
            </w:r>
            <w:r w:rsidRPr="00BA54DB">
              <w:rPr>
                <w:rFonts w:ascii="Times New Roman" w:hAnsi="Times New Roman" w:cs="Times New Roman"/>
                <w:lang w:val="en-US"/>
              </w:rPr>
              <w:t>HPP</w:t>
            </w:r>
            <w:r w:rsidRPr="00BA54DB">
              <w:rPr>
                <w:rFonts w:ascii="Times New Roman" w:hAnsi="Times New Roman" w:cs="Times New Roman"/>
              </w:rPr>
              <w:t xml:space="preserve"> Company</w:t>
            </w:r>
            <w:r w:rsidRPr="00BA54DB">
              <w:rPr>
                <w:rFonts w:ascii="Times New Roman" w:hAnsi="Times New Roman" w:cs="Times New Roman"/>
                <w:lang w:val="en-US"/>
              </w:rPr>
              <w:t>”</w:t>
            </w:r>
            <w:r w:rsidRPr="00BA54DB">
              <w:rPr>
                <w:rFonts w:ascii="Times New Roman" w:hAnsi="Times New Roman" w:cs="Times New Roman"/>
              </w:rPr>
              <w:t xml:space="preserve"> LLP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95D4" w14:textId="392BE67F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C09" w14:textId="1619AB04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6CD4" w14:textId="4A012327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150,8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C667" w14:textId="43F9DAAD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1889" w14:textId="369C7424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 xml:space="preserve">5,3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25AC" w14:textId="156598B3" w:rsidR="005A7FE2" w:rsidRPr="00D47A8E" w:rsidRDefault="005A7FE2" w:rsidP="005A7F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27B9E">
              <w:rPr>
                <w:rFonts w:ascii="Times New Roman" w:hAnsi="Times New Roman" w:cs="Times New Roman"/>
              </w:rPr>
              <w:t>3,6%</w:t>
            </w:r>
          </w:p>
        </w:tc>
      </w:tr>
      <w:tr w:rsidR="00812B69" w:rsidRPr="000537E6" w14:paraId="055F7A4B" w14:textId="77777777" w:rsidTr="00812B69">
        <w:trPr>
          <w:trHeight w:val="7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CFC6CC1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255" w:type="dxa"/>
            <w:shd w:val="clear" w:color="auto" w:fill="auto"/>
          </w:tcPr>
          <w:p w14:paraId="5AE50C4B" w14:textId="561A57EF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A54DB">
              <w:rPr>
                <w:rFonts w:ascii="Times New Roman" w:hAnsi="Times New Roman" w:cs="Times New Roman"/>
                <w:b/>
                <w:bCs/>
              </w:rPr>
              <w:t>Qarmet</w:t>
            </w:r>
            <w:proofErr w:type="spellEnd"/>
            <w:r w:rsidRPr="00BA54DB">
              <w:rPr>
                <w:rFonts w:ascii="Times New Roman" w:hAnsi="Times New Roman" w:cs="Times New Roman"/>
                <w:b/>
                <w:bCs/>
              </w:rPr>
              <w:t xml:space="preserve">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6D78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1 755,2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4E5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C215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1821,8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2BF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C4B9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66,6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E22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3,8%</w:t>
            </w:r>
          </w:p>
        </w:tc>
      </w:tr>
      <w:tr w:rsidR="00812B69" w:rsidRPr="000537E6" w14:paraId="0B79655A" w14:textId="77777777" w:rsidTr="00812B69">
        <w:trPr>
          <w:trHeight w:val="274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AE34D96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3D245221" w14:textId="24D28DDB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CHP-2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Qarmet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7F4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1484,7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7E9E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333C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7BB6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B2C8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112,5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8F4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7,6%</w:t>
            </w:r>
          </w:p>
        </w:tc>
      </w:tr>
      <w:tr w:rsidR="00812B69" w:rsidRPr="000537E6" w14:paraId="276A37EF" w14:textId="77777777" w:rsidTr="00812B69">
        <w:trPr>
          <w:trHeight w:val="31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B31E225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3BD84F9" w14:textId="013FEAAD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PVS-CHP of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>Qarmet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3500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1419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C76B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2087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878D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-45,9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0204" w14:textId="77777777" w:rsidR="00812B69" w:rsidRPr="00D47A8E" w:rsidRDefault="00812B69" w:rsidP="00812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-17,0%</w:t>
            </w:r>
          </w:p>
        </w:tc>
      </w:tr>
      <w:tr w:rsidR="00812B69" w:rsidRPr="000537E6" w14:paraId="793F65CD" w14:textId="77777777" w:rsidTr="00812B69">
        <w:trPr>
          <w:trHeight w:val="235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0F0958E" w14:textId="77777777" w:rsidR="00812B69" w:rsidRPr="000537E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255" w:type="dxa"/>
            <w:shd w:val="clear" w:color="auto" w:fill="auto"/>
          </w:tcPr>
          <w:p w14:paraId="18A6383D" w14:textId="28DFB8B9" w:rsidR="00812B69" w:rsidRPr="00BA54DB" w:rsidRDefault="00BA54DB" w:rsidP="00812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KKS LLP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32DC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4 028,9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EC54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1427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FA80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F4A4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-336,0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FFE3" w14:textId="77777777" w:rsidR="00812B69" w:rsidRPr="00471D76" w:rsidRDefault="00812B69" w:rsidP="0081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-8,3%</w:t>
            </w:r>
          </w:p>
        </w:tc>
      </w:tr>
      <w:tr w:rsidR="00BA54DB" w:rsidRPr="000537E6" w14:paraId="60B65235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0316E79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367DB51" w14:textId="12AA598C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Ust-Kamenogorsk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CHP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9794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EAD9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57C2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678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A36E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6,3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6D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0,5%</w:t>
            </w:r>
          </w:p>
        </w:tc>
      </w:tr>
      <w:tr w:rsidR="00BA54DB" w:rsidRPr="000537E6" w14:paraId="0B97B71B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4D7CAA5F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42A0E6AA" w14:textId="2C3A067C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>CHP-1 of Karaganda-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>EnergoCenter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LLP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CDAB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DEA7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C16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D5A7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437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5,2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A689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9,6%</w:t>
            </w:r>
          </w:p>
        </w:tc>
      </w:tr>
      <w:tr w:rsidR="00BA54DB" w:rsidRPr="000537E6" w14:paraId="66039363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6583869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1178F76D" w14:textId="4917867B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lang w:val="en-US"/>
              </w:rPr>
              <w:t>CHP-3 of Karaganda-</w:t>
            </w:r>
            <w:proofErr w:type="spellStart"/>
            <w:r w:rsidRPr="00BA54DB">
              <w:rPr>
                <w:rFonts w:ascii="Times New Roman" w:hAnsi="Times New Roman" w:cs="Times New Roman"/>
                <w:lang w:val="en-US"/>
              </w:rPr>
              <w:t>EnergoCenter</w:t>
            </w:r>
            <w:proofErr w:type="spellEnd"/>
            <w:r w:rsidRPr="00BA54DB">
              <w:rPr>
                <w:rFonts w:ascii="Times New Roman" w:hAnsi="Times New Roman" w:cs="Times New Roman"/>
                <w:lang w:val="en-US"/>
              </w:rPr>
              <w:t xml:space="preserve"> LLP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DDEC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2755,0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91F6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3,5%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3B12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2407,5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FDE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4584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-347,5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9951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-12,6%</w:t>
            </w:r>
          </w:p>
        </w:tc>
      </w:tr>
      <w:tr w:rsidR="00BA54DB" w:rsidRPr="000537E6" w14:paraId="1EE85DEB" w14:textId="77777777" w:rsidTr="00812B69">
        <w:trPr>
          <w:trHeight w:val="14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23A2A70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3255" w:type="dxa"/>
            <w:shd w:val="clear" w:color="auto" w:fill="auto"/>
          </w:tcPr>
          <w:p w14:paraId="7C7ACC9F" w14:textId="0F6847E0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b/>
                <w:bCs/>
                <w:lang w:val="en-US"/>
              </w:rPr>
              <w:t>Central Asian Electric Power Corporation JSC (CAEPCO)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E9F9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3 780,2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B2D4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196C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3704,9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3D18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4,6%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9B09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-75,3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6F87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-2,0%</w:t>
            </w:r>
          </w:p>
        </w:tc>
      </w:tr>
      <w:tr w:rsidR="00BA54DB" w:rsidRPr="000537E6" w14:paraId="78670301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5367CBF9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5008F3DC" w14:textId="71632DD9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CHP-2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PavlodarEnergo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80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822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56AE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319,8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0FC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B67C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7,8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5A6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2,5%</w:t>
            </w:r>
          </w:p>
        </w:tc>
      </w:tr>
      <w:tr w:rsidR="00BA54DB" w:rsidRPr="000537E6" w14:paraId="76038D1F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22EB2764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3252DBB4" w14:textId="1724948A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CHP-3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PavlodarEnergo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60F5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1907,2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654D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2,4%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340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EB4E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F098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-105,6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C85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-5,5%</w:t>
            </w:r>
          </w:p>
        </w:tc>
      </w:tr>
      <w:tr w:rsidR="00BA54DB" w:rsidRPr="000537E6" w14:paraId="6BABDB7D" w14:textId="77777777" w:rsidTr="00812B69">
        <w:trPr>
          <w:trHeight w:val="300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0149C957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auto"/>
          </w:tcPr>
          <w:p w14:paraId="06BDC861" w14:textId="203472CB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BA54DB">
              <w:rPr>
                <w:rFonts w:ascii="Times New Roman" w:hAnsi="Times New Roman" w:cs="Times New Roman"/>
                <w:i/>
                <w:iCs/>
              </w:rPr>
              <w:t xml:space="preserve">PPCHP-2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of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A54DB">
              <w:rPr>
                <w:rFonts w:ascii="Times New Roman" w:hAnsi="Times New Roman" w:cs="Times New Roman"/>
                <w:i/>
                <w:iCs/>
              </w:rPr>
              <w:t>SevKazEnergo</w:t>
            </w:r>
            <w:proofErr w:type="spellEnd"/>
            <w:r w:rsidRPr="00BA54DB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E670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AAF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FB3B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1583,5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CDFE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4EA8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 xml:space="preserve">22,5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6484" w14:textId="77777777" w:rsidR="00BA54DB" w:rsidRPr="00D47A8E" w:rsidRDefault="00BA54DB" w:rsidP="00BA54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D47A8E">
              <w:rPr>
                <w:rFonts w:ascii="Times New Roman" w:hAnsi="Times New Roman" w:cs="Times New Roman"/>
              </w:rPr>
              <w:t>1,4%</w:t>
            </w:r>
          </w:p>
        </w:tc>
      </w:tr>
      <w:tr w:rsidR="00BA54DB" w:rsidRPr="000537E6" w14:paraId="277DB8AA" w14:textId="77777777" w:rsidTr="00812B69">
        <w:trPr>
          <w:trHeight w:val="143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3B104BD0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3255" w:type="dxa"/>
            <w:shd w:val="clear" w:color="auto" w:fill="auto"/>
          </w:tcPr>
          <w:p w14:paraId="7B3938B6" w14:textId="42AB5D0C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Zhambyl</w:t>
            </w:r>
            <w:proofErr w:type="spellEnd"/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SDPP JSC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8943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2294,2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5F4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E9B9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2621,9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2E01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3,2%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C75D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327,7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CF2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14,3%</w:t>
            </w:r>
          </w:p>
        </w:tc>
      </w:tr>
      <w:tr w:rsidR="00BA54DB" w:rsidRPr="000537E6" w14:paraId="082BC287" w14:textId="77777777" w:rsidTr="00812B69">
        <w:trPr>
          <w:trHeight w:val="87"/>
          <w:jc w:val="center"/>
        </w:trPr>
        <w:tc>
          <w:tcPr>
            <w:tcW w:w="568" w:type="dxa"/>
            <w:shd w:val="clear" w:color="auto" w:fill="auto"/>
            <w:vAlign w:val="center"/>
            <w:hideMark/>
          </w:tcPr>
          <w:p w14:paraId="1D22290D" w14:textId="77777777" w:rsidR="00BA54DB" w:rsidRPr="000537E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3255" w:type="dxa"/>
            <w:shd w:val="clear" w:color="auto" w:fill="auto"/>
          </w:tcPr>
          <w:p w14:paraId="428DA2A7" w14:textId="27A8BC27" w:rsidR="00BA54DB" w:rsidRPr="00BA54DB" w:rsidRDefault="00BA54DB" w:rsidP="00BA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BA54D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Oil and gas enterprises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ACB8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3 930,1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6B2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5,0%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DB10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5193,7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CAD4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6,4%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14F1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 xml:space="preserve">1 263,6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0093" w14:textId="77777777" w:rsidR="00BA54DB" w:rsidRPr="00471D76" w:rsidRDefault="00BA54DB" w:rsidP="00BA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1D76">
              <w:rPr>
                <w:rFonts w:ascii="Times New Roman" w:hAnsi="Times New Roman" w:cs="Times New Roman"/>
                <w:b/>
                <w:bCs/>
              </w:rPr>
              <w:t>32,2%</w:t>
            </w:r>
          </w:p>
        </w:tc>
      </w:tr>
    </w:tbl>
    <w:p w14:paraId="11D259B9" w14:textId="77777777" w:rsidR="00A46659" w:rsidRPr="000537E6" w:rsidRDefault="00A46659" w:rsidP="00A4665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124DFE0D" w14:textId="77777777" w:rsidR="00842DC8" w:rsidRDefault="00842DC8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7283F754" w14:textId="69FA1D2C" w:rsidR="00CC351A" w:rsidRPr="00BA54DB" w:rsidRDefault="00CC351A" w:rsidP="00BA54DB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1.3 </w:t>
      </w:r>
      <w:bookmarkEnd w:id="5"/>
      <w:bookmarkEnd w:id="6"/>
      <w:r w:rsidR="00BA54DB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Electricity generation by </w:t>
      </w:r>
      <w:proofErr w:type="spellStart"/>
      <w:r w:rsidR="00BA54DB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Samruk</w:t>
      </w:r>
      <w:proofErr w:type="spellEnd"/>
      <w:r w:rsidR="00BA54DB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 xml:space="preserve">-Energy JSC’s power-producing companies </w:t>
      </w:r>
    </w:p>
    <w:p w14:paraId="4BB44EF2" w14:textId="77777777" w:rsidR="00CC351A" w:rsidRPr="00BA54DB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76E5E45" w14:textId="526530ED" w:rsidR="00A46659" w:rsidRPr="000537E6" w:rsidRDefault="00BA54DB" w:rsidP="00A46659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7" w:name="_Toc128585623"/>
      <w:bookmarkStart w:id="8" w:name="_Toc133943231"/>
      <w:r w:rsidRPr="00BA54DB">
        <w:rPr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In January–</w:t>
      </w:r>
      <w:r w:rsid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September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2025,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Samruk</w:t>
      </w:r>
      <w:proofErr w:type="spell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-Energy JSC’s power plants generated </w:t>
      </w:r>
      <w:r w:rsidR="005A7FE2">
        <w:rPr>
          <w:rFonts w:ascii="Times New Roman" w:eastAsia="Yu Gothic UI Semibold" w:hAnsi="Times New Roman" w:cs="Times New Roman"/>
          <w:sz w:val="28"/>
          <w:szCs w:val="28"/>
          <w:lang w:val="kk-KZ"/>
        </w:rPr>
        <w:t>29 407,</w:t>
      </w:r>
      <w:proofErr w:type="gramStart"/>
      <w:r w:rsidR="005A7FE2">
        <w:rPr>
          <w:rFonts w:ascii="Times New Roman" w:eastAsia="Yu Gothic UI Semibold" w:hAnsi="Times New Roman" w:cs="Times New Roman"/>
          <w:sz w:val="28"/>
          <w:szCs w:val="28"/>
          <w:lang w:val="kk-KZ"/>
        </w:rPr>
        <w:t>5</w:t>
      </w:r>
      <w:r w:rsidR="005A7FE2" w:rsidRPr="005A7FE2">
        <w:rPr>
          <w:rFonts w:ascii="Times New Roman" w:eastAsia="Yu Gothic UI Semibold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>mln</w:t>
      </w:r>
      <w:proofErr w:type="spellEnd"/>
      <w:proofErr w:type="gramEnd"/>
      <w:r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kWh of electricity, </w:t>
      </w:r>
      <w:r w:rsid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t</w:t>
      </w:r>
      <w:r w:rsidR="005A7FE2"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he increase in electricity generation compared to the same period in 2024 amounted to 112</w:t>
      </w:r>
      <w:r w:rsid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,</w:t>
      </w:r>
      <w:r w:rsidR="005A7FE2"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6 million kWh, or 0</w:t>
      </w:r>
      <w:r w:rsid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,</w:t>
      </w:r>
      <w:r w:rsidR="005A7FE2" w:rsidRPr="005A7FE2">
        <w:rPr>
          <w:rFonts w:ascii="Times New Roman" w:eastAsia="Yu Gothic UI Semibold" w:hAnsi="Times New Roman" w:cs="Times New Roman"/>
          <w:sz w:val="28"/>
          <w:szCs w:val="28"/>
          <w:lang w:val="en-US"/>
        </w:rPr>
        <w:t>4%.</w:t>
      </w:r>
      <w:r w:rsidR="00A46659" w:rsidRPr="00BA54DB">
        <w:rPr>
          <w:rFonts w:ascii="Times New Roman" w:eastAsia="Yu Gothic UI Semibold" w:hAnsi="Times New Roman" w:cs="Times New Roman"/>
          <w:sz w:val="28"/>
          <w:szCs w:val="28"/>
          <w:lang w:val="en-US"/>
        </w:rPr>
        <w:t xml:space="preserve"> </w:t>
      </w:r>
    </w:p>
    <w:p w14:paraId="00232F0C" w14:textId="2F9C384A" w:rsidR="00A46659" w:rsidRPr="00BA54DB" w:rsidRDefault="00BA54DB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37"/>
        <w:gridCol w:w="1231"/>
        <w:gridCol w:w="1081"/>
        <w:gridCol w:w="1231"/>
        <w:gridCol w:w="1081"/>
        <w:gridCol w:w="1134"/>
        <w:gridCol w:w="947"/>
      </w:tblGrid>
      <w:tr w:rsidR="00A46659" w:rsidRPr="000537E6" w14:paraId="1E87D9AA" w14:textId="77777777" w:rsidTr="005A7FE2">
        <w:trPr>
          <w:trHeight w:val="315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209B9A59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No. </w:t>
            </w:r>
          </w:p>
        </w:tc>
        <w:tc>
          <w:tcPr>
            <w:tcW w:w="3237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3983E40B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37A92762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312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3959E15C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081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434EF58C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A46659" w:rsidRPr="000537E6" w14:paraId="1E8BFF2C" w14:textId="77777777" w:rsidTr="005A7FE2">
        <w:trPr>
          <w:trHeight w:val="542"/>
          <w:jc w:val="center"/>
        </w:trPr>
        <w:tc>
          <w:tcPr>
            <w:tcW w:w="540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37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17BCB4B2" w14:textId="0A5F7658" w:rsidR="00A46659" w:rsidRPr="008179C7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5A7FE2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3D6CE1F6" w14:textId="02A58D16" w:rsidR="00A46659" w:rsidRPr="000537E6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A46659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31" w:type="dxa"/>
            <w:shd w:val="clear" w:color="auto" w:fill="8DB3E2" w:themeFill="text2" w:themeFillTint="66"/>
            <w:vAlign w:val="center"/>
            <w:hideMark/>
          </w:tcPr>
          <w:p w14:paraId="15257748" w14:textId="6085887C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5A7FE2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  <w:hideMark/>
          </w:tcPr>
          <w:p w14:paraId="595DC19F" w14:textId="2FCB47B5" w:rsidR="00A46659" w:rsidRPr="000537E6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A46659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444BD4C5" w:rsidR="00A46659" w:rsidRPr="00BA54DB" w:rsidRDefault="00BA54D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mln.kWh</w:t>
            </w:r>
            <w:proofErr w:type="spellEnd"/>
            <w:proofErr w:type="gramEnd"/>
          </w:p>
        </w:tc>
        <w:tc>
          <w:tcPr>
            <w:tcW w:w="947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5A7FE2" w:rsidRPr="00F50ED5" w14:paraId="31887302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37" w:type="dxa"/>
            <w:shd w:val="clear" w:color="auto" w:fill="FDE9D9" w:themeFill="accent6" w:themeFillTint="33"/>
            <w:vAlign w:val="center"/>
            <w:hideMark/>
          </w:tcPr>
          <w:p w14:paraId="6B08A1A4" w14:textId="4D753E9B" w:rsidR="005A7FE2" w:rsidRPr="00BA54DB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>Samruk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-Energy” JSC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469E9533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2B28">
              <w:rPr>
                <w:rFonts w:ascii="Times New Roman" w:hAnsi="Times New Roman" w:cs="Times New Roman"/>
                <w:b/>
                <w:bCs/>
              </w:rPr>
              <w:t>294,9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2C129E5A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33,8%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132E79D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2B28">
              <w:rPr>
                <w:rFonts w:ascii="Times New Roman" w:hAnsi="Times New Roman" w:cs="Times New Roman"/>
                <w:b/>
                <w:bCs/>
              </w:rPr>
              <w:t>407,5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3141102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60D52299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112,6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07D2A9FE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52B28">
              <w:rPr>
                <w:rFonts w:ascii="Times New Roman" w:hAnsi="Times New Roman" w:cs="Times New Roman"/>
                <w:b/>
                <w:bCs/>
              </w:rPr>
              <w:t>0,4%</w:t>
            </w:r>
          </w:p>
        </w:tc>
      </w:tr>
      <w:tr w:rsidR="005A7FE2" w:rsidRPr="000537E6" w14:paraId="410E728D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5AB0EFD0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50ECE178" w14:textId="58AC8E71" w:rsidR="005A7FE2" w:rsidRPr="00BA54DB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“APP” JSC 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8971" w14:textId="4A4781EF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3 807,8   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8D84" w14:textId="134B7595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4,4%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D626" w14:textId="5492456C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3 726,5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3771" w14:textId="248CC7A0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900A" w14:textId="06F656D3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-81,3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CFF" w14:textId="0BE06371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-2,1%</w:t>
            </w:r>
          </w:p>
        </w:tc>
      </w:tr>
      <w:tr w:rsidR="005A7FE2" w:rsidRPr="000537E6" w14:paraId="2D4CFFC2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24D62BD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37" w:type="dxa"/>
            <w:shd w:val="clear" w:color="auto" w:fill="auto"/>
            <w:hideMark/>
          </w:tcPr>
          <w:p w14:paraId="4DD1CC7E" w14:textId="0C28FB23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SDPP-1 LLP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E3D4" w14:textId="34BF9B8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16 776,0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EA0" w14:textId="4654BCF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19,3%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2C52" w14:textId="756EC67E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406,8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AB8" w14:textId="649CDADD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19,4%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A206" w14:textId="40A2344E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630,8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771A" w14:textId="62698F54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3,8%</w:t>
            </w:r>
          </w:p>
        </w:tc>
      </w:tr>
      <w:tr w:rsidR="005A7FE2" w:rsidRPr="000537E6" w14:paraId="0BBBF6FE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7DFC7636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37" w:type="dxa"/>
            <w:shd w:val="clear" w:color="auto" w:fill="auto"/>
            <w:hideMark/>
          </w:tcPr>
          <w:p w14:paraId="594FF36C" w14:textId="4FC4FC97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Ekibastuz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SDPP-2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4F2C" w14:textId="2293FBE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 xml:space="preserve"> 4 166,7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3C21" w14:textId="11772F67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4,8%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7C42" w14:textId="6A9177A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910,4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148" w14:textId="55E5566B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0E91" w14:textId="2B1F6803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-256,3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81F" w14:textId="0B1147E5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-6,2%</w:t>
            </w:r>
          </w:p>
        </w:tc>
      </w:tr>
      <w:tr w:rsidR="005A7FE2" w:rsidRPr="000537E6" w14:paraId="6F208517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4FF1DB4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37" w:type="dxa"/>
            <w:shd w:val="clear" w:color="auto" w:fill="auto"/>
            <w:hideMark/>
          </w:tcPr>
          <w:p w14:paraId="0A235B69" w14:textId="4EBD0DC2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Shardarinskaya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7688" w14:textId="635287D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460,2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F967" w14:textId="36210F5C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AE86" w14:textId="0165555C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397,9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16D0" w14:textId="36394A36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CBA8" w14:textId="1FF969DA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-62,3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B850" w14:textId="4E0D4B34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-13,5%</w:t>
            </w:r>
          </w:p>
        </w:tc>
      </w:tr>
      <w:tr w:rsidR="005A7FE2" w:rsidRPr="000537E6" w14:paraId="3E489C15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D9EADC1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37" w:type="dxa"/>
            <w:shd w:val="clear" w:color="auto" w:fill="auto"/>
            <w:hideMark/>
          </w:tcPr>
          <w:p w14:paraId="5B7C9C41" w14:textId="4B5DFAD9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Moynak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JSC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4CF8" w14:textId="10874655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817,1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A64" w14:textId="4D8892F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AF10" w14:textId="0DF1778C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791,4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F69E" w14:textId="775351A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E456" w14:textId="23020755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-25,7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863" w14:textId="74214586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-3,1%</w:t>
            </w:r>
          </w:p>
        </w:tc>
      </w:tr>
      <w:tr w:rsidR="005A7FE2" w:rsidRPr="000537E6" w14:paraId="621118A3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2989B5D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37" w:type="dxa"/>
            <w:shd w:val="clear" w:color="auto" w:fill="auto"/>
            <w:hideMark/>
          </w:tcPr>
          <w:p w14:paraId="338CE812" w14:textId="6F6D22F5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D79A" w14:textId="144FEE10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105A" w14:textId="33D9060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2BA2" w14:textId="6C16779E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9EA5" w14:textId="2607C93E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1401" w14:textId="4BA6E17C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11" w14:textId="1B98380A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3,8%</w:t>
            </w:r>
          </w:p>
        </w:tc>
      </w:tr>
      <w:tr w:rsidR="005A7FE2" w:rsidRPr="000537E6" w14:paraId="0EF0C9AC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4EB037A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37" w:type="dxa"/>
            <w:shd w:val="clear" w:color="auto" w:fill="auto"/>
            <w:hideMark/>
          </w:tcPr>
          <w:p w14:paraId="06F12622" w14:textId="477D0E01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WPP of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8C6A" w14:textId="635BECA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A2D6" w14:textId="112B181C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CDF9" w14:textId="26CECFBA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A851" w14:textId="1A83417C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039E" w14:textId="54F08C8B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-5,72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9639" w14:textId="34DF1A56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-3,5%</w:t>
            </w:r>
          </w:p>
        </w:tc>
      </w:tr>
      <w:tr w:rsidR="005A7FE2" w:rsidRPr="000537E6" w14:paraId="5036E533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6759178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275A7519" w14:textId="384AD090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 Wind Power Plant LLP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0504" w14:textId="60825C17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C487D" w14:textId="058DD0D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BBAD" w14:textId="46BCA8AB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DB4A2" w14:textId="59F8B8A4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B46C" w14:textId="114BF3D3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15998" w14:textId="019721B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8,0%</w:t>
            </w:r>
          </w:p>
        </w:tc>
      </w:tr>
      <w:tr w:rsidR="005A7FE2" w:rsidRPr="000537E6" w14:paraId="790559C4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503AC38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2C040" w14:textId="5E9C9DAA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Ust-Kamenogorsk HPP LLP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4445" w14:textId="6250130D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395,6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FEC" w14:textId="1FBFE54B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F717" w14:textId="7752EF90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405,7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1CB3" w14:textId="5308526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D5B8" w14:textId="34389594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D3C1" w14:textId="17BAE900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0,7%</w:t>
            </w:r>
          </w:p>
        </w:tc>
      </w:tr>
      <w:tr w:rsidR="005A7FE2" w:rsidRPr="000537E6" w14:paraId="724447F5" w14:textId="77777777" w:rsidTr="005A7FE2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D51BF6B" w14:textId="77777777" w:rsidR="005A7FE2" w:rsidRPr="000537E6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95898" w14:textId="35AB8ECE" w:rsidR="005A7FE2" w:rsidRPr="001561ED" w:rsidRDefault="005A7FE2" w:rsidP="005A7F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AES </w:t>
            </w:r>
            <w:proofErr w:type="spellStart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Shulbinsk</w:t>
            </w:r>
            <w:proofErr w:type="spellEnd"/>
            <w:r w:rsidRPr="001561ED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HPP LLP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8832" w14:textId="473F5B90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596,2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E338" w14:textId="2E7A16FB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BB41" w14:textId="00D91EE1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3C40">
              <w:rPr>
                <w:rFonts w:ascii="Times New Roman" w:hAnsi="Times New Roman" w:cs="Times New Roman"/>
              </w:rPr>
              <w:t>490,9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7345" w14:textId="33FA191B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02ED" w14:textId="0CA51938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-105,3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DDF2" w14:textId="0A6820A2" w:rsidR="005A7FE2" w:rsidRPr="00F50ED5" w:rsidRDefault="005A7FE2" w:rsidP="005A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983C40">
              <w:rPr>
                <w:rFonts w:ascii="Times New Roman" w:hAnsi="Times New Roman" w:cs="Times New Roman"/>
              </w:rPr>
              <w:t>-6,6%</w:t>
            </w:r>
          </w:p>
        </w:tc>
      </w:tr>
    </w:tbl>
    <w:p w14:paraId="45B9B79E" w14:textId="7301DE6D" w:rsidR="00F0180D" w:rsidRDefault="00F0180D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</w:p>
    <w:p w14:paraId="29BEE58C" w14:textId="77777777" w:rsidR="00FC022C" w:rsidRPr="00FC022C" w:rsidRDefault="00FC022C" w:rsidP="00FC022C"/>
    <w:p w14:paraId="7BCE8C99" w14:textId="7EFE7B64" w:rsidR="00CC351A" w:rsidRPr="001561ED" w:rsidRDefault="00CC351A" w:rsidP="001561E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  <w:r w:rsidRPr="001561ED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lastRenderedPageBreak/>
        <w:t xml:space="preserve">1.4 </w:t>
      </w:r>
      <w:r w:rsidR="001561ED" w:rsidRPr="001561ED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Shares of energy holding companies and large power-producing enterprises in Kazakhstan’s electricity generation</w:t>
      </w:r>
      <w:r w:rsidRPr="001561ED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bookmarkEnd w:id="7"/>
      <w:bookmarkEnd w:id="8"/>
    </w:p>
    <w:p w14:paraId="62BC992E" w14:textId="77777777" w:rsidR="00B416BC" w:rsidRPr="001561ED" w:rsidRDefault="00B416BC" w:rsidP="002C44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lang w:val="en-US"/>
        </w:rPr>
      </w:pPr>
    </w:p>
    <w:p w14:paraId="771FB854" w14:textId="45AE771F" w:rsidR="0079596D" w:rsidRPr="001561ED" w:rsidRDefault="001561ED" w:rsidP="002E1C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561ED">
        <w:rPr>
          <w:rFonts w:ascii="Times New Roman" w:hAnsi="Times New Roman" w:cs="Times New Roman"/>
          <w:sz w:val="28"/>
          <w:lang w:val="en-US"/>
        </w:rPr>
        <w:t xml:space="preserve">As shown in the chart below, </w:t>
      </w:r>
      <w:proofErr w:type="spellStart"/>
      <w:r w:rsidRPr="001561ED">
        <w:rPr>
          <w:rFonts w:ascii="Times New Roman" w:hAnsi="Times New Roman" w:cs="Times New Roman"/>
          <w:sz w:val="28"/>
          <w:lang w:val="en-US"/>
        </w:rPr>
        <w:t>Samruk</w:t>
      </w:r>
      <w:proofErr w:type="spellEnd"/>
      <w:r w:rsidRPr="001561ED">
        <w:rPr>
          <w:rFonts w:ascii="Times New Roman" w:hAnsi="Times New Roman" w:cs="Times New Roman"/>
          <w:sz w:val="28"/>
          <w:lang w:val="en-US"/>
        </w:rPr>
        <w:t>-Energy JSC continues to hold a leading position in Kazakhstan’s electricity market, accounting for 32</w:t>
      </w:r>
      <w:r w:rsidR="0098082C">
        <w:rPr>
          <w:rFonts w:ascii="Times New Roman" w:hAnsi="Times New Roman" w:cs="Times New Roman"/>
          <w:sz w:val="28"/>
          <w:lang w:val="en-US"/>
        </w:rPr>
        <w:t>,</w:t>
      </w:r>
      <w:r w:rsidRPr="001561ED">
        <w:rPr>
          <w:rFonts w:ascii="Times New Roman" w:hAnsi="Times New Roman" w:cs="Times New Roman"/>
          <w:sz w:val="28"/>
          <w:lang w:val="en-US"/>
        </w:rPr>
        <w:t>7% of total power generation.</w:t>
      </w:r>
    </w:p>
    <w:p w14:paraId="5954CB66" w14:textId="3D0AD7CA" w:rsidR="00F0180D" w:rsidRPr="000537E6" w:rsidRDefault="00A53862" w:rsidP="00480E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4053C2B" wp14:editId="37E95F9C">
            <wp:extent cx="6391275" cy="2875915"/>
            <wp:effectExtent l="0" t="0" r="9525" b="63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9F8FA38D-CE44-41B5-B277-DE15D22E75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49F0C7" w14:textId="77777777" w:rsidR="00924009" w:rsidRPr="001923CF" w:rsidRDefault="00924009" w:rsidP="002E1C4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lang w:val="en-US"/>
        </w:rPr>
      </w:pPr>
    </w:p>
    <w:bookmarkEnd w:id="4"/>
    <w:p w14:paraId="6E998DE6" w14:textId="01C55479" w:rsidR="004119EF" w:rsidRPr="001561ED" w:rsidRDefault="001561ED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Electricity consumption in Kazakhstan’s UPS </w:t>
      </w:r>
    </w:p>
    <w:p w14:paraId="0D535248" w14:textId="77777777" w:rsidR="00797921" w:rsidRPr="001561ED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34B47B5E" w14:textId="40FA50F4" w:rsidR="00F803FF" w:rsidRPr="0098082C" w:rsidRDefault="00F803FF" w:rsidP="0098082C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bookmarkStart w:id="9" w:name="_Toc146877955"/>
      <w:r w:rsidRPr="00775343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</w:t>
      </w:r>
      <w:r w:rsidRPr="0098082C">
        <w:rPr>
          <w:rFonts w:ascii="Times New Roman" w:eastAsiaTheme="minorHAnsi" w:hAnsi="Times New Roman" w:cs="Times New Roman"/>
          <w:color w:val="auto"/>
          <w:sz w:val="28"/>
          <w:szCs w:val="22"/>
          <w:lang w:val="kk-KZ"/>
        </w:rPr>
        <w:t xml:space="preserve">1. </w:t>
      </w:r>
      <w:bookmarkEnd w:id="9"/>
      <w:r w:rsidR="0098082C" w:rsidRPr="0098082C">
        <w:rPr>
          <w:rFonts w:ascii="Times New Roman" w:eastAsiaTheme="minorHAnsi" w:hAnsi="Times New Roman" w:cs="Times New Roman"/>
          <w:i/>
          <w:iCs/>
          <w:color w:val="auto"/>
          <w:sz w:val="28"/>
          <w:szCs w:val="22"/>
          <w:lang w:val="kk-KZ"/>
        </w:rPr>
        <w:t>Performance results of the industrial sector for January–September 2025</w:t>
      </w:r>
    </w:p>
    <w:p w14:paraId="35914839" w14:textId="77777777" w:rsidR="0098082C" w:rsidRDefault="0098082C" w:rsidP="00813BD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667E3834" w14:textId="3896042E" w:rsidR="001561ED" w:rsidRPr="00EB74DA" w:rsidRDefault="001561ED" w:rsidP="0076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813BD0">
        <w:rPr>
          <w:rFonts w:ascii="Times New Roman" w:hAnsi="Times New Roman" w:cs="Times New Roman"/>
          <w:sz w:val="28"/>
          <w:lang w:val="kk-KZ"/>
        </w:rPr>
        <w:t>In January–</w:t>
      </w:r>
      <w:r w:rsidR="0098082C">
        <w:rPr>
          <w:rFonts w:ascii="Times New Roman" w:hAnsi="Times New Roman" w:cs="Times New Roman"/>
          <w:sz w:val="28"/>
          <w:lang w:val="en-US"/>
        </w:rPr>
        <w:t>September</w:t>
      </w:r>
      <w:r w:rsidRPr="00813BD0">
        <w:rPr>
          <w:rFonts w:ascii="Times New Roman" w:hAnsi="Times New Roman" w:cs="Times New Roman"/>
          <w:sz w:val="28"/>
          <w:lang w:val="kk-KZ"/>
        </w:rPr>
        <w:t xml:space="preserve"> 2025, Kazakhstan’s Industrial Production Index (IPI) reached 107</w:t>
      </w:r>
      <w:r w:rsidR="00C61E7D">
        <w:rPr>
          <w:rFonts w:ascii="Times New Roman" w:hAnsi="Times New Roman" w:cs="Times New Roman"/>
          <w:sz w:val="28"/>
          <w:lang w:val="en-US"/>
        </w:rPr>
        <w:t>,4</w:t>
      </w:r>
      <w:r w:rsidRPr="00813BD0">
        <w:rPr>
          <w:rFonts w:ascii="Times New Roman" w:hAnsi="Times New Roman" w:cs="Times New Roman"/>
          <w:sz w:val="28"/>
          <w:lang w:val="kk-KZ"/>
        </w:rPr>
        <w:t>%.</w:t>
      </w:r>
      <w:r w:rsidRPr="00813BD0">
        <w:rPr>
          <w:rFonts w:ascii="Times New Roman" w:hAnsi="Times New Roman" w:cs="Times New Roman"/>
          <w:sz w:val="28"/>
          <w:lang w:val="kk-KZ"/>
        </w:rPr>
        <w:br/>
      </w:r>
      <w:r w:rsidR="00764EB0">
        <w:rPr>
          <w:rFonts w:ascii="Times New Roman" w:hAnsi="Times New Roman" w:cs="Times New Roman"/>
          <w:sz w:val="28"/>
          <w:lang w:val="en-US"/>
        </w:rPr>
        <w:t xml:space="preserve">          </w:t>
      </w:r>
      <w:r w:rsidR="00EB74DA" w:rsidRPr="00EB74DA">
        <w:rPr>
          <w:rFonts w:ascii="Times New Roman" w:hAnsi="Times New Roman" w:cs="Times New Roman"/>
          <w:sz w:val="28"/>
          <w:lang w:val="kk-KZ"/>
        </w:rPr>
        <w:t>Output increased by 9</w:t>
      </w:r>
      <w:r w:rsidR="00C61E7D">
        <w:rPr>
          <w:rFonts w:ascii="Times New Roman" w:hAnsi="Times New Roman" w:cs="Times New Roman"/>
          <w:sz w:val="28"/>
          <w:lang w:val="en-US"/>
        </w:rPr>
        <w:t>,3</w:t>
      </w:r>
      <w:r w:rsidR="00EB74DA" w:rsidRPr="00EB74DA">
        <w:rPr>
          <w:rFonts w:ascii="Times New Roman" w:hAnsi="Times New Roman" w:cs="Times New Roman"/>
          <w:sz w:val="28"/>
          <w:lang w:val="kk-KZ"/>
        </w:rPr>
        <w:t>% in mining, 6</w:t>
      </w:r>
      <w:r w:rsidR="00C61E7D">
        <w:rPr>
          <w:rFonts w:ascii="Times New Roman" w:hAnsi="Times New Roman" w:cs="Times New Roman"/>
          <w:sz w:val="28"/>
          <w:lang w:val="en-US"/>
        </w:rPr>
        <w:t xml:space="preserve">,2 </w:t>
      </w:r>
      <w:r w:rsidR="00EB74DA" w:rsidRPr="00EB74DA">
        <w:rPr>
          <w:rFonts w:ascii="Times New Roman" w:hAnsi="Times New Roman" w:cs="Times New Roman"/>
          <w:sz w:val="28"/>
          <w:lang w:val="kk-KZ"/>
        </w:rPr>
        <w:t>% in manufacturing, and 2</w:t>
      </w:r>
      <w:r w:rsidR="00C61E7D">
        <w:rPr>
          <w:rFonts w:ascii="Times New Roman" w:hAnsi="Times New Roman" w:cs="Times New Roman"/>
          <w:sz w:val="28"/>
          <w:lang w:val="en-US"/>
        </w:rPr>
        <w:t>,1</w:t>
      </w:r>
      <w:r w:rsidR="00EB74DA" w:rsidRPr="00EB74DA">
        <w:rPr>
          <w:rFonts w:ascii="Times New Roman" w:hAnsi="Times New Roman" w:cs="Times New Roman"/>
          <w:sz w:val="28"/>
          <w:lang w:val="kk-KZ"/>
        </w:rPr>
        <w:t>% in the supply of electricity, gas, steam, hot water and air conditioning.</w:t>
      </w:r>
    </w:p>
    <w:p w14:paraId="133F0799" w14:textId="06D3411C" w:rsidR="001561ED" w:rsidRPr="00EB74DA" w:rsidRDefault="001561ED" w:rsidP="00764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EB74DA">
        <w:rPr>
          <w:rFonts w:ascii="Times New Roman" w:hAnsi="Times New Roman" w:cs="Times New Roman"/>
          <w:sz w:val="28"/>
          <w:lang w:val="kk-KZ"/>
        </w:rPr>
        <w:t>The strongest growth was recorded in Atyrau, Zhambyl, North Kazakhstan, and Turkistan regions, as well as in Almaty and Shymkent</w:t>
      </w:r>
      <w:r w:rsidR="00EB74DA">
        <w:rPr>
          <w:rFonts w:ascii="Times New Roman" w:hAnsi="Times New Roman" w:cs="Times New Roman"/>
          <w:sz w:val="28"/>
          <w:lang w:val="en-US"/>
        </w:rPr>
        <w:t xml:space="preserve"> cities. </w:t>
      </w:r>
    </w:p>
    <w:p w14:paraId="63693334" w14:textId="6217DD53" w:rsidR="00F803FF" w:rsidRPr="00EB74DA" w:rsidRDefault="00F803FF" w:rsidP="00764EB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lang w:val="kk-KZ" w:eastAsia="ru-RU"/>
        </w:rPr>
      </w:pPr>
      <w:r w:rsidRPr="00EB74DA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</w:p>
    <w:p w14:paraId="4A3FF413" w14:textId="52ADDF65" w:rsidR="00F803FF" w:rsidRDefault="00C61E7D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73600AEB" wp14:editId="468FC26C">
            <wp:extent cx="5875710" cy="58757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66" cy="588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F2F1" w14:textId="77777777" w:rsidR="00F803FF" w:rsidRDefault="00F803FF" w:rsidP="00F803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566D464" w14:textId="4AF90274" w:rsidR="00F803FF" w:rsidRPr="00EB74DA" w:rsidRDefault="00F803FF" w:rsidP="00F803FF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lang w:val="en-US"/>
        </w:rPr>
      </w:pPr>
      <w:bookmarkStart w:id="10" w:name="_Toc146877956"/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>2.</w:t>
      </w:r>
      <w:r w:rsidRPr="000537E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 </w:t>
      </w:r>
      <w:bookmarkEnd w:id="10"/>
      <w:r w:rsidR="00EB74DA">
        <w:rPr>
          <w:rFonts w:ascii="Times New Roman" w:hAnsi="Times New Roman" w:cs="Times New Roman"/>
          <w:i/>
          <w:color w:val="auto"/>
          <w:sz w:val="28"/>
          <w:lang w:val="en-US"/>
        </w:rPr>
        <w:t xml:space="preserve">Electricity consumption by zones and regions </w:t>
      </w:r>
    </w:p>
    <w:p w14:paraId="64EEDEE3" w14:textId="77777777" w:rsidR="00F803FF" w:rsidRPr="00EB74DA" w:rsidRDefault="00F803FF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3AE98D25" w14:textId="5249F67B" w:rsidR="00F803FF" w:rsidRDefault="00EB74DA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bookmarkStart w:id="11" w:name="_Hlk185935667"/>
      <w:r w:rsidRPr="00EB74DA">
        <w:rPr>
          <w:rFonts w:ascii="Times New Roman" w:hAnsi="Times New Roman" w:cs="Times New Roman"/>
          <w:sz w:val="28"/>
          <w:lang w:val="en-US"/>
        </w:rPr>
        <w:t>According to the System Operator, in January–</w:t>
      </w:r>
      <w:r w:rsidR="00C61E7D">
        <w:rPr>
          <w:rFonts w:ascii="Times New Roman" w:hAnsi="Times New Roman" w:cs="Times New Roman"/>
          <w:sz w:val="28"/>
          <w:lang w:val="en-US"/>
        </w:rPr>
        <w:t xml:space="preserve">September </w:t>
      </w:r>
      <w:r w:rsidRPr="00EB74DA">
        <w:rPr>
          <w:rFonts w:ascii="Times New Roman" w:hAnsi="Times New Roman" w:cs="Times New Roman"/>
          <w:sz w:val="28"/>
          <w:lang w:val="en-US"/>
        </w:rPr>
        <w:t xml:space="preserve">2025 electricity consumption in the Republic increased by </w:t>
      </w:r>
      <w:r w:rsidR="00C61E7D" w:rsidRPr="00C61E7D">
        <w:rPr>
          <w:rFonts w:ascii="Times New Roman" w:hAnsi="Times New Roman" w:cs="Times New Roman"/>
          <w:sz w:val="28"/>
          <w:lang w:val="en-US"/>
        </w:rPr>
        <w:t xml:space="preserve">3 685,5 </w:t>
      </w:r>
      <w:proofErr w:type="spellStart"/>
      <w:proofErr w:type="gramStart"/>
      <w:r w:rsidR="00C61E7D">
        <w:rPr>
          <w:rFonts w:ascii="Times New Roman" w:hAnsi="Times New Roman" w:cs="Times New Roman"/>
          <w:sz w:val="28"/>
          <w:lang w:val="en-US"/>
        </w:rPr>
        <w:t>mln.kWh</w:t>
      </w:r>
      <w:proofErr w:type="spellEnd"/>
      <w:proofErr w:type="gramEnd"/>
      <w:r w:rsidR="00C61E7D" w:rsidRPr="00C61E7D">
        <w:rPr>
          <w:rFonts w:ascii="Times New Roman" w:hAnsi="Times New Roman" w:cs="Times New Roman"/>
          <w:sz w:val="28"/>
          <w:lang w:val="en-US"/>
        </w:rPr>
        <w:t xml:space="preserve"> </w:t>
      </w:r>
      <w:r w:rsidRPr="00EB74DA">
        <w:rPr>
          <w:rFonts w:ascii="Times New Roman" w:hAnsi="Times New Roman" w:cs="Times New Roman"/>
          <w:sz w:val="28"/>
          <w:lang w:val="en-US"/>
        </w:rPr>
        <w:t>, or by 4</w:t>
      </w:r>
      <w:r w:rsidR="00C61E7D">
        <w:rPr>
          <w:rFonts w:ascii="Times New Roman" w:hAnsi="Times New Roman" w:cs="Times New Roman"/>
          <w:sz w:val="28"/>
          <w:lang w:val="en-US"/>
        </w:rPr>
        <w:t xml:space="preserve">,2 </w:t>
      </w:r>
      <w:r w:rsidRPr="00EB74DA">
        <w:rPr>
          <w:rFonts w:ascii="Times New Roman" w:hAnsi="Times New Roman" w:cs="Times New Roman"/>
          <w:sz w:val="28"/>
          <w:lang w:val="en-US"/>
        </w:rPr>
        <w:t xml:space="preserve">%, compared with the same period in 2024. </w:t>
      </w:r>
      <w:r w:rsidR="00BA7A4D" w:rsidRPr="00BA7A4D">
        <w:rPr>
          <w:rFonts w:ascii="Times New Roman" w:hAnsi="Times New Roman" w:cs="Times New Roman"/>
          <w:sz w:val="28"/>
          <w:lang w:val="en-US"/>
        </w:rPr>
        <w:t>In the western and southern zones of the republic, consumption increased by 15% and 9</w:t>
      </w:r>
      <w:r w:rsidR="00BA7A4D">
        <w:rPr>
          <w:rFonts w:ascii="Times New Roman" w:hAnsi="Times New Roman" w:cs="Times New Roman"/>
          <w:sz w:val="28"/>
          <w:lang w:val="en-US"/>
        </w:rPr>
        <w:t>,</w:t>
      </w:r>
      <w:r w:rsidR="00BA7A4D" w:rsidRPr="00BA7A4D">
        <w:rPr>
          <w:rFonts w:ascii="Times New Roman" w:hAnsi="Times New Roman" w:cs="Times New Roman"/>
          <w:sz w:val="28"/>
          <w:lang w:val="en-US"/>
        </w:rPr>
        <w:t>3%, respectively, while in the northern zone it decreased by 0</w:t>
      </w:r>
      <w:r w:rsidR="00BA7A4D">
        <w:rPr>
          <w:rFonts w:ascii="Times New Roman" w:hAnsi="Times New Roman" w:cs="Times New Roman"/>
          <w:sz w:val="28"/>
          <w:lang w:val="en-US"/>
        </w:rPr>
        <w:t>,</w:t>
      </w:r>
      <w:r w:rsidR="00BA7A4D" w:rsidRPr="00BA7A4D">
        <w:rPr>
          <w:rFonts w:ascii="Times New Roman" w:hAnsi="Times New Roman" w:cs="Times New Roman"/>
          <w:sz w:val="28"/>
          <w:lang w:val="en-US"/>
        </w:rPr>
        <w:t>1%.</w:t>
      </w:r>
    </w:p>
    <w:p w14:paraId="7A819E81" w14:textId="77777777" w:rsidR="00FC022C" w:rsidRPr="00BA7A4D" w:rsidRDefault="00FC022C" w:rsidP="00F80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bookmarkEnd w:id="11"/>
    <w:p w14:paraId="0E81D338" w14:textId="77C19B2C" w:rsidR="00F803FF" w:rsidRPr="00EB74DA" w:rsidRDefault="00EB74DA" w:rsidP="00F803FF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F803FF" w:rsidRPr="000537E6" w14:paraId="2E7B957F" w14:textId="77777777" w:rsidTr="00F3742A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2590B90D" w14:textId="2FFB381B" w:rsidR="00F803FF" w:rsidRPr="00EB74DA" w:rsidRDefault="00EB74DA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bookmarkStart w:id="12" w:name="_Hlk18593568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3C17F9EB" w14:textId="7090B9A5" w:rsidR="00F803FF" w:rsidRPr="00EB74DA" w:rsidRDefault="00EB74DA" w:rsidP="00EB7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7EDB902C" w14:textId="4B76F957" w:rsidR="00F803FF" w:rsidRPr="00EB74DA" w:rsidRDefault="00EB74DA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BA7A4D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4836E617" w14:textId="0EA111F7" w:rsidR="00F803FF" w:rsidRPr="00EB74DA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Δ,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proofErr w:type="gramStart"/>
            <w:r w:rsidR="00EB74D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7D25CEC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 xml:space="preserve">Δ, 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803FF" w:rsidRPr="000537E6" w14:paraId="7EC8B534" w14:textId="77777777" w:rsidTr="00F3742A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622E8E6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144DAF80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03528337" w14:textId="076F9214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0F8093EC" w14:textId="77697922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52B78E6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66DE7202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7A4D" w:rsidRPr="000537E6" w14:paraId="567931F9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74DC7D1B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49B86055" w14:textId="762C4204" w:rsidR="00BA7A4D" w:rsidRPr="00EB74DA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Kazakhstan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41546988" w14:textId="7F5916A0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87 735,3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E615947" w14:textId="1E92BA56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91 420,8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7AACE96" w14:textId="59EA9044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3 685,5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EC42982" w14:textId="14129130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3EB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</w:tr>
      <w:tr w:rsidR="00BA7A4D" w:rsidRPr="000537E6" w14:paraId="42C13E2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27EFDD2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5CDC0507" w14:textId="23D87C59" w:rsidR="00BA7A4D" w:rsidRPr="00EB74DA" w:rsidRDefault="00BA7A4D" w:rsidP="00BA7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Northern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FB9D008" w14:textId="0CF68345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094,7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6EC8BB" w14:textId="4562F8A3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55 062,1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17714C" w14:textId="12E7F9A9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-32,6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622F67" w14:textId="7E1C3FB8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-0,1</w:t>
            </w:r>
          </w:p>
        </w:tc>
      </w:tr>
      <w:tr w:rsidR="00BA7A4D" w:rsidRPr="003B69BB" w14:paraId="5A403236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A7995A4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756E6EA5" w14:textId="0831AAA6" w:rsidR="00BA7A4D" w:rsidRPr="000537E6" w:rsidRDefault="00BA7A4D" w:rsidP="00BA7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Western zone </w:t>
            </w:r>
            <w:r w:rsidRPr="000537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97A761" w14:textId="5B32400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002,4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FCFC65" w14:textId="511FF573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13 798,8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6B8575" w14:textId="019E57C6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1 796,4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BC061" w14:textId="55C3F500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15,0</w:t>
            </w:r>
          </w:p>
        </w:tc>
      </w:tr>
      <w:tr w:rsidR="00BA7A4D" w:rsidRPr="000537E6" w14:paraId="0B0583E3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BD32DD0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1F91697E" w14:textId="2F079680" w:rsidR="00BA7A4D" w:rsidRPr="00EB74DA" w:rsidRDefault="00BA7A4D" w:rsidP="00BA7A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Southern zone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888D407" w14:textId="25C2E08E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638,2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3ACE70" w14:textId="2A865E65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22 559,9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0E5382" w14:textId="52CDA1C5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1 921,7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6A49A" w14:textId="36F3C78E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9,3</w:t>
            </w:r>
          </w:p>
        </w:tc>
      </w:tr>
      <w:tr w:rsidR="00F803FF" w:rsidRPr="000537E6" w14:paraId="46489B1C" w14:textId="77777777" w:rsidTr="00F3742A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6DA14A11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FA36DA1" w14:textId="46554850" w:rsidR="00F803FF" w:rsidRPr="00EB74DA" w:rsidRDefault="00EB74DA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Including by regions 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1BB19248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6459100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35D8735C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4BCE5967" w14:textId="77777777" w:rsidR="00F803FF" w:rsidRPr="00563380" w:rsidRDefault="00F803FF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B74DA" w:rsidRPr="000537E6" w14:paraId="576F91F0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A736114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</w:tcPr>
          <w:p w14:paraId="67602949" w14:textId="3114DD67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Akmola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F1CBA5F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529,2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26BB15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7 809,3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3F61D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280,1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57613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EB74DA" w:rsidRPr="000537E6" w14:paraId="7BA9A554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E3E98A0" w14:textId="77777777" w:rsidR="00EB74DA" w:rsidRPr="000537E6" w:rsidRDefault="00EB74DA" w:rsidP="00EB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84" w:type="dxa"/>
            <w:shd w:val="clear" w:color="auto" w:fill="auto"/>
          </w:tcPr>
          <w:p w14:paraId="7272164D" w14:textId="7B9835D1" w:rsidR="00EB74DA" w:rsidRPr="00B70DD1" w:rsidRDefault="00EB74DA" w:rsidP="00EB74D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Aktobe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DCE82A2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80">
              <w:rPr>
                <w:rFonts w:ascii="Times New Roman" w:hAnsi="Times New Roman" w:cs="Times New Roman"/>
              </w:rPr>
              <w:t>631,7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7641AB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</w:rPr>
              <w:t>4 839,1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C1F52B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207,4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7475E" w14:textId="77777777" w:rsidR="00EB74DA" w:rsidRPr="00563380" w:rsidRDefault="00EB74DA" w:rsidP="00EB74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380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BA7A4D" w:rsidRPr="000537E6" w14:paraId="6EC4A349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63892F5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</w:tcPr>
          <w:p w14:paraId="336A9C31" w14:textId="01F77661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Almaty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BF6DFD1" w14:textId="3C9F212F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389,6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F50A7F" w14:textId="187B8096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8 704,0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A0A579" w14:textId="1A6043C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314,3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F8C5AE" w14:textId="6C7D1E4A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3,7</w:t>
            </w:r>
          </w:p>
        </w:tc>
      </w:tr>
      <w:tr w:rsidR="00BA7A4D" w:rsidRPr="000537E6" w14:paraId="3049812A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8B92A20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</w:tcPr>
          <w:p w14:paraId="4291B1D1" w14:textId="45701AE4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Atyrau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5F6E7F" w14:textId="74B71115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158,4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1EFA97" w14:textId="4E75B6D9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5 415,9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067BE" w14:textId="04622D03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257,5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8CBA5" w14:textId="607A1F4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5,0</w:t>
            </w:r>
          </w:p>
        </w:tc>
      </w:tr>
      <w:tr w:rsidR="00BA7A4D" w:rsidRPr="000537E6" w14:paraId="53498BAB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EECE46E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</w:tcPr>
          <w:p w14:paraId="3103FDF8" w14:textId="212F30A5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Abai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132DACE" w14:textId="57AA787E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147,7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00BDCC" w14:textId="626D64C0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9 728,6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7DEDFD" w14:textId="4E994DC2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580,9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1FCEB4" w14:textId="0ACB780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6,4</w:t>
            </w:r>
          </w:p>
        </w:tc>
      </w:tr>
      <w:tr w:rsidR="00BA7A4D" w:rsidRPr="000537E6" w14:paraId="6AD928A0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7801120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</w:tcPr>
          <w:p w14:paraId="171DCD4C" w14:textId="3BF29170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East Kazakhstan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5999D3" w14:textId="12022449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078,6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6F1CDB" w14:textId="0CD839CC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7 780,1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B2B1EF" w14:textId="27DE7C8B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1 701,6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60F663" w14:textId="03FBC54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28,0</w:t>
            </w:r>
          </w:p>
        </w:tc>
      </w:tr>
      <w:tr w:rsidR="00BA7A4D" w:rsidRPr="000537E6" w14:paraId="345DB036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7F87B36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</w:tcPr>
          <w:p w14:paraId="029B8E7A" w14:textId="30270314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Zhetysu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4B59937" w14:textId="41C30D8C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439,7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C3A3FA" w14:textId="50FB6575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2 466,6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76AC3A" w14:textId="0426CBAD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B9F0F4" w14:textId="0EC889BE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1,1</w:t>
            </w:r>
          </w:p>
        </w:tc>
      </w:tr>
      <w:tr w:rsidR="00BA7A4D" w:rsidRPr="000537E6" w14:paraId="7BA07259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093DCCEE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</w:tcPr>
          <w:p w14:paraId="22EB7A9D" w14:textId="219F1BF8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Zhambyl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ECB9CB2" w14:textId="759D0883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605,7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473354" w14:textId="0DD13A7A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5 186,3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88EF1C" w14:textId="28B55B07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-419,4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49FDF5" w14:textId="3E97A582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-7,5</w:t>
            </w:r>
          </w:p>
        </w:tc>
      </w:tr>
      <w:tr w:rsidR="00BA7A4D" w:rsidRPr="000537E6" w14:paraId="4CF96E08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554FB212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</w:tcPr>
          <w:p w14:paraId="6D6F528C" w14:textId="6505ED6A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West Kazakhstan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2BEC848" w14:textId="756DC17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166313" w14:textId="1FAF9039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1 252,8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E39F7B" w14:textId="09077D27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69E169" w14:textId="12F60C62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4,3</w:t>
            </w:r>
          </w:p>
        </w:tc>
      </w:tr>
      <w:tr w:rsidR="00BA7A4D" w:rsidRPr="000537E6" w14:paraId="4E1A9951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7FF1089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</w:tcPr>
          <w:p w14:paraId="2F2A1344" w14:textId="4253CC7B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Karaganda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C31D3B8" w14:textId="04809FC4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9426A4" w14:textId="58CE769F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4 289,2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B3187" w14:textId="1C294FED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640,2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C7DA9D" w14:textId="352D660D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17,5</w:t>
            </w:r>
          </w:p>
        </w:tc>
      </w:tr>
      <w:tr w:rsidR="00BA7A4D" w:rsidRPr="000537E6" w14:paraId="0356488A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78A1EC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</w:tcPr>
          <w:p w14:paraId="47E8D159" w14:textId="3DF18D3C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Kostanay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9B40B7D" w14:textId="006D1B9C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792,5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29912E" w14:textId="59B93ABC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1 799,8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3523A" w14:textId="0B036706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663D9C" w14:textId="7715E098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0,4</w:t>
            </w:r>
          </w:p>
        </w:tc>
      </w:tr>
      <w:tr w:rsidR="00BA7A4D" w:rsidRPr="000537E6" w14:paraId="773097E8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02998D2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</w:tcPr>
          <w:p w14:paraId="76D87D16" w14:textId="58DC249D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Kyzylorda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A43BC29" w14:textId="0CE86F59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274,2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9664CF" w14:textId="5E32A554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11 033,5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A632F6" w14:textId="2EB7CFCB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-240,7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DF86F" w14:textId="35A8ED6C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-2,1</w:t>
            </w:r>
          </w:p>
        </w:tc>
      </w:tr>
      <w:tr w:rsidR="00BA7A4D" w:rsidRPr="000537E6" w14:paraId="16B51102" w14:textId="77777777" w:rsidTr="009960E0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E409A77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</w:tcPr>
          <w:p w14:paraId="2F729263" w14:textId="054B0477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Mangystau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9669A8F" w14:textId="6B45D5D8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478,9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443B70" w14:textId="692F60B7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3 442,9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A90935" w14:textId="26B1C11D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-35,9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32812" w14:textId="16CBCA78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-1,0</w:t>
            </w:r>
          </w:p>
        </w:tc>
      </w:tr>
      <w:tr w:rsidR="00BA7A4D" w:rsidRPr="000537E6" w14:paraId="2345DB1F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5A44BB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</w:tcPr>
          <w:p w14:paraId="110B8CF5" w14:textId="025DC809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Pavlodar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2B5060" w14:textId="134731BB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580,3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B71D49" w14:textId="47D76024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1 660,3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EB4C05" w14:textId="2FFEEF0B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025C5" w14:textId="4CD66E3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5,1</w:t>
            </w:r>
          </w:p>
        </w:tc>
      </w:tr>
      <w:tr w:rsidR="00BA7A4D" w:rsidRPr="000537E6" w14:paraId="13BBF5F2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F404F6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</w:tcPr>
          <w:p w14:paraId="316F1CE5" w14:textId="542AE283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North Kazakhstan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EB45AA1" w14:textId="2437289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131,3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05995F" w14:textId="13CD3BB0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4 218,9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9A4E8" w14:textId="5A31F56C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98387D" w14:textId="42120C51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2,1</w:t>
            </w:r>
          </w:p>
        </w:tc>
      </w:tr>
      <w:tr w:rsidR="00BA7A4D" w:rsidRPr="000537E6" w14:paraId="59ABBECF" w14:textId="77777777" w:rsidTr="009960E0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D6F2EC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</w:tcPr>
          <w:p w14:paraId="4D320F71" w14:textId="234FDE8B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70DD1">
              <w:rPr>
                <w:rFonts w:ascii="Times New Roman" w:hAnsi="Times New Roman" w:cs="Times New Roman"/>
                <w:lang w:val="en-US"/>
              </w:rPr>
              <w:t>Turkistan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4873560" w14:textId="4E72E660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4B4">
              <w:rPr>
                <w:rFonts w:ascii="Times New Roman" w:hAnsi="Times New Roman" w:cs="Times New Roman"/>
              </w:rPr>
              <w:t>538,0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756C1" w14:textId="078EC269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14 697,2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67EA66" w14:textId="40E137D0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159,2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84569" w14:textId="3F8420E8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1,1</w:t>
            </w:r>
          </w:p>
        </w:tc>
      </w:tr>
      <w:tr w:rsidR="00BA7A4D" w:rsidRPr="000537E6" w14:paraId="4B9E1208" w14:textId="77777777" w:rsidTr="009960E0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C3FA18" w14:textId="77777777" w:rsidR="00BA7A4D" w:rsidRPr="000537E6" w:rsidRDefault="00BA7A4D" w:rsidP="00BA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</w:tcPr>
          <w:p w14:paraId="755E3DF6" w14:textId="442D8DCF" w:rsidR="00BA7A4D" w:rsidRPr="00B70DD1" w:rsidRDefault="00BA7A4D" w:rsidP="00BA7A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0DD1">
              <w:rPr>
                <w:rFonts w:ascii="Times New Roman" w:hAnsi="Times New Roman" w:cs="Times New Roman"/>
                <w:lang w:val="en-US"/>
              </w:rPr>
              <w:t>Ulytau</w:t>
            </w:r>
            <w:proofErr w:type="spellEnd"/>
            <w:r w:rsidRPr="00B70DD1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B7BFF01" w14:textId="53D0A3BB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1252,2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F28DED" w14:textId="7F80AD5F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4B4">
              <w:rPr>
                <w:rFonts w:ascii="Times New Roman" w:hAnsi="Times New Roman" w:cs="Times New Roman"/>
              </w:rPr>
              <w:t>1 261,5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B784A" w14:textId="2EB2D3D9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44B4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29BC1" w14:textId="52239BE8" w:rsidR="00BA7A4D" w:rsidRPr="00563380" w:rsidRDefault="00BA7A4D" w:rsidP="00BA7A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44B4">
              <w:rPr>
                <w:rFonts w:ascii="Times New Roman" w:hAnsi="Times New Roman" w:cs="Times New Roman"/>
              </w:rPr>
              <w:t>0,7</w:t>
            </w:r>
          </w:p>
        </w:tc>
      </w:tr>
    </w:tbl>
    <w:p w14:paraId="5B122067" w14:textId="3F3F8020" w:rsidR="00B70DD1" w:rsidRPr="00B70DD1" w:rsidRDefault="00173BDC" w:rsidP="00FC022C">
      <w:pPr>
        <w:pStyle w:val="ad"/>
        <w:jc w:val="center"/>
        <w:rPr>
          <w:lang w:val="en-US"/>
        </w:rPr>
      </w:pPr>
      <w:bookmarkStart w:id="13" w:name="_Toc510196469"/>
      <w:bookmarkStart w:id="14" w:name="_Toc133943235"/>
      <w:bookmarkEnd w:id="12"/>
      <w:r w:rsidRPr="00B70DD1">
        <w:rPr>
          <w:rFonts w:eastAsiaTheme="majorEastAsia"/>
          <w:i/>
          <w:sz w:val="28"/>
          <w:szCs w:val="32"/>
          <w:lang w:val="en-US"/>
        </w:rPr>
        <w:t>2.3</w:t>
      </w:r>
      <w:r w:rsidR="00E342DF" w:rsidRPr="002C44C6">
        <w:rPr>
          <w:rFonts w:eastAsiaTheme="majorEastAsia"/>
          <w:i/>
          <w:sz w:val="28"/>
          <w:szCs w:val="32"/>
          <w:lang w:val="kk-KZ"/>
        </w:rPr>
        <w:t xml:space="preserve"> </w:t>
      </w:r>
      <w:bookmarkStart w:id="15" w:name="_Toc507606021"/>
      <w:bookmarkEnd w:id="13"/>
      <w:bookmarkEnd w:id="14"/>
      <w:r w:rsidR="00B70DD1" w:rsidRPr="00B70DD1">
        <w:rPr>
          <w:rFonts w:eastAsiaTheme="majorEastAsia"/>
          <w:i/>
          <w:sz w:val="28"/>
          <w:szCs w:val="32"/>
          <w:lang w:val="en-US"/>
        </w:rPr>
        <w:t>Electricity consumption by major energy supply companies</w:t>
      </w:r>
    </w:p>
    <w:p w14:paraId="6171F552" w14:textId="4FE75FE0" w:rsidR="00B70DD1" w:rsidRPr="00764EB0" w:rsidRDefault="00B70DD1" w:rsidP="00FC022C">
      <w:pPr>
        <w:pStyle w:val="ad"/>
        <w:ind w:firstLine="709"/>
        <w:jc w:val="both"/>
        <w:rPr>
          <w:rFonts w:eastAsiaTheme="majorEastAsia"/>
          <w:iCs/>
          <w:sz w:val="28"/>
          <w:szCs w:val="32"/>
          <w:lang w:val="en-US" w:eastAsia="en-US"/>
        </w:rPr>
      </w:pPr>
      <w:r w:rsidRPr="00764EB0">
        <w:rPr>
          <w:rFonts w:eastAsiaTheme="majorEastAsia"/>
          <w:iCs/>
          <w:sz w:val="28"/>
          <w:szCs w:val="32"/>
          <w:lang w:val="en-US" w:eastAsia="en-US"/>
        </w:rPr>
        <w:t>In January–</w:t>
      </w:r>
      <w:r w:rsidR="001E22D1" w:rsidRPr="00764EB0">
        <w:rPr>
          <w:rFonts w:eastAsiaTheme="majorEastAsia"/>
          <w:iCs/>
          <w:sz w:val="28"/>
          <w:szCs w:val="32"/>
          <w:lang w:val="en-US" w:eastAsia="en-US"/>
        </w:rPr>
        <w:t>September</w:t>
      </w:r>
      <w:r w:rsidRPr="00764EB0">
        <w:rPr>
          <w:rFonts w:eastAsiaTheme="majorEastAsia"/>
          <w:iCs/>
          <w:sz w:val="28"/>
          <w:szCs w:val="32"/>
          <w:lang w:val="en-US" w:eastAsia="en-US"/>
        </w:rPr>
        <w:t xml:space="preserve"> 2025, electricity consumption by major energy supply companies amounted to </w:t>
      </w:r>
      <w:r w:rsidR="001E22D1" w:rsidRPr="00764EB0">
        <w:rPr>
          <w:iCs/>
          <w:sz w:val="28"/>
          <w:lang w:val="en-US"/>
        </w:rPr>
        <w:t xml:space="preserve">30 </w:t>
      </w:r>
      <w:r w:rsidR="001E22D1" w:rsidRPr="00764EB0">
        <w:rPr>
          <w:iCs/>
          <w:sz w:val="28"/>
          <w:lang w:val="kk-KZ"/>
        </w:rPr>
        <w:t>385</w:t>
      </w:r>
      <w:r w:rsidR="001E22D1" w:rsidRPr="00764EB0">
        <w:rPr>
          <w:iCs/>
          <w:sz w:val="28"/>
          <w:lang w:val="en-US"/>
        </w:rPr>
        <w:t>,</w:t>
      </w:r>
      <w:r w:rsidR="001E22D1" w:rsidRPr="00764EB0">
        <w:rPr>
          <w:iCs/>
          <w:sz w:val="28"/>
          <w:lang w:val="kk-KZ"/>
        </w:rPr>
        <w:t>8</w:t>
      </w:r>
      <w:r w:rsidR="001E22D1" w:rsidRPr="00764EB0">
        <w:rPr>
          <w:iCs/>
          <w:sz w:val="28"/>
          <w:lang w:val="en-US"/>
        </w:rPr>
        <w:t xml:space="preserve"> </w:t>
      </w:r>
      <w:proofErr w:type="spellStart"/>
      <w:r w:rsidRPr="00764EB0">
        <w:rPr>
          <w:rFonts w:eastAsiaTheme="majorEastAsia"/>
          <w:iCs/>
          <w:sz w:val="28"/>
          <w:szCs w:val="32"/>
          <w:lang w:val="en-US" w:eastAsia="en-US"/>
        </w:rPr>
        <w:t>mln</w:t>
      </w:r>
      <w:proofErr w:type="spellEnd"/>
      <w:r w:rsidRPr="00764EB0">
        <w:rPr>
          <w:rFonts w:eastAsiaTheme="majorEastAsia"/>
          <w:iCs/>
          <w:sz w:val="28"/>
          <w:szCs w:val="32"/>
          <w:lang w:val="en-US" w:eastAsia="en-US"/>
        </w:rPr>
        <w:t xml:space="preserve"> kWh.</w:t>
      </w:r>
    </w:p>
    <w:p w14:paraId="78967E55" w14:textId="1CEC88C8" w:rsidR="00293FED" w:rsidRPr="00B70DD1" w:rsidRDefault="00B70DD1" w:rsidP="00293FED">
      <w:pPr>
        <w:spacing w:after="0" w:line="240" w:lineRule="auto"/>
        <w:ind w:left="5672" w:firstLine="709"/>
        <w:jc w:val="center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7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84"/>
        <w:gridCol w:w="2600"/>
      </w:tblGrid>
      <w:tr w:rsidR="00293FED" w:rsidRPr="000537E6" w14:paraId="1397778F" w14:textId="77777777" w:rsidTr="001E22D1">
        <w:trPr>
          <w:trHeight w:val="300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40796975" w14:textId="1B938160" w:rsidR="00293FED" w:rsidRPr="00B70DD1" w:rsidRDefault="00B70DD1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4284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0CCF7A9C" w14:textId="714B1C14" w:rsidR="00293FED" w:rsidRPr="00B70DD1" w:rsidRDefault="00B70DD1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0E9F62A1" w14:textId="2A842E10" w:rsidR="00293FED" w:rsidRPr="00B70DD1" w:rsidRDefault="00B70DD1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1E22D1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</w:tr>
      <w:tr w:rsidR="00293FED" w:rsidRPr="000537E6" w14:paraId="3EFF2595" w14:textId="77777777" w:rsidTr="001E22D1">
        <w:trPr>
          <w:trHeight w:val="406"/>
          <w:jc w:val="center"/>
        </w:trPr>
        <w:tc>
          <w:tcPr>
            <w:tcW w:w="540" w:type="dxa"/>
            <w:vMerge/>
            <w:shd w:val="clear" w:color="auto" w:fill="B8CCE4" w:themeFill="accent1" w:themeFillTint="66"/>
            <w:vAlign w:val="center"/>
            <w:hideMark/>
          </w:tcPr>
          <w:p w14:paraId="34D25DD9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4" w:type="dxa"/>
            <w:vMerge/>
            <w:shd w:val="clear" w:color="auto" w:fill="B8CCE4" w:themeFill="accent1" w:themeFillTint="66"/>
            <w:vAlign w:val="center"/>
            <w:hideMark/>
          </w:tcPr>
          <w:p w14:paraId="056730D1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00" w:type="dxa"/>
            <w:shd w:val="clear" w:color="auto" w:fill="8DB3E2" w:themeFill="text2" w:themeFillTint="66"/>
            <w:vAlign w:val="center"/>
            <w:hideMark/>
          </w:tcPr>
          <w:p w14:paraId="62C87360" w14:textId="12569F08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1E22D1" w:rsidRPr="00F82295" w14:paraId="57613AE3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FDE9D9" w:themeFill="accent6" w:themeFillTint="33"/>
            <w:vAlign w:val="center"/>
          </w:tcPr>
          <w:p w14:paraId="5D519AB2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EA88924" w14:textId="402EBD88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2A1E1D3" w14:textId="11BA4D61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30 385,8</w:t>
            </w:r>
          </w:p>
        </w:tc>
      </w:tr>
      <w:tr w:rsidR="001E22D1" w:rsidRPr="000537E6" w14:paraId="2F333F22" w14:textId="77777777" w:rsidTr="001E22D1">
        <w:trPr>
          <w:trHeight w:val="206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81CEB22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AEF" w14:textId="6BDF3BA9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Pavlodar REC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45A8" w14:textId="6659D311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1 285,2   </w:t>
            </w:r>
          </w:p>
        </w:tc>
      </w:tr>
      <w:tr w:rsidR="001E22D1" w:rsidRPr="000537E6" w14:paraId="1C3E5A1D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C09D3EA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CAD" w14:textId="0C2D7EAF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OESK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41535" w14:textId="562500F3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2 715,9   </w:t>
            </w:r>
          </w:p>
        </w:tc>
      </w:tr>
      <w:tr w:rsidR="001E22D1" w:rsidRPr="000537E6" w14:paraId="4280CC37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F13D316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BE5E" w14:textId="24D17F14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Karagandy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51203" w14:textId="3EC8D3D5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1 837,9   </w:t>
            </w:r>
          </w:p>
        </w:tc>
      </w:tr>
      <w:tr w:rsidR="001E22D1" w:rsidRPr="000537E6" w14:paraId="32E53B3D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2272CA0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D61" w14:textId="66D4293D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EPK-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forfait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49141" w14:textId="1A1D0843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993,0   </w:t>
            </w:r>
          </w:p>
        </w:tc>
      </w:tr>
      <w:tr w:rsidR="001E22D1" w:rsidRPr="000537E6" w14:paraId="65446303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F1E57B9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0F66" w14:textId="4BB931E2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Astana REC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3A8ED" w14:textId="3CDC35D2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3 360,2   </w:t>
            </w:r>
          </w:p>
        </w:tc>
      </w:tr>
      <w:tr w:rsidR="001E22D1" w:rsidRPr="000537E6" w14:paraId="05AE4840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B975EE8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A493" w14:textId="21AE785A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Kokshetau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Energo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68162" w14:textId="720B50F0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1 257,8   </w:t>
            </w:r>
          </w:p>
        </w:tc>
      </w:tr>
      <w:tr w:rsidR="001E22D1" w:rsidRPr="000537E6" w14:paraId="1E5A5E40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A1662D8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7.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6A9" w14:textId="2CDD48D9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North-Kazakhstan REC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E4218" w14:textId="5445274D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916,6   </w:t>
            </w:r>
          </w:p>
        </w:tc>
      </w:tr>
      <w:tr w:rsidR="001E22D1" w:rsidRPr="000537E6" w14:paraId="1933C90B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0BDE7453" w14:textId="77777777" w:rsidR="001E22D1" w:rsidRPr="000537E6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5B08" w14:textId="79C6CC9E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Alatau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Company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3BAA" w14:textId="62BC7423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7 692,6   </w:t>
            </w:r>
          </w:p>
        </w:tc>
      </w:tr>
      <w:tr w:rsidR="001E22D1" w:rsidRPr="000537E6" w14:paraId="388CF637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72B46E21" w14:textId="77777777" w:rsidR="001E22D1" w:rsidRPr="00E34580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DE9A" w14:textId="65640CE6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Zhambyl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Electricity Grids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8219" w14:textId="5824341D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1 371,4   </w:t>
            </w:r>
          </w:p>
        </w:tc>
      </w:tr>
      <w:tr w:rsidR="001E22D1" w:rsidRPr="000537E6" w14:paraId="202E5493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2CE5CA6" w14:textId="77777777" w:rsidR="001E22D1" w:rsidRPr="00E34580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F66B" w14:textId="39675B26" w:rsidR="001E22D1" w:rsidRPr="00B70DD1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Ontustik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Transit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1D7E" w14:textId="3994272B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3 703,8   </w:t>
            </w:r>
          </w:p>
        </w:tc>
      </w:tr>
      <w:tr w:rsidR="001E22D1" w:rsidRPr="000537E6" w14:paraId="21A8AF79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2C6F5129" w14:textId="77777777" w:rsidR="001E22D1" w:rsidRPr="00E34580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6FDB" w14:textId="604F2CA4" w:rsidR="001E22D1" w:rsidRPr="00AC630A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Kzylorda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REC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5DB" w14:textId="7AB9FD0F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1 147,0   </w:t>
            </w:r>
          </w:p>
        </w:tc>
      </w:tr>
      <w:tr w:rsidR="001E22D1" w:rsidRPr="000537E6" w14:paraId="57E89619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5F60716C" w14:textId="77777777" w:rsidR="001E22D1" w:rsidRPr="00E34580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2C7B" w14:textId="716E02D3" w:rsidR="001E22D1" w:rsidRPr="00AC630A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Energosistema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21E8" w14:textId="1E0ECC21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1 196,2   </w:t>
            </w:r>
          </w:p>
        </w:tc>
      </w:tr>
      <w:tr w:rsidR="001E22D1" w:rsidRPr="000537E6" w14:paraId="1AEC0E49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10D32E9A" w14:textId="77777777" w:rsidR="001E22D1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848B" w14:textId="6381B746" w:rsidR="001E22D1" w:rsidRPr="00AC630A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Atyrau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D9F" w14:textId="4C000438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1 493,0   </w:t>
            </w:r>
          </w:p>
        </w:tc>
      </w:tr>
      <w:tr w:rsidR="001E22D1" w:rsidRPr="000537E6" w14:paraId="48B31635" w14:textId="77777777" w:rsidTr="001E22D1">
        <w:trPr>
          <w:trHeight w:val="340"/>
          <w:jc w:val="center"/>
        </w:trPr>
        <w:tc>
          <w:tcPr>
            <w:tcW w:w="540" w:type="dxa"/>
            <w:shd w:val="clear" w:color="auto" w:fill="auto"/>
            <w:noWrap/>
            <w:vAlign w:val="center"/>
          </w:tcPr>
          <w:p w14:paraId="6CECD1F8" w14:textId="77777777" w:rsidR="001E22D1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14.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13EC" w14:textId="70938E10" w:rsidR="001E22D1" w:rsidRPr="00AC630A" w:rsidRDefault="001E22D1" w:rsidP="001E22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Mangistau REC JSC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3640" w14:textId="4210BC9A" w:rsidR="001E22D1" w:rsidRPr="00BD1CFF" w:rsidRDefault="001E22D1" w:rsidP="001E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B62C8F">
              <w:rPr>
                <w:rFonts w:ascii="Times New Roman" w:hAnsi="Times New Roman" w:cs="Times New Roman"/>
                <w:i/>
                <w:iCs/>
              </w:rPr>
              <w:t xml:space="preserve"> 1 415,2   </w:t>
            </w:r>
          </w:p>
        </w:tc>
      </w:tr>
    </w:tbl>
    <w:p w14:paraId="4DE08255" w14:textId="58F832A4" w:rsidR="00F74DF0" w:rsidRDefault="00F74DF0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BAF9E" w14:textId="6F4D2BC5" w:rsidR="00FC022C" w:rsidRDefault="00FC022C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50991" w14:textId="369CFA2F" w:rsidR="00FC022C" w:rsidRDefault="00FC022C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6B650" w14:textId="30FD01B7" w:rsidR="00FC022C" w:rsidRDefault="00FC022C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79D79" w14:textId="77777777" w:rsidR="00FC022C" w:rsidRPr="000537E6" w:rsidRDefault="00FC022C" w:rsidP="0029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BD587" w14:textId="03E43489" w:rsidR="00083AEC" w:rsidRPr="00AC630A" w:rsidRDefault="00AC630A" w:rsidP="00083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AC630A">
        <w:rPr>
          <w:rFonts w:ascii="Times New Roman" w:hAnsi="Times New Roman" w:cs="Times New Roman"/>
          <w:sz w:val="28"/>
          <w:lang w:val="en-US"/>
        </w:rPr>
        <w:lastRenderedPageBreak/>
        <w:t xml:space="preserve">Electricity consumption by </w:t>
      </w:r>
      <w:proofErr w:type="spellStart"/>
      <w:r w:rsidRPr="00AC630A">
        <w:rPr>
          <w:rFonts w:ascii="Times New Roman" w:hAnsi="Times New Roman" w:cs="Times New Roman"/>
          <w:sz w:val="28"/>
          <w:lang w:val="en-US"/>
        </w:rPr>
        <w:t>Samruk</w:t>
      </w:r>
      <w:proofErr w:type="spellEnd"/>
      <w:r w:rsidRPr="00AC630A">
        <w:rPr>
          <w:rFonts w:ascii="Times New Roman" w:hAnsi="Times New Roman" w:cs="Times New Roman"/>
          <w:sz w:val="28"/>
          <w:lang w:val="en-US"/>
        </w:rPr>
        <w:t>-Energy JSC</w:t>
      </w:r>
      <w:r>
        <w:rPr>
          <w:rFonts w:ascii="Times New Roman" w:hAnsi="Times New Roman" w:cs="Times New Roman"/>
          <w:sz w:val="28"/>
          <w:lang w:val="en-US"/>
        </w:rPr>
        <w:t xml:space="preserve"> companies rose</w:t>
      </w:r>
      <w:r w:rsidRPr="00AC630A">
        <w:rPr>
          <w:rFonts w:ascii="Times New Roman" w:hAnsi="Times New Roman" w:cs="Times New Roman"/>
          <w:sz w:val="28"/>
          <w:lang w:val="en-US"/>
        </w:rPr>
        <w:t xml:space="preserve"> by </w:t>
      </w:r>
      <w:r w:rsidR="00D91293" w:rsidRPr="00D91293">
        <w:rPr>
          <w:rFonts w:ascii="Times New Roman" w:hAnsi="Times New Roman" w:cs="Times New Roman"/>
          <w:sz w:val="28"/>
          <w:lang w:val="en-US"/>
        </w:rPr>
        <w:t xml:space="preserve">1 249 </w:t>
      </w:r>
      <w:proofErr w:type="spellStart"/>
      <w:r w:rsidRPr="00AC630A">
        <w:rPr>
          <w:rFonts w:ascii="Times New Roman" w:hAnsi="Times New Roman" w:cs="Times New Roman"/>
          <w:sz w:val="28"/>
          <w:lang w:val="en-US"/>
        </w:rPr>
        <w:t>mln</w:t>
      </w:r>
      <w:proofErr w:type="spellEnd"/>
      <w:r w:rsidRPr="00AC630A">
        <w:rPr>
          <w:rFonts w:ascii="Times New Roman" w:hAnsi="Times New Roman" w:cs="Times New Roman"/>
          <w:sz w:val="28"/>
          <w:lang w:val="en-US"/>
        </w:rPr>
        <w:t xml:space="preserve"> kWh, or </w:t>
      </w:r>
      <w:r w:rsidR="00D91293">
        <w:rPr>
          <w:rFonts w:ascii="Times New Roman" w:hAnsi="Times New Roman" w:cs="Times New Roman"/>
          <w:sz w:val="28"/>
          <w:lang w:val="en-US"/>
        </w:rPr>
        <w:t xml:space="preserve">17,8 </w:t>
      </w:r>
      <w:r w:rsidRPr="00AC630A">
        <w:rPr>
          <w:rFonts w:ascii="Times New Roman" w:hAnsi="Times New Roman" w:cs="Times New Roman"/>
          <w:sz w:val="28"/>
          <w:lang w:val="en-US"/>
        </w:rPr>
        <w:t>%, in January–</w:t>
      </w:r>
      <w:r w:rsidR="001E22D1">
        <w:rPr>
          <w:rFonts w:ascii="Times New Roman" w:hAnsi="Times New Roman" w:cs="Times New Roman"/>
          <w:sz w:val="28"/>
          <w:lang w:val="en-US"/>
        </w:rPr>
        <w:t>September</w:t>
      </w:r>
      <w:r w:rsidRPr="00AC630A">
        <w:rPr>
          <w:rFonts w:ascii="Times New Roman" w:hAnsi="Times New Roman" w:cs="Times New Roman"/>
          <w:sz w:val="28"/>
          <w:lang w:val="en-US"/>
        </w:rPr>
        <w:t xml:space="preserve"> 2025 versus the same period in 2024. </w:t>
      </w:r>
    </w:p>
    <w:p w14:paraId="3C621B82" w14:textId="46A138FF" w:rsidR="00293FED" w:rsidRPr="00AC630A" w:rsidRDefault="00AC630A" w:rsidP="00293F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808"/>
        <w:gridCol w:w="1275"/>
        <w:gridCol w:w="1180"/>
        <w:gridCol w:w="1568"/>
        <w:gridCol w:w="1512"/>
      </w:tblGrid>
      <w:tr w:rsidR="00293FED" w:rsidRPr="000537E6" w14:paraId="270311B9" w14:textId="77777777" w:rsidTr="00D91293">
        <w:trPr>
          <w:trHeight w:val="300"/>
        </w:trPr>
        <w:tc>
          <w:tcPr>
            <w:tcW w:w="595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1AC6274A" w14:textId="0C83CC58" w:rsidR="00293FED" w:rsidRPr="00AC630A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C63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No.</w:t>
            </w:r>
          </w:p>
        </w:tc>
        <w:tc>
          <w:tcPr>
            <w:tcW w:w="3808" w:type="dxa"/>
            <w:vMerge w:val="restart"/>
            <w:shd w:val="clear" w:color="auto" w:fill="8DB3E2" w:themeFill="text2" w:themeFillTint="66"/>
            <w:noWrap/>
            <w:vAlign w:val="center"/>
            <w:hideMark/>
          </w:tcPr>
          <w:p w14:paraId="3EDE0C49" w14:textId="55516AA6" w:rsidR="00293FED" w:rsidRPr="00AC630A" w:rsidRDefault="00AC630A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455" w:type="dxa"/>
            <w:gridSpan w:val="2"/>
            <w:shd w:val="clear" w:color="auto" w:fill="8DB3E2" w:themeFill="text2" w:themeFillTint="66"/>
            <w:vAlign w:val="center"/>
            <w:hideMark/>
          </w:tcPr>
          <w:p w14:paraId="678A3485" w14:textId="38ADCB58" w:rsidR="00293FED" w:rsidRPr="00AC630A" w:rsidRDefault="00AC630A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January-</w:t>
            </w:r>
            <w:r w:rsidR="00D9129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September</w:t>
            </w:r>
          </w:p>
        </w:tc>
        <w:tc>
          <w:tcPr>
            <w:tcW w:w="1568" w:type="dxa"/>
            <w:vMerge w:val="restart"/>
            <w:shd w:val="clear" w:color="auto" w:fill="8DB3E2" w:themeFill="text2" w:themeFillTint="66"/>
            <w:vAlign w:val="center"/>
            <w:hideMark/>
          </w:tcPr>
          <w:p w14:paraId="3C0DB0A7" w14:textId="652E26DF" w:rsidR="00293FED" w:rsidRPr="00AC630A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AC630A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512" w:type="dxa"/>
            <w:vMerge w:val="restart"/>
            <w:shd w:val="clear" w:color="auto" w:fill="8DB3E2" w:themeFill="text2" w:themeFillTint="66"/>
            <w:vAlign w:val="center"/>
            <w:hideMark/>
          </w:tcPr>
          <w:p w14:paraId="743EC471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293FED" w:rsidRPr="000537E6" w14:paraId="6D53D0E2" w14:textId="77777777" w:rsidTr="00D91293">
        <w:trPr>
          <w:trHeight w:val="315"/>
        </w:trPr>
        <w:tc>
          <w:tcPr>
            <w:tcW w:w="595" w:type="dxa"/>
            <w:vMerge/>
            <w:vAlign w:val="center"/>
            <w:hideMark/>
          </w:tcPr>
          <w:p w14:paraId="3BCBA49F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8" w:type="dxa"/>
            <w:vMerge/>
            <w:vAlign w:val="center"/>
            <w:hideMark/>
          </w:tcPr>
          <w:p w14:paraId="0E774D5E" w14:textId="77777777" w:rsidR="00293FED" w:rsidRPr="000537E6" w:rsidRDefault="00293FED" w:rsidP="00087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1DFCE51" w14:textId="2284C4BB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1FAB19F" w14:textId="2E8635FC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97D0372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F9E85B" w14:textId="77777777" w:rsidR="00293FED" w:rsidRPr="000537E6" w:rsidRDefault="00293FED" w:rsidP="00087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1293" w:rsidRPr="000537E6" w14:paraId="101FCEED" w14:textId="77777777" w:rsidTr="00D91293">
        <w:trPr>
          <w:trHeight w:val="340"/>
        </w:trPr>
        <w:tc>
          <w:tcPr>
            <w:tcW w:w="595" w:type="dxa"/>
            <w:shd w:val="clear" w:color="auto" w:fill="FDE9D9" w:themeFill="accent6" w:themeFillTint="33"/>
            <w:vAlign w:val="center"/>
            <w:hideMark/>
          </w:tcPr>
          <w:p w14:paraId="4381689C" w14:textId="77777777" w:rsidR="00D91293" w:rsidRPr="000537E6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9701E9" w14:textId="2E8C974E" w:rsidR="00D91293" w:rsidRPr="00AC630A" w:rsidRDefault="00D91293" w:rsidP="00D91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Samruk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-Energy JSC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312E4B" w14:textId="58C17BC0" w:rsidR="00D91293" w:rsidRPr="0047037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7 008,7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C9ED9B" w14:textId="774C3DB8" w:rsidR="00D91293" w:rsidRPr="0047037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8 257,6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AD1E9D" w14:textId="723E6FAA" w:rsidR="00D91293" w:rsidRPr="0047037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 xml:space="preserve"> 1 249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7C3591" w14:textId="45C71CFB" w:rsidR="00D91293" w:rsidRPr="0047037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A01">
              <w:rPr>
                <w:rFonts w:ascii="Times New Roman" w:hAnsi="Times New Roman" w:cs="Times New Roman"/>
                <w:b/>
                <w:bCs/>
              </w:rPr>
              <w:t>17,8</w:t>
            </w:r>
          </w:p>
        </w:tc>
      </w:tr>
      <w:tr w:rsidR="00D91293" w:rsidRPr="000537E6" w14:paraId="180CFC14" w14:textId="77777777" w:rsidTr="00D91293">
        <w:trPr>
          <w:trHeight w:val="34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2F520602" w14:textId="77777777" w:rsidR="00D91293" w:rsidRPr="000537E6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1.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F22" w14:textId="515BC0E1" w:rsidR="00D91293" w:rsidRPr="00AC630A" w:rsidRDefault="00D91293" w:rsidP="00D91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Bogatyr-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Komir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F557" w14:textId="2561A21F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221,8 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B2FE" w14:textId="557F8382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215,7  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9070" w14:textId="44AE54EF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-6,1  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148B" w14:textId="016A07A4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>-2,8</w:t>
            </w:r>
          </w:p>
        </w:tc>
      </w:tr>
      <w:tr w:rsidR="00D91293" w:rsidRPr="000537E6" w14:paraId="5BD3289E" w14:textId="77777777" w:rsidTr="00D91293">
        <w:trPr>
          <w:trHeight w:val="34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52F4E2D" w14:textId="77777777" w:rsidR="00D91293" w:rsidRPr="000537E6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2.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F60E" w14:textId="2F6539A8" w:rsidR="00D91293" w:rsidRPr="00AC630A" w:rsidRDefault="00D91293" w:rsidP="00D91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Alatau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Zharyk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Company JSC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4B88" w14:textId="1D68AAEF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763,4 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6F14" w14:textId="62B4E17F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 </w:t>
            </w:r>
            <w:r w:rsidRPr="00506A01">
              <w:rPr>
                <w:rFonts w:ascii="Times New Roman" w:hAnsi="Times New Roman" w:cs="Times New Roman"/>
              </w:rPr>
              <w:t xml:space="preserve">042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7D3" w14:textId="1B937FE2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7 278,6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69A1" w14:textId="30480D66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>953,5</w:t>
            </w:r>
          </w:p>
        </w:tc>
      </w:tr>
      <w:tr w:rsidR="00D91293" w:rsidRPr="000537E6" w14:paraId="70CAD7A6" w14:textId="77777777" w:rsidTr="00D91293">
        <w:trPr>
          <w:trHeight w:val="340"/>
        </w:trPr>
        <w:tc>
          <w:tcPr>
            <w:tcW w:w="595" w:type="dxa"/>
            <w:shd w:val="clear" w:color="auto" w:fill="auto"/>
            <w:noWrap/>
            <w:vAlign w:val="center"/>
            <w:hideMark/>
          </w:tcPr>
          <w:p w14:paraId="4ECA1B27" w14:textId="77777777" w:rsidR="00D91293" w:rsidRPr="000537E6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3.</w:t>
            </w:r>
          </w:p>
        </w:tc>
        <w:tc>
          <w:tcPr>
            <w:tcW w:w="380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7445" w14:textId="3DD2BE20" w:rsidR="00D91293" w:rsidRPr="00AC630A" w:rsidRDefault="00D91293" w:rsidP="00D91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AlmatyEnergoSbyt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 xml:space="preserve"> LLP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5162" w14:textId="6A5D42E0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6 023,5  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008" w14:textId="7DCEB239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 -     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0E3F" w14:textId="4FE2A678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 xml:space="preserve">-6 023,5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A7A" w14:textId="6E99C034" w:rsidR="00D91293" w:rsidRPr="00293FED" w:rsidRDefault="00D91293" w:rsidP="00D91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506A01">
              <w:rPr>
                <w:rFonts w:ascii="Times New Roman" w:hAnsi="Times New Roman" w:cs="Times New Roman"/>
              </w:rPr>
              <w:t>-100</w:t>
            </w:r>
          </w:p>
        </w:tc>
      </w:tr>
    </w:tbl>
    <w:p w14:paraId="7FD267F0" w14:textId="77777777" w:rsidR="00EA2448" w:rsidRPr="00293FED" w:rsidRDefault="00EA2448" w:rsidP="00EA2448">
      <w:pPr>
        <w:spacing w:after="0" w:line="240" w:lineRule="auto"/>
        <w:ind w:left="94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F44057" w14:textId="71A11C8C" w:rsidR="00AC630A" w:rsidRPr="00AC630A" w:rsidRDefault="00AC630A" w:rsidP="00FC022C">
      <w:pPr>
        <w:pStyle w:val="ad"/>
        <w:jc w:val="center"/>
        <w:rPr>
          <w:i/>
          <w:iCs/>
          <w:sz w:val="28"/>
          <w:szCs w:val="28"/>
          <w:lang w:val="en-US"/>
        </w:rPr>
      </w:pPr>
      <w:r w:rsidRPr="003D7BA8">
        <w:rPr>
          <w:i/>
          <w:iCs/>
          <w:sz w:val="28"/>
          <w:szCs w:val="28"/>
          <w:lang w:val="en-US"/>
        </w:rPr>
        <w:t>2.4 Electricity consumption by large consumers in Kazakhstan</w:t>
      </w:r>
    </w:p>
    <w:p w14:paraId="15553D26" w14:textId="69AF160B" w:rsidR="00AC630A" w:rsidRPr="00265BDD" w:rsidRDefault="00AC630A" w:rsidP="00AC630A">
      <w:pPr>
        <w:pStyle w:val="ad"/>
        <w:ind w:firstLine="709"/>
        <w:rPr>
          <w:rFonts w:eastAsiaTheme="minorHAnsi"/>
          <w:sz w:val="28"/>
          <w:szCs w:val="28"/>
          <w:lang w:val="en-US" w:eastAsia="en-US"/>
        </w:rPr>
      </w:pPr>
      <w:r w:rsidRPr="00265BDD">
        <w:rPr>
          <w:rFonts w:eastAsiaTheme="minorHAnsi"/>
          <w:sz w:val="28"/>
          <w:szCs w:val="28"/>
          <w:lang w:val="en-US" w:eastAsia="en-US"/>
        </w:rPr>
        <w:t>In January–</w:t>
      </w:r>
      <w:r w:rsidR="003D7BA8">
        <w:rPr>
          <w:rFonts w:eastAsiaTheme="minorHAnsi"/>
          <w:sz w:val="28"/>
          <w:szCs w:val="28"/>
          <w:lang w:val="en-US" w:eastAsia="en-US"/>
        </w:rPr>
        <w:t>September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2025, electricity consumption by large consumers increased by 1</w:t>
      </w:r>
      <w:r w:rsidR="003D7BA8">
        <w:rPr>
          <w:rFonts w:eastAsiaTheme="minorHAnsi"/>
          <w:sz w:val="28"/>
          <w:szCs w:val="28"/>
          <w:lang w:val="en-US" w:eastAsia="en-US"/>
        </w:rPr>
        <w:t> 896, 1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mln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 kWh, or </w:t>
      </w:r>
      <w:r w:rsidR="003D7BA8">
        <w:rPr>
          <w:rFonts w:eastAsiaTheme="minorHAnsi"/>
          <w:sz w:val="28"/>
          <w:szCs w:val="28"/>
          <w:lang w:val="en-US" w:eastAsia="en-US"/>
        </w:rPr>
        <w:t>6,7</w:t>
      </w:r>
      <w:r w:rsidRPr="00265BDD">
        <w:rPr>
          <w:rFonts w:eastAsiaTheme="minorHAnsi"/>
          <w:sz w:val="28"/>
          <w:szCs w:val="28"/>
          <w:lang w:val="en-US" w:eastAsia="en-US"/>
        </w:rPr>
        <w:t>%, compared with the same period in 2024.</w:t>
      </w:r>
    </w:p>
    <w:p w14:paraId="17705323" w14:textId="518C245D" w:rsidR="00EA2448" w:rsidRPr="00AC630A" w:rsidRDefault="00AC630A" w:rsidP="00EA24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8"/>
          <w:lang w:val="en-US"/>
        </w:rPr>
        <w:t>mln.kWh</w:t>
      </w:r>
      <w:proofErr w:type="spellEnd"/>
      <w:proofErr w:type="gramEnd"/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12"/>
        <w:gridCol w:w="1133"/>
        <w:gridCol w:w="991"/>
        <w:gridCol w:w="1140"/>
        <w:gridCol w:w="911"/>
      </w:tblGrid>
      <w:tr w:rsidR="00EA2448" w:rsidRPr="000537E6" w14:paraId="12A0EE71" w14:textId="77777777" w:rsidTr="00CA5BF1">
        <w:trPr>
          <w:trHeight w:val="324"/>
          <w:jc w:val="center"/>
        </w:trPr>
        <w:tc>
          <w:tcPr>
            <w:tcW w:w="540" w:type="dxa"/>
            <w:vMerge w:val="restart"/>
            <w:shd w:val="clear" w:color="auto" w:fill="8DB3E2" w:themeFill="text2" w:themeFillTint="66"/>
            <w:vAlign w:val="center"/>
            <w:hideMark/>
          </w:tcPr>
          <w:p w14:paraId="4B322926" w14:textId="65BA0172" w:rsidR="00EA2448" w:rsidRPr="00AC630A" w:rsidRDefault="00AC630A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No.</w:t>
            </w:r>
          </w:p>
        </w:tc>
        <w:tc>
          <w:tcPr>
            <w:tcW w:w="5412" w:type="dxa"/>
            <w:vMerge w:val="restart"/>
            <w:shd w:val="clear" w:color="auto" w:fill="8DB3E2" w:themeFill="text2" w:themeFillTint="66"/>
            <w:vAlign w:val="center"/>
            <w:hideMark/>
          </w:tcPr>
          <w:p w14:paraId="5E6182ED" w14:textId="62B87AAD" w:rsidR="00EA2448" w:rsidRPr="00AC630A" w:rsidRDefault="00AC630A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Consumer</w:t>
            </w:r>
          </w:p>
        </w:tc>
        <w:tc>
          <w:tcPr>
            <w:tcW w:w="2124" w:type="dxa"/>
            <w:gridSpan w:val="2"/>
            <w:shd w:val="clear" w:color="auto" w:fill="8DB3E2" w:themeFill="text2" w:themeFillTint="66"/>
            <w:vAlign w:val="center"/>
          </w:tcPr>
          <w:p w14:paraId="5DE89C0E" w14:textId="7CE86CE8" w:rsidR="00EA2448" w:rsidRPr="00AC630A" w:rsidRDefault="00AC630A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January-</w:t>
            </w:r>
            <w:r w:rsidR="003D7BA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September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</w:p>
        </w:tc>
        <w:tc>
          <w:tcPr>
            <w:tcW w:w="1140" w:type="dxa"/>
            <w:vMerge w:val="restart"/>
            <w:shd w:val="clear" w:color="auto" w:fill="8DB3E2" w:themeFill="text2" w:themeFillTint="66"/>
            <w:vAlign w:val="center"/>
          </w:tcPr>
          <w:p w14:paraId="3FB7BCBF" w14:textId="05182889" w:rsidR="00EA2448" w:rsidRPr="00CA5BF1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CA5BF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911" w:type="dxa"/>
            <w:vMerge w:val="restart"/>
            <w:shd w:val="clear" w:color="auto" w:fill="8DB3E2" w:themeFill="text2" w:themeFillTint="66"/>
            <w:vAlign w:val="center"/>
          </w:tcPr>
          <w:p w14:paraId="06D0C84D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EA2448" w:rsidRPr="000537E6" w14:paraId="4A10F581" w14:textId="77777777" w:rsidTr="00CA5BF1">
        <w:trPr>
          <w:trHeight w:val="176"/>
          <w:jc w:val="center"/>
        </w:trPr>
        <w:tc>
          <w:tcPr>
            <w:tcW w:w="540" w:type="dxa"/>
            <w:vMerge/>
            <w:vAlign w:val="center"/>
            <w:hideMark/>
          </w:tcPr>
          <w:p w14:paraId="42E82EEE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12" w:type="dxa"/>
            <w:vMerge/>
            <w:vAlign w:val="center"/>
            <w:hideMark/>
          </w:tcPr>
          <w:p w14:paraId="605D3E0B" w14:textId="77777777" w:rsidR="00EA2448" w:rsidRPr="000537E6" w:rsidRDefault="00EA2448" w:rsidP="00C83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422272D" w14:textId="17A931CF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D45DADD" w14:textId="7046A9AA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</w:tcPr>
          <w:p w14:paraId="5BEA3151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shd w:val="clear" w:color="000000" w:fill="B8CCE4"/>
            <w:vAlign w:val="center"/>
            <w:hideMark/>
          </w:tcPr>
          <w:p w14:paraId="4272D2E2" w14:textId="77777777" w:rsidR="00EA2448" w:rsidRPr="000537E6" w:rsidRDefault="00EA2448" w:rsidP="00C83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D7BA8" w:rsidRPr="000537E6" w14:paraId="12449405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7A721B2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5412" w:type="dxa"/>
            <w:shd w:val="clear" w:color="auto" w:fill="auto"/>
            <w:hideMark/>
          </w:tcPr>
          <w:p w14:paraId="31C4563F" w14:textId="61700FC1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Qarmet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8BA6" w14:textId="44A19EE3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2 247,1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3432" w14:textId="086A2152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2 266,7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5AA5" w14:textId="3C44A191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6F23" w14:textId="34174A3F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0,9</w:t>
            </w:r>
          </w:p>
        </w:tc>
      </w:tr>
      <w:tr w:rsidR="003D7BA8" w:rsidRPr="000537E6" w14:paraId="5925036C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BEF327F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5412" w:type="dxa"/>
            <w:shd w:val="clear" w:color="auto" w:fill="auto"/>
            <w:hideMark/>
          </w:tcPr>
          <w:p w14:paraId="52711232" w14:textId="1A06B62D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AFP (Aksu) JSC, TNC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DCE8" w14:textId="0F22ED81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4 006,3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9AD5" w14:textId="367CCAD4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3 824,6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9C18" w14:textId="37E56F63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-181,7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1FD6" w14:textId="27C9E4D2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-4,5</w:t>
            </w:r>
          </w:p>
        </w:tc>
      </w:tr>
      <w:tr w:rsidR="003D7BA8" w:rsidRPr="000537E6" w14:paraId="6E38BE4A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7C01264A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5412" w:type="dxa"/>
            <w:shd w:val="clear" w:color="auto" w:fill="auto"/>
            <w:hideMark/>
          </w:tcPr>
          <w:p w14:paraId="5326DFD7" w14:textId="04CFFEDC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Kazakhmys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Smelting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17CB" w14:textId="70F6C249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755,3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94AD" w14:textId="19E0F615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924,3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60BA" w14:textId="3D2DA2A0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9C09" w14:textId="055E5966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22,4</w:t>
            </w:r>
          </w:p>
        </w:tc>
      </w:tr>
      <w:tr w:rsidR="003D7BA8" w:rsidRPr="000537E6" w14:paraId="7CE8AC45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1E8FF7E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412" w:type="dxa"/>
            <w:shd w:val="clear" w:color="auto" w:fill="auto"/>
            <w:hideMark/>
          </w:tcPr>
          <w:p w14:paraId="329E39C0" w14:textId="18293BE7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KazZinc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3E55" w14:textId="622BF830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2 048,8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3CF0" w14:textId="00202FA1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1 997,3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98FC" w14:textId="5C0D4134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-51,4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AE33" w14:textId="137ED0EA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-2,5</w:t>
            </w:r>
          </w:p>
        </w:tc>
      </w:tr>
      <w:tr w:rsidR="003D7BA8" w:rsidRPr="000537E6" w14:paraId="0BDF8D3D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0525D9CB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412" w:type="dxa"/>
            <w:shd w:val="clear" w:color="auto" w:fill="auto"/>
            <w:hideMark/>
          </w:tcPr>
          <w:p w14:paraId="1820E4A4" w14:textId="5D167002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Sokolov-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Sarbai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GPO</w:t>
            </w:r>
            <w:r w:rsidRPr="00CA5BF1">
              <w:rPr>
                <w:rFonts w:ascii="Times New Roman" w:hAnsi="Times New Roman" w:cs="Times New Roman"/>
                <w:i/>
                <w:iCs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1B47" w14:textId="32A71438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1 072,1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595E" w14:textId="1FE75C4F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993,3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5E89" w14:textId="197CB1F5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-78,8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A37C" w14:textId="76482E7A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-7,3</w:t>
            </w:r>
          </w:p>
        </w:tc>
      </w:tr>
      <w:tr w:rsidR="003D7BA8" w:rsidRPr="000537E6" w14:paraId="09616E43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A3A11B0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5412" w:type="dxa"/>
            <w:shd w:val="clear" w:color="auto" w:fill="auto"/>
            <w:hideMark/>
          </w:tcPr>
          <w:p w14:paraId="40C54D14" w14:textId="44359EA5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Kazakhmys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Corporation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BE52" w14:textId="13299F5E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1 024,9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99F" w14:textId="5381D669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1 104,4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4016" w14:textId="495C93D0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7856" w14:textId="22171CB4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7,8</w:t>
            </w:r>
          </w:p>
        </w:tc>
      </w:tr>
      <w:tr w:rsidR="003D7BA8" w:rsidRPr="000537E6" w14:paraId="7923DBF6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79CFACEB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412" w:type="dxa"/>
            <w:shd w:val="clear" w:color="auto" w:fill="auto"/>
            <w:hideMark/>
          </w:tcPr>
          <w:p w14:paraId="2F29B67F" w14:textId="0FC731D3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AFP (Aktobe) JSC, TNC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Kazchrome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FB2E" w14:textId="17C7A218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2 583,3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3C5" w14:textId="49100D48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2 720,1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A150" w14:textId="608D2487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136,9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3E3F" w14:textId="42A37D51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5,3</w:t>
            </w:r>
          </w:p>
        </w:tc>
      </w:tr>
      <w:tr w:rsidR="003D7BA8" w:rsidRPr="000537E6" w14:paraId="4394DF8F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FBA6DEA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541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5E17AC75" w14:textId="11EC8F84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 xml:space="preserve">KAZ Minerals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Bozshakol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E77C" w14:textId="73DD33A9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646,1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57DD" w14:textId="7D84E804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816,5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8EA1" w14:textId="3530013B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170,4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8C0F" w14:textId="19370CF0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26,4</w:t>
            </w:r>
          </w:p>
        </w:tc>
      </w:tr>
      <w:tr w:rsidR="003D7BA8" w:rsidRPr="000537E6" w14:paraId="4261888A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1514F0F" w14:textId="77777777" w:rsidR="003D7BA8" w:rsidRPr="00BB7AE3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9</w:t>
            </w:r>
          </w:p>
        </w:tc>
        <w:tc>
          <w:tcPr>
            <w:tcW w:w="5412" w:type="dxa"/>
            <w:shd w:val="clear" w:color="auto" w:fill="auto"/>
          </w:tcPr>
          <w:p w14:paraId="6752D1AE" w14:textId="3019B38B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 xml:space="preserve">KAZ Minerals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Aktogay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FB3E" w14:textId="1991B485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5D1A" w14:textId="3EAC14A0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1 542,7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97B8" w14:textId="1B98E6D6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333,7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4FA0" w14:textId="46AADA6E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27,6</w:t>
            </w:r>
          </w:p>
        </w:tc>
      </w:tr>
      <w:tr w:rsidR="003D7BA8" w:rsidRPr="000537E6" w14:paraId="175FA80E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32BFE0B0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412" w:type="dxa"/>
            <w:shd w:val="clear" w:color="auto" w:fill="auto"/>
            <w:hideMark/>
          </w:tcPr>
          <w:p w14:paraId="061B8F84" w14:textId="3BE6CACF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YDD Corporation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6AAE" w14:textId="139CDFC1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739,3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8A1A" w14:textId="3D7F59FA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413,2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C8B5" w14:textId="29EACB77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-326,1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99C" w14:textId="34B03087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-44,1</w:t>
            </w:r>
          </w:p>
        </w:tc>
      </w:tr>
      <w:tr w:rsidR="003D7BA8" w:rsidRPr="000537E6" w14:paraId="72503A0A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BBEE798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  <w:tc>
          <w:tcPr>
            <w:tcW w:w="5412" w:type="dxa"/>
            <w:shd w:val="clear" w:color="auto" w:fill="auto"/>
            <w:hideMark/>
          </w:tcPr>
          <w:p w14:paraId="75C78922" w14:textId="1DFED35A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Ust-Kamenogorsk Titanium and Magnesium Plant JSC (in retail market since August)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D22B" w14:textId="218BDCCB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511,7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75FE" w14:textId="1DA94EF7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7DC" w14:textId="5BB50F2D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-181,4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6172" w14:textId="3CB562CC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-35,4</w:t>
            </w:r>
          </w:p>
        </w:tc>
      </w:tr>
      <w:tr w:rsidR="003D7BA8" w:rsidRPr="000537E6" w14:paraId="386B2AA7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ACF7391" w14:textId="77777777" w:rsidR="003D7BA8" w:rsidRPr="00BB7AE3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12</w:t>
            </w:r>
          </w:p>
        </w:tc>
        <w:tc>
          <w:tcPr>
            <w:tcW w:w="5412" w:type="dxa"/>
            <w:shd w:val="clear" w:color="auto" w:fill="auto"/>
          </w:tcPr>
          <w:p w14:paraId="539144BC" w14:textId="739718E2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NCOC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CFF2" w14:textId="1B838523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696,6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1CC1" w14:textId="09699B6F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878,2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E78A" w14:textId="4EA30B77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14B" w14:textId="559F56B8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26,1</w:t>
            </w:r>
          </w:p>
        </w:tc>
      </w:tr>
      <w:tr w:rsidR="003D7BA8" w:rsidRPr="000537E6" w14:paraId="7C806826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250092F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2" w:type="dxa"/>
            <w:shd w:val="clear" w:color="auto" w:fill="auto"/>
          </w:tcPr>
          <w:p w14:paraId="537D129C" w14:textId="27A651EA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Atyrau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Oil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Refinery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CFE8" w14:textId="7FF8276C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654,8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AA9C" w14:textId="1236624C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622,5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E669" w14:textId="1683F376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-32,4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3CC" w14:textId="5E5F933D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-4,9</w:t>
            </w:r>
          </w:p>
        </w:tc>
      </w:tr>
      <w:tr w:rsidR="003D7BA8" w:rsidRPr="000537E6" w14:paraId="4773E4CB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6528817F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  <w:tc>
          <w:tcPr>
            <w:tcW w:w="5412" w:type="dxa"/>
            <w:shd w:val="clear" w:color="auto" w:fill="auto"/>
            <w:hideMark/>
          </w:tcPr>
          <w:p w14:paraId="5DFCE38A" w14:textId="6E8F4139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CA5BF1">
              <w:rPr>
                <w:rFonts w:ascii="Times New Roman" w:hAnsi="Times New Roman" w:cs="Times New Roman"/>
                <w:i/>
                <w:iCs/>
              </w:rPr>
              <w:t>Tengizchevroil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</w:rPr>
              <w:t xml:space="preserve"> LLP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F62" w14:textId="105748BD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1 913,1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EBCE" w14:textId="0BC38F71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443,2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2970" w14:textId="2BFA8C17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530,1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5ADE" w14:textId="50B213F5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80,0</w:t>
            </w:r>
          </w:p>
        </w:tc>
      </w:tr>
      <w:tr w:rsidR="003D7BA8" w:rsidRPr="000537E6" w14:paraId="23086922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441D1A2F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5412" w:type="dxa"/>
            <w:shd w:val="clear" w:color="auto" w:fill="auto"/>
            <w:hideMark/>
          </w:tcPr>
          <w:p w14:paraId="2B826022" w14:textId="7042B650" w:rsidR="003D7BA8" w:rsidRPr="003D7BA8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3D7BA8">
              <w:rPr>
                <w:rFonts w:ascii="Times New Roman" w:hAnsi="Times New Roman" w:cs="Times New Roman"/>
                <w:i/>
                <w:iCs/>
                <w:lang w:val="en-US"/>
              </w:rPr>
              <w:t>PA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Z (Pavlodar</w:t>
            </w:r>
            <w:r w:rsidRPr="003D7BA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3D7BA8">
              <w:rPr>
                <w:rFonts w:ascii="Times New Roman" w:hAnsi="Times New Roman" w:cs="Times New Roman"/>
                <w:i/>
                <w:iCs/>
                <w:lang w:val="en-US"/>
              </w:rPr>
              <w:t>Aluminium</w:t>
            </w:r>
            <w:proofErr w:type="spellEnd"/>
            <w:r w:rsidRPr="003D7BA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Plant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  <w:r w:rsidRPr="003D7BA8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B0C6" w14:textId="570D7AA9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750,8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6D27" w14:textId="7496BA7C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766,1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471D" w14:textId="3B522B47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E421" w14:textId="3EA7053E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2,0</w:t>
            </w:r>
          </w:p>
        </w:tc>
      </w:tr>
      <w:tr w:rsidR="003D7BA8" w:rsidRPr="000537E6" w14:paraId="36449BEF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  <w:hideMark/>
          </w:tcPr>
          <w:p w14:paraId="14B5F819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14</w:t>
            </w:r>
          </w:p>
        </w:tc>
        <w:tc>
          <w:tcPr>
            <w:tcW w:w="5412" w:type="dxa"/>
            <w:shd w:val="clear" w:color="auto" w:fill="auto"/>
            <w:hideMark/>
          </w:tcPr>
          <w:p w14:paraId="23FB9A25" w14:textId="4628065E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Kazakhstan Electrolytic Plant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46BA" w14:textId="77461776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2 814,6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F36A" w14:textId="10604FCE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797,8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D292" w14:textId="59A672EE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-16,9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F333" w14:textId="05321A3E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-0,6</w:t>
            </w:r>
          </w:p>
        </w:tc>
      </w:tr>
      <w:tr w:rsidR="003D7BA8" w:rsidRPr="000537E6" w14:paraId="58E63C92" w14:textId="77777777" w:rsidTr="00CA5BF1">
        <w:trPr>
          <w:trHeight w:val="3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11EE057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15</w:t>
            </w:r>
          </w:p>
        </w:tc>
        <w:tc>
          <w:tcPr>
            <w:tcW w:w="5412" w:type="dxa"/>
            <w:shd w:val="clear" w:color="auto" w:fill="auto"/>
          </w:tcPr>
          <w:p w14:paraId="18912C25" w14:textId="47301895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NC Kazakhstan Temir </w:t>
            </w:r>
            <w:proofErr w:type="spellStart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>Zholy</w:t>
            </w:r>
            <w:proofErr w:type="spellEnd"/>
            <w:r w:rsidRPr="00CA5BF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464F" w14:textId="2AA8BFCE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2 612,3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2E2" w14:textId="0BF64C3B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622,6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69EA" w14:textId="127E1003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1758" w14:textId="67B4543B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0,4</w:t>
            </w:r>
          </w:p>
        </w:tc>
      </w:tr>
      <w:tr w:rsidR="003D7BA8" w:rsidRPr="000537E6" w14:paraId="351D6B76" w14:textId="77777777" w:rsidTr="00CA5BF1">
        <w:trPr>
          <w:trHeight w:val="34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AE9052" w14:textId="77777777" w:rsidR="003D7BA8" w:rsidRPr="000537E6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lang w:eastAsia="ru-RU"/>
              </w:rPr>
              <w:t>16</w:t>
            </w:r>
          </w:p>
        </w:tc>
        <w:tc>
          <w:tcPr>
            <w:tcW w:w="541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E3671E" w14:textId="7D505634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A5BF1">
              <w:rPr>
                <w:rFonts w:ascii="Times New Roman" w:hAnsi="Times New Roman" w:cs="Times New Roman"/>
                <w:i/>
                <w:iCs/>
              </w:rPr>
              <w:t>KEGOC JSC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AEC1" w14:textId="67599343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4 921,2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F8B" w14:textId="4C48D32F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F75">
              <w:rPr>
                <w:rFonts w:ascii="Times New Roman" w:hAnsi="Times New Roman" w:cs="Times New Roman"/>
              </w:rPr>
              <w:t>039,4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F409" w14:textId="7C27D6D0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118,2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D42" w14:textId="16A91848" w:rsidR="003D7BA8" w:rsidRPr="001B667F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2F4F75">
              <w:rPr>
                <w:rFonts w:ascii="Times New Roman" w:hAnsi="Times New Roman" w:cs="Times New Roman"/>
              </w:rPr>
              <w:t>2,4</w:t>
            </w:r>
          </w:p>
        </w:tc>
      </w:tr>
      <w:tr w:rsidR="003D7BA8" w:rsidRPr="000537E6" w14:paraId="04D76C3C" w14:textId="77777777" w:rsidTr="00741755">
        <w:trPr>
          <w:trHeight w:val="340"/>
          <w:jc w:val="center"/>
        </w:trPr>
        <w:tc>
          <w:tcPr>
            <w:tcW w:w="59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B06994" w14:textId="189104BE" w:rsidR="003D7BA8" w:rsidRPr="00CA5BF1" w:rsidRDefault="003D7BA8" w:rsidP="003D7B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Total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CF3931" w14:textId="77777777" w:rsidR="003D7BA8" w:rsidRPr="00A840D9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40D9">
              <w:rPr>
                <w:rFonts w:ascii="Times New Roman" w:hAnsi="Times New Roman" w:cs="Times New Roman"/>
                <w:b/>
                <w:bCs/>
              </w:rPr>
              <w:t>28 234,9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D1F241" w14:textId="794FB2AA" w:rsidR="003D7BA8" w:rsidRPr="00A840D9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31 207,2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477F34" w14:textId="13D35276" w:rsidR="003D7BA8" w:rsidRPr="00A840D9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33 103,3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CE7D4B2" w14:textId="393C339E" w:rsidR="003D7BA8" w:rsidRPr="00A840D9" w:rsidRDefault="003D7BA8" w:rsidP="003D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4F75">
              <w:rPr>
                <w:rFonts w:ascii="Times New Roman" w:hAnsi="Times New Roman" w:cs="Times New Roman"/>
                <w:b/>
                <w:bCs/>
              </w:rPr>
              <w:t>1 896,1</w:t>
            </w:r>
          </w:p>
        </w:tc>
      </w:tr>
    </w:tbl>
    <w:p w14:paraId="11896F38" w14:textId="77777777" w:rsidR="00612EF2" w:rsidRDefault="00612EF2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3EF238" w14:textId="4CD10EC9" w:rsidR="00612EF2" w:rsidRDefault="00612EF2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B310C77" w14:textId="07885F7D" w:rsidR="00FC022C" w:rsidRDefault="00FC022C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C3E873" w14:textId="3A83D37C" w:rsidR="00FC022C" w:rsidRDefault="00FC022C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E551D87" w14:textId="77777777" w:rsidR="00FC022C" w:rsidRDefault="00FC022C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6FCE798" w14:textId="2B56DF1E" w:rsidR="00BB5A83" w:rsidRPr="00CA5BF1" w:rsidRDefault="00A87223" w:rsidP="00A87223">
      <w:pPr>
        <w:pStyle w:val="1"/>
        <w:tabs>
          <w:tab w:val="left" w:pos="426"/>
        </w:tabs>
        <w:spacing w:before="0" w:line="240" w:lineRule="auto"/>
        <w:ind w:left="1702"/>
        <w:contextualSpacing/>
        <w:jc w:val="center"/>
        <w:rPr>
          <w:rFonts w:ascii="Times New Roman" w:hAnsi="Times New Roman" w:cs="Times New Roman"/>
          <w:lang w:val="en-US"/>
        </w:rPr>
      </w:pPr>
      <w:bookmarkStart w:id="16" w:name="_Toc133943236"/>
      <w:bookmarkEnd w:id="15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lastRenderedPageBreak/>
        <w:t>2.5</w:t>
      </w:r>
      <w:r w:rsidR="00CA5BF1" w:rsidRPr="00CA5BF1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Electricity exports and imports by major market participants</w:t>
      </w:r>
      <w:bookmarkEnd w:id="16"/>
    </w:p>
    <w:p w14:paraId="1EF0F3C2" w14:textId="77777777" w:rsidR="00A31B35" w:rsidRDefault="00A31B35" w:rsidP="0034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4B7E60" w14:textId="7570F5B7" w:rsidR="003472D5" w:rsidRDefault="003472D5" w:rsidP="0034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>To balance electricity generation and consumption, the System Operator reported that in January–</w:t>
      </w:r>
      <w:r w:rsidR="003D7BA8"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 2025 exports to the Russian Federation amounted to </w:t>
      </w:r>
      <w:r w:rsidR="003D7BA8" w:rsidRPr="003D7BA8">
        <w:rPr>
          <w:rFonts w:ascii="Times New Roman" w:hAnsi="Times New Roman" w:cs="Times New Roman"/>
          <w:sz w:val="28"/>
          <w:szCs w:val="28"/>
          <w:lang w:val="en-US"/>
        </w:rPr>
        <w:t xml:space="preserve">1 575,4 </w:t>
      </w:r>
      <w:proofErr w:type="spellStart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 kWh, while imports from the Russian Federation totaled </w:t>
      </w:r>
      <w:r w:rsidR="003D7BA8" w:rsidRPr="003D7BA8">
        <w:rPr>
          <w:rFonts w:ascii="Times New Roman" w:hAnsi="Times New Roman" w:cs="Times New Roman"/>
          <w:sz w:val="28"/>
          <w:szCs w:val="28"/>
          <w:lang w:val="en-US"/>
        </w:rPr>
        <w:t xml:space="preserve">1 016,6 </w:t>
      </w:r>
      <w:proofErr w:type="spellStart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>mln</w:t>
      </w:r>
      <w:proofErr w:type="spellEnd"/>
      <w:r w:rsidR="00CA5BF1" w:rsidRPr="00CA5BF1">
        <w:rPr>
          <w:rFonts w:ascii="Times New Roman" w:hAnsi="Times New Roman" w:cs="Times New Roman"/>
          <w:sz w:val="28"/>
          <w:szCs w:val="28"/>
          <w:lang w:val="en-US"/>
        </w:rPr>
        <w:t xml:space="preserve"> kWh. </w:t>
      </w:r>
    </w:p>
    <w:p w14:paraId="098F51D0" w14:textId="77777777" w:rsidR="00FC022C" w:rsidRPr="00CA5BF1" w:rsidRDefault="00FC022C" w:rsidP="00347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27ECA2" w14:textId="55C483E3" w:rsidR="00EF54F8" w:rsidRPr="00CA5BF1" w:rsidRDefault="00CA5BF1" w:rsidP="00FC022C">
      <w:pPr>
        <w:spacing w:after="0" w:line="240" w:lineRule="auto"/>
        <w:ind w:left="7090" w:firstLine="709"/>
        <w:jc w:val="center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W w:w="8638" w:type="dxa"/>
        <w:jc w:val="center"/>
        <w:tblLook w:val="04A0" w:firstRow="1" w:lastRow="0" w:firstColumn="1" w:lastColumn="0" w:noHBand="0" w:noVBand="1"/>
      </w:tblPr>
      <w:tblGrid>
        <w:gridCol w:w="3114"/>
        <w:gridCol w:w="1386"/>
        <w:gridCol w:w="1385"/>
        <w:gridCol w:w="1387"/>
        <w:gridCol w:w="1366"/>
      </w:tblGrid>
      <w:tr w:rsidR="00BF3FA6" w:rsidRPr="000537E6" w14:paraId="2921027A" w14:textId="77777777" w:rsidTr="002E1C47">
        <w:trPr>
          <w:trHeight w:val="278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0D0BFB5" w14:textId="628E4094" w:rsidR="00BF3FA6" w:rsidRPr="00A31B35" w:rsidRDefault="00A31B35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575F84" w14:textId="7FE71DBA" w:rsidR="00BF3FA6" w:rsidRPr="00A31B35" w:rsidRDefault="00A31B35" w:rsidP="00D6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January-</w:t>
            </w:r>
            <w:r w:rsidR="003D7BA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September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F81FD8" w14:textId="0D57BC1B" w:rsidR="00BF3FA6" w:rsidRPr="00A31B35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r w:rsidR="00A31B3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</w:t>
            </w:r>
            <w:proofErr w:type="spellEnd"/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spellStart"/>
            <w:r w:rsidR="00A31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kWh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EA99F5" w14:textId="77777777" w:rsidR="00BF3FA6" w:rsidRPr="002A384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38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F3FA6" w:rsidRPr="000537E6" w14:paraId="7D1141A3" w14:textId="77777777" w:rsidTr="002E1C47">
        <w:trPr>
          <w:trHeight w:val="27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8DE2E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C207F13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B7D930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13E5BF" w14:textId="77777777" w:rsidR="00BF3FA6" w:rsidRPr="000537E6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B61AC06" w14:textId="77777777" w:rsidR="00BF3FA6" w:rsidRPr="000537E6" w:rsidRDefault="00BF3FA6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3FA6" w:rsidRPr="000537E6" w14:paraId="239417B0" w14:textId="77777777" w:rsidTr="002E1C47">
        <w:trPr>
          <w:trHeight w:val="162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A0FF3CB" w14:textId="3B9AF3CA" w:rsidR="00BF3FA6" w:rsidRPr="00A31B35" w:rsidRDefault="00A31B35" w:rsidP="002E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Exports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0863AC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E4AEC6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11D459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0C1BD2" w14:textId="77777777" w:rsidR="00BF3FA6" w:rsidRPr="00197981" w:rsidRDefault="00BF3FA6" w:rsidP="002E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CA2472" w:rsidRPr="000537E6" w14:paraId="6E2660E0" w14:textId="77777777" w:rsidTr="00536D3F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0F6" w14:textId="1E291736" w:rsidR="00CA2472" w:rsidRPr="00A31B35" w:rsidRDefault="00CA2472" w:rsidP="00CA2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"KEGOC" JSC </w:t>
            </w:r>
            <w:proofErr w:type="gramStart"/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–  INTER</w:t>
            </w:r>
            <w:proofErr w:type="gramEnd"/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RAO PJSC (balancing market)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CE90" w14:textId="377608DD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A24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4C93">
              <w:rPr>
                <w:rFonts w:ascii="Times New Roman" w:hAnsi="Times New Roman" w:cs="Times New Roman"/>
              </w:rPr>
              <w:t xml:space="preserve">1 248,0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2FB1" w14:textId="710A0CC2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1 575,4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A125" w14:textId="5479A1F5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327,4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E6B" w14:textId="19DBDBC0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26,2%</w:t>
            </w:r>
          </w:p>
        </w:tc>
      </w:tr>
      <w:tr w:rsidR="00CA2472" w:rsidRPr="000537E6" w14:paraId="22AD1A19" w14:textId="77777777" w:rsidTr="00536D3F">
        <w:trPr>
          <w:trHeight w:val="1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61B1" w14:textId="747A990B" w:rsidR="00CA2472" w:rsidRPr="00A31B35" w:rsidRDefault="00CA2472" w:rsidP="00CA2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FSC for RES </w:t>
            </w:r>
            <w:proofErr w:type="gramStart"/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–  Power</w:t>
            </w:r>
            <w:proofErr w:type="gramEnd"/>
            <w:r w:rsidRPr="00A31B35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 xml:space="preserve"> plant of Kyrgyzstan JSC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7EE" w14:textId="260B37FE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802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4C93">
              <w:rPr>
                <w:rFonts w:ascii="Times New Roman" w:hAnsi="Times New Roman" w:cs="Times New Roman"/>
              </w:rPr>
              <w:t xml:space="preserve">905,6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2D20" w14:textId="37542223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950,2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265" w14:textId="08881023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44,6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A93" w14:textId="32ADB204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4,9%</w:t>
            </w:r>
          </w:p>
        </w:tc>
      </w:tr>
      <w:tr w:rsidR="003472D5" w:rsidRPr="000537E6" w14:paraId="5C49A869" w14:textId="77777777" w:rsidTr="002E1C47">
        <w:trPr>
          <w:trHeight w:val="14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CEEBC0" w14:textId="3B209732" w:rsidR="003472D5" w:rsidRPr="00A31B35" w:rsidRDefault="00A31B35" w:rsidP="003472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Imports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370735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1C49A8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27DDC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E333DE" w14:textId="77777777" w:rsidR="003472D5" w:rsidRPr="002D7B21" w:rsidRDefault="003472D5" w:rsidP="0034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CA2472" w:rsidRPr="000537E6" w14:paraId="5B99C737" w14:textId="77777777" w:rsidTr="000F1200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990B" w14:textId="14F27E61" w:rsidR="00CA2472" w:rsidRPr="00A31B35" w:rsidRDefault="00CA2472" w:rsidP="00CA2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Inter RAO-Kazakhstan LLP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1E6C1" w14:textId="2AD49276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A24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4C93">
              <w:rPr>
                <w:rFonts w:ascii="Times New Roman" w:hAnsi="Times New Roman" w:cs="Times New Roman"/>
              </w:rPr>
              <w:t xml:space="preserve">322,2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E56F2" w14:textId="7A796E6F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12,3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AA8424" w14:textId="3B39737B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-309,9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C273B" w14:textId="4E421B1B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-96,2%</w:t>
            </w:r>
          </w:p>
        </w:tc>
      </w:tr>
      <w:tr w:rsidR="00CA2472" w:rsidRPr="000537E6" w14:paraId="3F697FAE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7F71" w14:textId="7CA77DE5" w:rsidR="00CA2472" w:rsidRPr="00A31B35" w:rsidRDefault="00CA2472" w:rsidP="00CA2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Inter RAO-Kazakhstan LLP – FSC for RES LLP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1F290" w14:textId="5742744B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802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4C93">
              <w:rPr>
                <w:rFonts w:ascii="Times New Roman" w:hAnsi="Times New Roman" w:cs="Times New Roman"/>
              </w:rPr>
              <w:t xml:space="preserve">1 408,0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FFE" w14:textId="2872857B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2 127,2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E729" w14:textId="20108078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719,2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91A" w14:textId="63580106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51,1%</w:t>
            </w:r>
          </w:p>
        </w:tc>
      </w:tr>
      <w:tr w:rsidR="00CA2472" w:rsidRPr="000537E6" w14:paraId="244068E7" w14:textId="77777777" w:rsidTr="002E1C47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409C1" w14:textId="4C27DA56" w:rsidR="00CA2472" w:rsidRPr="00A31B35" w:rsidRDefault="00CA2472" w:rsidP="00CA2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KEGOC JSC (balancing market)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1F42" w14:textId="31427BE9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802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4C93">
              <w:rPr>
                <w:rFonts w:ascii="Times New Roman" w:hAnsi="Times New Roman" w:cs="Times New Roman"/>
              </w:rPr>
              <w:t xml:space="preserve">1 335,1  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0144" w14:textId="1A8D4278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1 016,6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62D2" w14:textId="67839EA9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-318,5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F951" w14:textId="7A56ABA9" w:rsidR="00CA2472" w:rsidRPr="009652FA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-23,9%</w:t>
            </w:r>
          </w:p>
        </w:tc>
      </w:tr>
      <w:tr w:rsidR="00A31B35" w:rsidRPr="000537E6" w14:paraId="07279D95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14:paraId="56051C8A" w14:textId="22B0EA6F" w:rsidR="00A31B35" w:rsidRPr="00A31B35" w:rsidRDefault="00A31B35" w:rsidP="00A31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31B35">
              <w:rPr>
                <w:rFonts w:ascii="Times New Roman" w:hAnsi="Times New Roman" w:cs="Times New Roman"/>
                <w:b/>
                <w:bCs/>
              </w:rPr>
              <w:t>Transit Russia–</w:t>
            </w:r>
            <w:proofErr w:type="spellStart"/>
            <w:r w:rsidRPr="00A31B35">
              <w:rPr>
                <w:rFonts w:ascii="Times New Roman" w:hAnsi="Times New Roman" w:cs="Times New Roman"/>
                <w:b/>
                <w:bCs/>
              </w:rPr>
              <w:t>Kyrgyzstan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24C3EF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D6D96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E1CB17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3902A7" w14:textId="77777777" w:rsidR="00A31B35" w:rsidRPr="002D7B21" w:rsidRDefault="00A31B35" w:rsidP="00A31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CA2472" w:rsidRPr="000537E6" w14:paraId="20178547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51999" w14:textId="3CF9ACFC" w:rsidR="00CA2472" w:rsidRPr="00A31B35" w:rsidRDefault="00CA2472" w:rsidP="00CA2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>INTER RAO PJSC – Power Plant of Kyrgyzstan JSC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3CC77" w14:textId="05EAC01D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A247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4C93">
              <w:rPr>
                <w:rFonts w:ascii="Times New Roman" w:hAnsi="Times New Roman" w:cs="Times New Roman"/>
              </w:rPr>
              <w:t xml:space="preserve">73,3  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7A873" w14:textId="2FD4C135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148,8 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63EF6" w14:textId="26010123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75,6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A2E86" w14:textId="6F64CCF3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103,2%</w:t>
            </w:r>
          </w:p>
        </w:tc>
      </w:tr>
      <w:tr w:rsidR="00CA2472" w:rsidRPr="000537E6" w14:paraId="7C1A28D2" w14:textId="77777777" w:rsidTr="000F1200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0A9EB" w14:textId="2B073C83" w:rsidR="00CA2472" w:rsidRPr="00A31B35" w:rsidRDefault="00CA2472" w:rsidP="00CA24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A31B35">
              <w:rPr>
                <w:rFonts w:ascii="Times New Roman" w:hAnsi="Times New Roman" w:cs="Times New Roman"/>
                <w:i/>
                <w:iCs/>
                <w:lang w:val="en-US"/>
              </w:rPr>
              <w:t xml:space="preserve">INTER RAO PJSC – SOLARCOIN LLP 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6DE5" w14:textId="671EA7F6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802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4C93">
              <w:rPr>
                <w:rFonts w:ascii="Times New Roman" w:hAnsi="Times New Roman" w:cs="Times New Roman"/>
              </w:rPr>
              <w:t xml:space="preserve">179,5 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5A4" w14:textId="13420809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 96,1   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168" w14:textId="5C19B191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 xml:space="preserve">-83,4   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427" w14:textId="7002B0CD" w:rsidR="00CA2472" w:rsidRPr="002D7B21" w:rsidRDefault="00CA2472" w:rsidP="00CA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DB4C93">
              <w:rPr>
                <w:rFonts w:ascii="Times New Roman" w:hAnsi="Times New Roman" w:cs="Times New Roman"/>
              </w:rPr>
              <w:t>-46,5%</w:t>
            </w:r>
          </w:p>
        </w:tc>
      </w:tr>
    </w:tbl>
    <w:p w14:paraId="5FD9BF9D" w14:textId="77777777" w:rsidR="00504EEE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3F98E48B" w14:textId="77777777" w:rsidR="00504EEE" w:rsidRPr="002C44C6" w:rsidRDefault="00504EEE" w:rsidP="002C44C6">
      <w:pPr>
        <w:spacing w:after="0" w:line="240" w:lineRule="auto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557C2B13" w14:textId="5C75B073" w:rsidR="00FE02F0" w:rsidRPr="00021A81" w:rsidRDefault="00A31B35" w:rsidP="00021A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bookmarkStart w:id="17" w:name="_Toc510196473"/>
      <w:r w:rsidRPr="00021A81">
        <w:rPr>
          <w:rFonts w:ascii="Times New Roman" w:hAnsi="Times New Roman" w:cs="Times New Roman"/>
          <w:b/>
          <w:sz w:val="28"/>
          <w:lang w:val="en-US"/>
        </w:rPr>
        <w:t xml:space="preserve">Coal </w:t>
      </w:r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17"/>
    <w:p w14:paraId="2D4F2470" w14:textId="2632D8A3" w:rsidR="00395AD8" w:rsidRPr="00395AD8" w:rsidRDefault="006F188B" w:rsidP="00FC02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According to the Bureau of National Statistics, Kazakhstan produced 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CA2472">
        <w:rPr>
          <w:rFonts w:ascii="Times New Roman" w:hAnsi="Times New Roman" w:cs="Times New Roman"/>
          <w:sz w:val="28"/>
          <w:szCs w:val="28"/>
          <w:lang w:val="kk-KZ"/>
        </w:rPr>
        <w:t>1 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>188,5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 of hard coal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in January–</w:t>
      </w:r>
      <w:r w:rsidR="00CA2472">
        <w:rPr>
          <w:rFonts w:ascii="Times New Roman" w:hAnsi="Times New Roman" w:cs="Times New Roman"/>
          <w:sz w:val="28"/>
          <w:szCs w:val="28"/>
          <w:lang w:val="en-US"/>
        </w:rPr>
        <w:t xml:space="preserve">September 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2025, which is 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 xml:space="preserve">5,9 % </w:t>
      </w:r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higher</w:t>
      </w:r>
      <w:r w:rsidRPr="00395AD8">
        <w:rPr>
          <w:rFonts w:ascii="Times New Roman" w:hAnsi="Times New Roman" w:cs="Times New Roman"/>
          <w:sz w:val="28"/>
          <w:szCs w:val="28"/>
          <w:lang w:val="en-US"/>
        </w:rPr>
        <w:t xml:space="preserve"> than in the same period of 2024 </w:t>
      </w:r>
      <w:r w:rsidRPr="00395AD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CA2472" w:rsidRPr="00CA2472">
        <w:rPr>
          <w:rFonts w:ascii="Times New Roman" w:hAnsi="Times New Roman" w:cs="Times New Roman"/>
          <w:sz w:val="28"/>
          <w:szCs w:val="28"/>
          <w:lang w:val="en-US"/>
        </w:rPr>
        <w:t>76 689,8</w:t>
      </w:r>
      <w:r w:rsidR="00CA2472"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thous</w:t>
      </w:r>
      <w:proofErr w:type="spellEnd"/>
      <w:r w:rsidRPr="00395AD8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tons</w:t>
      </w:r>
      <w:r w:rsidRPr="00021A81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E6A61E4" w14:textId="2DD43A09" w:rsidR="008704B3" w:rsidRPr="006F188B" w:rsidRDefault="00395AD8" w:rsidP="008704B3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thous.tons</w:t>
      </w:r>
      <w:proofErr w:type="spellEnd"/>
      <w:proofErr w:type="gramEnd"/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704B3" w:rsidRPr="008A016C" w14:paraId="41C5C6E4" w14:textId="77777777" w:rsidTr="00557F29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23A21FA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B362580" w14:textId="14B9B382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Region 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57496362" w14:textId="199D2D20" w:rsidR="008704B3" w:rsidRPr="00395AD8" w:rsidRDefault="00395AD8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January-</w:t>
            </w:r>
            <w:r w:rsidR="00CA24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September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3576962C" w14:textId="67894D80" w:rsidR="008704B3" w:rsidRPr="00395AD8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A016C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proofErr w:type="gramStart"/>
            <w:r w:rsidR="00395AD8">
              <w:rPr>
                <w:rFonts w:ascii="Times New Roman" w:hAnsi="Times New Roman" w:cs="Times New Roman"/>
                <w:b/>
                <w:lang w:val="en-US"/>
              </w:rPr>
              <w:t>thous.tons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216BDB38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704B3" w:rsidRPr="008A016C" w14:paraId="46D6C5B8" w14:textId="77777777" w:rsidTr="00557F29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B6BE09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54949AF6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6409A47C" w14:textId="3DA8D301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0F81012" w14:textId="58EE32DE" w:rsidR="008704B3" w:rsidRPr="008A016C" w:rsidRDefault="008704B3" w:rsidP="00557F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78D7961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634DC" w14:textId="77777777" w:rsidR="008704B3" w:rsidRPr="008A016C" w:rsidRDefault="008704B3" w:rsidP="00557F2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472" w:rsidRPr="008A016C" w14:paraId="7C2F2405" w14:textId="77777777" w:rsidTr="00557F29">
        <w:trPr>
          <w:trHeight w:val="357"/>
        </w:trPr>
        <w:tc>
          <w:tcPr>
            <w:tcW w:w="564" w:type="dxa"/>
            <w:vAlign w:val="center"/>
          </w:tcPr>
          <w:p w14:paraId="386C0FF7" w14:textId="77777777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24AD54B1" w14:textId="2A4B7F7B" w:rsidR="00CA2472" w:rsidRPr="00395AD8" w:rsidRDefault="00CA2472" w:rsidP="00CA2472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Pavlodar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DB9A" w14:textId="36600E1F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48 058,5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597E" w14:textId="161562FC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48 812,5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199A" w14:textId="38422414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754,0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C1930" w14:textId="22C521F0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1,6%</w:t>
            </w:r>
          </w:p>
        </w:tc>
      </w:tr>
      <w:tr w:rsidR="00CA2472" w:rsidRPr="008A016C" w14:paraId="40538263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3785CF00" w14:textId="77777777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2362FE28" w14:textId="0F027A61" w:rsidR="00CA2472" w:rsidRPr="00395AD8" w:rsidRDefault="00CA2472" w:rsidP="00CA2472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Karaganda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FF21" w14:textId="2AACB100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22 670,9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4A1D" w14:textId="634F7A6F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26 011,2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0C10" w14:textId="0621FF76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3 340,3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766E6" w14:textId="23FCC320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14,7%</w:t>
            </w:r>
          </w:p>
        </w:tc>
      </w:tr>
      <w:tr w:rsidR="00CA2472" w:rsidRPr="008A016C" w14:paraId="1E791F17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5EBDDB1E" w14:textId="77777777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48BEEDB" w14:textId="0243BC87" w:rsidR="00CA2472" w:rsidRPr="00395AD8" w:rsidRDefault="00CA2472" w:rsidP="00CA2472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East-Kazakhstan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7230B" w14:textId="6441AEA6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965A83">
              <w:rPr>
                <w:rFonts w:ascii="Times New Roman" w:hAnsi="Times New Roman" w:cs="Times New Roman"/>
              </w:rPr>
              <w:t xml:space="preserve">  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854E1" w14:textId="1BF6E440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2D8E" w14:textId="18A9D466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99770D" w14:textId="0A2709B3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965A83">
              <w:rPr>
                <w:rFonts w:ascii="Times New Roman" w:hAnsi="Times New Roman" w:cs="Times New Roman"/>
              </w:rPr>
              <w:t>-0,5</w:t>
            </w:r>
          </w:p>
        </w:tc>
      </w:tr>
      <w:tr w:rsidR="00CA2472" w:rsidRPr="008A016C" w14:paraId="1C6D5626" w14:textId="77777777" w:rsidTr="00557F29">
        <w:trPr>
          <w:trHeight w:val="333"/>
        </w:trPr>
        <w:tc>
          <w:tcPr>
            <w:tcW w:w="564" w:type="dxa"/>
            <w:vAlign w:val="center"/>
          </w:tcPr>
          <w:p w14:paraId="27AA8861" w14:textId="77777777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543EAE9B" w14:textId="622BCDD6" w:rsidR="00CA2472" w:rsidRPr="00395AD8" w:rsidRDefault="00CA2472" w:rsidP="00CA2472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Abai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4116" w14:textId="5571BF24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5 013,0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9521" w14:textId="38D1F4F9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 xml:space="preserve">  4 714,2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C5F0" w14:textId="177057F5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-298,8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D75CF" w14:textId="1534EF37" w:rsidR="00CA2472" w:rsidRPr="008A016C" w:rsidRDefault="00CA2472" w:rsidP="00CA2472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965A83">
              <w:rPr>
                <w:rFonts w:ascii="Times New Roman" w:hAnsi="Times New Roman" w:cs="Times New Roman"/>
              </w:rPr>
              <w:t>-6%</w:t>
            </w:r>
          </w:p>
        </w:tc>
      </w:tr>
      <w:tr w:rsidR="00CA2472" w:rsidRPr="008A016C" w14:paraId="5A76FA73" w14:textId="77777777" w:rsidTr="00557F29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298EC261" w14:textId="77777777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64C3BD28" w14:textId="5D1E8442" w:rsidR="00CA2472" w:rsidRPr="00395AD8" w:rsidRDefault="00CA2472" w:rsidP="00CA2472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across the RK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3C9108" w14:textId="1D202489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 xml:space="preserve">  76 689,8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94B027" w14:textId="5C055B2D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 xml:space="preserve">  81 188,5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D36B69C" w14:textId="7398A8EF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5A83">
              <w:rPr>
                <w:rFonts w:ascii="Times New Roman" w:hAnsi="Times New Roman" w:cs="Times New Roman"/>
                <w:b/>
                <w:bCs/>
              </w:rPr>
              <w:t>4 498,7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874D6" w14:textId="07ED87BA" w:rsidR="00CA2472" w:rsidRPr="008A016C" w:rsidRDefault="00CA2472" w:rsidP="00CA247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5A8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965A83">
              <w:rPr>
                <w:rFonts w:ascii="Times New Roman" w:hAnsi="Times New Roman" w:cs="Times New Roman"/>
                <w:b/>
              </w:rPr>
              <w:t>,</w:t>
            </w:r>
            <w:r w:rsidRPr="00965A83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965A83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26D8A57C" w14:textId="77777777" w:rsidR="00DA10CB" w:rsidRPr="00544B0C" w:rsidRDefault="00DA10CB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2AC6269E" w14:textId="3CCB5F7E" w:rsidR="00395AD8" w:rsidRPr="00265BDD" w:rsidRDefault="00395AD8" w:rsidP="00FC022C">
      <w:pPr>
        <w:pStyle w:val="ad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bookmarkStart w:id="18" w:name="_Toc510196474"/>
      <w:r w:rsidRPr="00265BDD">
        <w:rPr>
          <w:rFonts w:eastAsiaTheme="minorHAnsi"/>
          <w:sz w:val="28"/>
          <w:szCs w:val="28"/>
          <w:lang w:val="en-US" w:eastAsia="en-US"/>
        </w:rPr>
        <w:t>In January–</w:t>
      </w:r>
      <w:r w:rsidR="00CA2472">
        <w:rPr>
          <w:rFonts w:eastAsiaTheme="minorHAnsi"/>
          <w:sz w:val="28"/>
          <w:szCs w:val="28"/>
          <w:lang w:val="en-US" w:eastAsia="en-US"/>
        </w:rPr>
        <w:t>September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2025, Bogatyr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Komir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 LLP produced </w:t>
      </w:r>
      <w:r w:rsidR="00CA2472" w:rsidRPr="00CA2472">
        <w:rPr>
          <w:sz w:val="28"/>
          <w:szCs w:val="28"/>
          <w:lang w:val="en-US"/>
        </w:rPr>
        <w:t xml:space="preserve">32 165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. tons of coal, </w:t>
      </w:r>
      <w:r w:rsidR="00CA2472">
        <w:rPr>
          <w:rFonts w:eastAsiaTheme="minorHAnsi"/>
          <w:sz w:val="28"/>
          <w:szCs w:val="28"/>
          <w:lang w:val="en-US" w:eastAsia="en-US"/>
        </w:rPr>
        <w:t>3,1</w:t>
      </w:r>
      <w:r w:rsidRPr="00265BDD">
        <w:rPr>
          <w:rFonts w:eastAsiaTheme="minorHAnsi"/>
          <w:sz w:val="28"/>
          <w:szCs w:val="28"/>
          <w:lang w:val="en-US" w:eastAsia="en-US"/>
        </w:rPr>
        <w:t>% more than in the same period of 2024 (</w:t>
      </w:r>
      <w:r w:rsidR="00CA2472" w:rsidRPr="00CA2472">
        <w:rPr>
          <w:sz w:val="28"/>
          <w:szCs w:val="28"/>
          <w:lang w:val="en-US"/>
        </w:rPr>
        <w:t xml:space="preserve">31 207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>. tons).</w:t>
      </w:r>
    </w:p>
    <w:p w14:paraId="0EC44163" w14:textId="3A15294D" w:rsidR="00395AD8" w:rsidRDefault="00395AD8" w:rsidP="00FC022C">
      <w:pPr>
        <w:pStyle w:val="ad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265BDD">
        <w:rPr>
          <w:rFonts w:eastAsiaTheme="minorHAnsi"/>
          <w:sz w:val="28"/>
          <w:szCs w:val="28"/>
          <w:lang w:val="en-US" w:eastAsia="en-US"/>
        </w:rPr>
        <w:t xml:space="preserve">During the same period, total coal sales amounted to </w:t>
      </w:r>
      <w:r w:rsidR="00CA2472" w:rsidRPr="00CA2472">
        <w:rPr>
          <w:sz w:val="28"/>
          <w:szCs w:val="28"/>
          <w:lang w:val="en-US"/>
        </w:rPr>
        <w:t>31</w:t>
      </w:r>
      <w:r w:rsidR="00CA2472" w:rsidRPr="00B72E29">
        <w:rPr>
          <w:sz w:val="28"/>
          <w:szCs w:val="28"/>
          <w:lang w:val="kk-KZ"/>
        </w:rPr>
        <w:t> </w:t>
      </w:r>
      <w:proofErr w:type="gramStart"/>
      <w:r w:rsidR="00CA2472">
        <w:rPr>
          <w:sz w:val="28"/>
          <w:szCs w:val="28"/>
          <w:lang w:val="kk-KZ"/>
        </w:rPr>
        <w:t>885</w:t>
      </w:r>
      <w:r w:rsidR="00CA2472" w:rsidRPr="00CA2472">
        <w:rPr>
          <w:sz w:val="28"/>
          <w:szCs w:val="28"/>
          <w:lang w:val="en-US"/>
        </w:rPr>
        <w:t xml:space="preserve"> 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proofErr w:type="gramEnd"/>
      <w:r w:rsidRPr="00265BDD">
        <w:rPr>
          <w:rFonts w:eastAsiaTheme="minorHAnsi"/>
          <w:sz w:val="28"/>
          <w:szCs w:val="28"/>
          <w:lang w:val="en-US" w:eastAsia="en-US"/>
        </w:rPr>
        <w:t xml:space="preserve">. tons, including </w:t>
      </w:r>
      <w:r w:rsidR="00CA2472" w:rsidRPr="00CA2472">
        <w:rPr>
          <w:sz w:val="28"/>
          <w:szCs w:val="28"/>
          <w:lang w:val="en-US"/>
        </w:rPr>
        <w:t xml:space="preserve">24 521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. tons for the domestic market of Kazakhstan, </w:t>
      </w:r>
      <w:r w:rsidR="00CA2472">
        <w:rPr>
          <w:rFonts w:eastAsiaTheme="minorHAnsi"/>
          <w:sz w:val="28"/>
          <w:szCs w:val="28"/>
          <w:lang w:val="en-US" w:eastAsia="en-US"/>
        </w:rPr>
        <w:t>368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>. tons less than in January–</w:t>
      </w:r>
      <w:r w:rsidR="00CA2472">
        <w:rPr>
          <w:rFonts w:eastAsiaTheme="minorHAnsi"/>
          <w:sz w:val="28"/>
          <w:szCs w:val="28"/>
          <w:lang w:val="en-US" w:eastAsia="en-US"/>
        </w:rPr>
        <w:t>September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2024 (</w:t>
      </w:r>
      <w:r w:rsidR="00CA2472">
        <w:rPr>
          <w:sz w:val="28"/>
          <w:szCs w:val="28"/>
          <w:lang w:val="kk-KZ"/>
        </w:rPr>
        <w:t>24 889</w:t>
      </w:r>
      <w:r w:rsidR="00CA2472" w:rsidRPr="00387262">
        <w:rPr>
          <w:sz w:val="28"/>
          <w:szCs w:val="28"/>
          <w:lang w:val="kk-KZ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. tons), and </w:t>
      </w:r>
      <w:r w:rsidR="00CA2472">
        <w:rPr>
          <w:rFonts w:eastAsiaTheme="minorHAnsi"/>
          <w:sz w:val="28"/>
          <w:szCs w:val="28"/>
          <w:lang w:val="en-US" w:eastAsia="en-US"/>
        </w:rPr>
        <w:t>7 364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 xml:space="preserve">. tons for export to the </w:t>
      </w:r>
      <w:r w:rsidRPr="00265BDD">
        <w:rPr>
          <w:rFonts w:eastAsiaTheme="minorHAnsi"/>
          <w:sz w:val="28"/>
          <w:szCs w:val="28"/>
          <w:lang w:val="en-US" w:eastAsia="en-US"/>
        </w:rPr>
        <w:lastRenderedPageBreak/>
        <w:t xml:space="preserve">Russian Federation, </w:t>
      </w:r>
      <w:r w:rsidR="00CA2472">
        <w:rPr>
          <w:rFonts w:eastAsiaTheme="minorHAnsi"/>
          <w:sz w:val="28"/>
          <w:szCs w:val="28"/>
          <w:lang w:val="en-US" w:eastAsia="en-US"/>
        </w:rPr>
        <w:t xml:space="preserve">12,7 </w:t>
      </w:r>
      <w:r w:rsidRPr="00265BDD">
        <w:rPr>
          <w:rFonts w:eastAsiaTheme="minorHAnsi"/>
          <w:sz w:val="28"/>
          <w:szCs w:val="28"/>
          <w:lang w:val="en-US" w:eastAsia="en-US"/>
        </w:rPr>
        <w:t>% higher than in the corresponding period of 2024 (</w:t>
      </w:r>
      <w:r w:rsidR="00CA2472">
        <w:rPr>
          <w:rFonts w:eastAsiaTheme="minorHAnsi"/>
          <w:sz w:val="28"/>
          <w:szCs w:val="28"/>
          <w:lang w:val="en-US" w:eastAsia="en-US"/>
        </w:rPr>
        <w:t>6 535</w:t>
      </w:r>
      <w:r w:rsidRPr="00265BDD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265BDD">
        <w:rPr>
          <w:rFonts w:eastAsiaTheme="minorHAnsi"/>
          <w:sz w:val="28"/>
          <w:szCs w:val="28"/>
          <w:lang w:val="en-US" w:eastAsia="en-US"/>
        </w:rPr>
        <w:t>thous</w:t>
      </w:r>
      <w:proofErr w:type="spellEnd"/>
      <w:r w:rsidRPr="00265BDD">
        <w:rPr>
          <w:rFonts w:eastAsiaTheme="minorHAnsi"/>
          <w:sz w:val="28"/>
          <w:szCs w:val="28"/>
          <w:lang w:val="en-US" w:eastAsia="en-US"/>
        </w:rPr>
        <w:t>. tons).</w:t>
      </w:r>
    </w:p>
    <w:p w14:paraId="58DE521A" w14:textId="6E682CD4" w:rsidR="00CA2472" w:rsidRPr="00CA2472" w:rsidRDefault="00CA2472" w:rsidP="00FC022C">
      <w:pPr>
        <w:pStyle w:val="ad"/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CA2472">
        <w:rPr>
          <w:rFonts w:eastAsiaTheme="minorHAnsi"/>
          <w:sz w:val="28"/>
          <w:szCs w:val="28"/>
          <w:lang w:val="en-US" w:eastAsia="en-US"/>
        </w:rPr>
        <w:t xml:space="preserve">In January–September 2025, Bogatyr </w:t>
      </w:r>
      <w:proofErr w:type="spellStart"/>
      <w:r w:rsidRPr="00CA2472">
        <w:rPr>
          <w:rFonts w:eastAsiaTheme="minorHAnsi"/>
          <w:sz w:val="28"/>
          <w:szCs w:val="28"/>
          <w:lang w:val="en-US" w:eastAsia="en-US"/>
        </w:rPr>
        <w:t>Komir</w:t>
      </w:r>
      <w:proofErr w:type="spellEnd"/>
      <w:r w:rsidRPr="00CA2472">
        <w:rPr>
          <w:rFonts w:eastAsiaTheme="minorHAnsi"/>
          <w:sz w:val="28"/>
          <w:szCs w:val="28"/>
          <w:lang w:val="en-US" w:eastAsia="en-US"/>
        </w:rPr>
        <w:t xml:space="preserve"> LLP reported a 1.5% increase in coal sales, up 461 thousand tons compared to the same period in 2024.</w:t>
      </w:r>
    </w:p>
    <w:bookmarkEnd w:id="18"/>
    <w:p w14:paraId="75388BC5" w14:textId="0470B66F" w:rsidR="00305F73" w:rsidRPr="00395AD8" w:rsidRDefault="00BC7B85" w:rsidP="002C44C6">
      <w:pPr>
        <w:spacing w:after="0" w:line="240" w:lineRule="auto"/>
        <w:ind w:left="8508"/>
        <w:contextualSpacing/>
        <w:jc w:val="both"/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265BDD">
        <w:rPr>
          <w:rFonts w:ascii="Times New Roman" w:hAnsi="Times New Roman" w:cs="Times New Roman"/>
          <w:i/>
          <w:sz w:val="24"/>
          <w:lang w:val="en-US"/>
        </w:rPr>
        <w:t xml:space="preserve">       </w:t>
      </w:r>
      <w:proofErr w:type="spellStart"/>
      <w:proofErr w:type="gramStart"/>
      <w:r w:rsidR="00395AD8">
        <w:rPr>
          <w:rFonts w:ascii="Times New Roman" w:hAnsi="Times New Roman" w:cs="Times New Roman"/>
          <w:i/>
          <w:sz w:val="24"/>
          <w:lang w:val="en-US"/>
        </w:rPr>
        <w:t>thous.tons</w:t>
      </w:r>
      <w:proofErr w:type="spellEnd"/>
      <w:proofErr w:type="gramEnd"/>
    </w:p>
    <w:tbl>
      <w:tblPr>
        <w:tblStyle w:val="a9"/>
        <w:tblW w:w="10137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6"/>
        <w:gridCol w:w="3972"/>
        <w:gridCol w:w="1412"/>
        <w:gridCol w:w="1552"/>
        <w:gridCol w:w="1176"/>
        <w:gridCol w:w="1459"/>
      </w:tblGrid>
      <w:tr w:rsidR="00E73EE7" w:rsidRPr="002C44C6" w14:paraId="6EDD4C85" w14:textId="77777777" w:rsidTr="00865BDF">
        <w:trPr>
          <w:trHeight w:val="360"/>
        </w:trPr>
        <w:tc>
          <w:tcPr>
            <w:tcW w:w="566" w:type="dxa"/>
            <w:vMerge w:val="restart"/>
            <w:shd w:val="clear" w:color="auto" w:fill="8DB3E2" w:themeFill="text2" w:themeFillTint="66"/>
            <w:vAlign w:val="center"/>
          </w:tcPr>
          <w:p w14:paraId="155701ED" w14:textId="46357D19" w:rsidR="00E73EE7" w:rsidRPr="00395AD8" w:rsidRDefault="00395AD8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3972" w:type="dxa"/>
            <w:vMerge w:val="restart"/>
            <w:shd w:val="clear" w:color="auto" w:fill="8DB3E2" w:themeFill="text2" w:themeFillTint="66"/>
            <w:vAlign w:val="center"/>
          </w:tcPr>
          <w:p w14:paraId="45F1903A" w14:textId="246D0894" w:rsidR="00E73EE7" w:rsidRPr="00395AD8" w:rsidRDefault="00395AD8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Region </w:t>
            </w:r>
          </w:p>
        </w:tc>
        <w:tc>
          <w:tcPr>
            <w:tcW w:w="2964" w:type="dxa"/>
            <w:gridSpan w:val="2"/>
            <w:shd w:val="clear" w:color="auto" w:fill="8DB3E2" w:themeFill="text2" w:themeFillTint="66"/>
            <w:vAlign w:val="center"/>
          </w:tcPr>
          <w:p w14:paraId="5F36E493" w14:textId="64844F77" w:rsidR="00E73EE7" w:rsidRPr="00865BDF" w:rsidRDefault="00395AD8" w:rsidP="00A21BE1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January-</w:t>
            </w:r>
            <w:r w:rsidR="00865BDF">
              <w:rPr>
                <w:rFonts w:ascii="Times New Roman" w:hAnsi="Times New Roman" w:cs="Times New Roman"/>
                <w:b/>
                <w:lang w:val="en-US"/>
              </w:rPr>
              <w:t>September</w:t>
            </w:r>
          </w:p>
        </w:tc>
        <w:tc>
          <w:tcPr>
            <w:tcW w:w="1176" w:type="dxa"/>
            <w:vMerge w:val="restart"/>
            <w:shd w:val="clear" w:color="auto" w:fill="8DB3E2" w:themeFill="text2" w:themeFillTint="66"/>
            <w:vAlign w:val="center"/>
          </w:tcPr>
          <w:p w14:paraId="57EBBDA2" w14:textId="60C167D6" w:rsidR="00E73EE7" w:rsidRPr="00395AD8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C44C6">
              <w:rPr>
                <w:rFonts w:ascii="Times New Roman" w:hAnsi="Times New Roman" w:cs="Times New Roman"/>
                <w:b/>
              </w:rPr>
              <w:t>Δ,</w:t>
            </w:r>
            <w:r w:rsidRPr="002C44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395AD8">
              <w:rPr>
                <w:rFonts w:ascii="Times New Roman" w:hAnsi="Times New Roman" w:cs="Times New Roman"/>
                <w:b/>
                <w:lang w:val="en-US"/>
              </w:rPr>
              <w:t>thous.tons</w:t>
            </w:r>
            <w:proofErr w:type="spellEnd"/>
            <w:proofErr w:type="gramEnd"/>
          </w:p>
        </w:tc>
        <w:tc>
          <w:tcPr>
            <w:tcW w:w="1459" w:type="dxa"/>
            <w:vMerge w:val="restart"/>
            <w:shd w:val="clear" w:color="auto" w:fill="8DB3E2" w:themeFill="text2" w:themeFillTint="66"/>
            <w:vAlign w:val="center"/>
          </w:tcPr>
          <w:p w14:paraId="09D6CEB7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Δ, %</w:t>
            </w:r>
          </w:p>
          <w:p w14:paraId="10C4F450" w14:textId="3F3883EE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842DC8">
              <w:rPr>
                <w:rFonts w:ascii="Times New Roman" w:hAnsi="Times New Roman" w:cs="Times New Roman"/>
                <w:b/>
              </w:rPr>
              <w:t>4/2023</w:t>
            </w:r>
          </w:p>
        </w:tc>
      </w:tr>
      <w:tr w:rsidR="00E73EE7" w:rsidRPr="002C44C6" w14:paraId="0DA04F45" w14:textId="77777777" w:rsidTr="00865BDF">
        <w:trPr>
          <w:trHeight w:val="355"/>
        </w:trPr>
        <w:tc>
          <w:tcPr>
            <w:tcW w:w="566" w:type="dxa"/>
            <w:vMerge/>
            <w:shd w:val="clear" w:color="auto" w:fill="FFFFFF" w:themeFill="background1"/>
            <w:vAlign w:val="center"/>
          </w:tcPr>
          <w:p w14:paraId="3ACD71A5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dxa"/>
            <w:vMerge/>
            <w:shd w:val="clear" w:color="auto" w:fill="FFFFFF" w:themeFill="background1"/>
            <w:vAlign w:val="center"/>
          </w:tcPr>
          <w:p w14:paraId="768D8CFF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shd w:val="clear" w:color="auto" w:fill="8DB3E2" w:themeFill="text2" w:themeFillTint="66"/>
            <w:vAlign w:val="center"/>
          </w:tcPr>
          <w:p w14:paraId="2F670C79" w14:textId="1B3B92D4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202</w:t>
            </w:r>
            <w:r w:rsidR="00DF405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2" w:type="dxa"/>
            <w:shd w:val="clear" w:color="auto" w:fill="8DB3E2" w:themeFill="text2" w:themeFillTint="66"/>
            <w:vAlign w:val="center"/>
          </w:tcPr>
          <w:p w14:paraId="1F563EEC" w14:textId="142F97B8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44C6">
              <w:rPr>
                <w:rFonts w:ascii="Times New Roman" w:hAnsi="Times New Roman" w:cs="Times New Roman"/>
                <w:b/>
              </w:rPr>
              <w:t>2</w:t>
            </w:r>
            <w:r w:rsidR="00DF405A">
              <w:rPr>
                <w:rFonts w:ascii="Times New Roman" w:hAnsi="Times New Roman" w:cs="Times New Roman"/>
                <w:b/>
              </w:rPr>
              <w:t>025</w:t>
            </w:r>
          </w:p>
        </w:tc>
        <w:tc>
          <w:tcPr>
            <w:tcW w:w="1176" w:type="dxa"/>
            <w:vMerge/>
            <w:shd w:val="clear" w:color="auto" w:fill="FFFFFF" w:themeFill="background1"/>
            <w:vAlign w:val="center"/>
          </w:tcPr>
          <w:p w14:paraId="4AB8A9B8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shd w:val="clear" w:color="auto" w:fill="FFFFFF" w:themeFill="background1"/>
            <w:vAlign w:val="center"/>
          </w:tcPr>
          <w:p w14:paraId="2953C459" w14:textId="77777777" w:rsidR="00E73EE7" w:rsidRPr="002C44C6" w:rsidRDefault="00E73EE7" w:rsidP="002C44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BDF" w:rsidRPr="002C44C6" w14:paraId="08846164" w14:textId="77777777" w:rsidTr="00865BDF">
        <w:trPr>
          <w:trHeight w:val="315"/>
        </w:trPr>
        <w:tc>
          <w:tcPr>
            <w:tcW w:w="4538" w:type="dxa"/>
            <w:gridSpan w:val="2"/>
            <w:shd w:val="clear" w:color="auto" w:fill="FFFFFF" w:themeFill="background1"/>
            <w:vAlign w:val="center"/>
          </w:tcPr>
          <w:p w14:paraId="55C5BDFF" w14:textId="2B9C0718" w:rsidR="00865BDF" w:rsidRPr="00395AD8" w:rsidRDefault="00865BDF" w:rsidP="00865BDF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for the domestic market of the RK 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D5F3" w14:textId="1DBA32BA" w:rsidR="00865BDF" w:rsidRPr="002E3063" w:rsidRDefault="00865BDF" w:rsidP="00865B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  <w:bCs/>
              </w:rPr>
              <w:t>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390D1D">
              <w:rPr>
                <w:rFonts w:ascii="Times New Roman" w:hAnsi="Times New Roman" w:cs="Times New Roman"/>
                <w:b/>
                <w:bCs/>
              </w:rPr>
              <w:t xml:space="preserve"> 88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9DD9" w14:textId="1A464C35" w:rsidR="00865BDF" w:rsidRPr="002E3063" w:rsidRDefault="00865BDF" w:rsidP="00865B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  <w:bCs/>
              </w:rPr>
              <w:t>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390D1D">
              <w:rPr>
                <w:rFonts w:ascii="Times New Roman" w:hAnsi="Times New Roman" w:cs="Times New Roman"/>
                <w:b/>
                <w:bCs/>
              </w:rPr>
              <w:t xml:space="preserve"> 52</w:t>
            </w:r>
            <w:r w:rsidRPr="00390D1D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14:paraId="31266E1E" w14:textId="3EF1C4B9" w:rsidR="00865BDF" w:rsidRPr="002E3063" w:rsidRDefault="00865BDF" w:rsidP="00865B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-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390D1D">
              <w:rPr>
                <w:rFonts w:ascii="Times New Roman" w:hAnsi="Times New Roman" w:cs="Times New Roman"/>
                <w:b/>
              </w:rPr>
              <w:t>6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2A5B381C" w14:textId="25E554DC" w:rsidR="00865BDF" w:rsidRPr="002E3063" w:rsidRDefault="00865BDF" w:rsidP="0086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-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90D1D">
              <w:rPr>
                <w:rFonts w:ascii="Times New Roman" w:hAnsi="Times New Roman" w:cs="Times New Roman"/>
                <w:b/>
              </w:rPr>
              <w:t>,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90D1D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65BDF" w:rsidRPr="002C44C6" w14:paraId="73603C29" w14:textId="77777777" w:rsidTr="00865BDF">
        <w:trPr>
          <w:trHeight w:val="315"/>
        </w:trPr>
        <w:tc>
          <w:tcPr>
            <w:tcW w:w="4538" w:type="dxa"/>
            <w:gridSpan w:val="2"/>
            <w:shd w:val="clear" w:color="auto" w:fill="FFFFFF" w:themeFill="background1"/>
            <w:vAlign w:val="center"/>
          </w:tcPr>
          <w:p w14:paraId="4B07C763" w14:textId="3C4EB172" w:rsidR="00865BDF" w:rsidRPr="00395AD8" w:rsidRDefault="00865BDF" w:rsidP="00865BDF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Total for export to the RF </w:t>
            </w:r>
          </w:p>
        </w:tc>
        <w:tc>
          <w:tcPr>
            <w:tcW w:w="1412" w:type="dxa"/>
            <w:shd w:val="clear" w:color="auto" w:fill="auto"/>
          </w:tcPr>
          <w:p w14:paraId="0478FD81" w14:textId="7F7B5E76" w:rsidR="00865BDF" w:rsidRPr="00BF38AB" w:rsidRDefault="00865BDF" w:rsidP="00865BD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6 535</w:t>
            </w:r>
          </w:p>
        </w:tc>
        <w:tc>
          <w:tcPr>
            <w:tcW w:w="1552" w:type="dxa"/>
            <w:shd w:val="clear" w:color="auto" w:fill="auto"/>
          </w:tcPr>
          <w:p w14:paraId="30A1FDDA" w14:textId="533DD098" w:rsidR="00865BDF" w:rsidRPr="00BF38AB" w:rsidRDefault="00865BDF" w:rsidP="00865BD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90D1D">
              <w:rPr>
                <w:rFonts w:ascii="Times New Roman" w:hAnsi="Times New Roman" w:cs="Times New Roman"/>
                <w:b/>
              </w:rPr>
              <w:t>7 364</w:t>
            </w:r>
          </w:p>
        </w:tc>
        <w:tc>
          <w:tcPr>
            <w:tcW w:w="1176" w:type="dxa"/>
            <w:shd w:val="clear" w:color="auto" w:fill="auto"/>
          </w:tcPr>
          <w:p w14:paraId="519472AE" w14:textId="6EE4FF48" w:rsidR="00865BDF" w:rsidRPr="00BF38AB" w:rsidRDefault="00865BDF" w:rsidP="0086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8</w:t>
            </w:r>
            <w:r w:rsidRPr="00390D1D"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  <w:tc>
          <w:tcPr>
            <w:tcW w:w="1459" w:type="dxa"/>
            <w:shd w:val="clear" w:color="000000" w:fill="FFFFFF"/>
          </w:tcPr>
          <w:p w14:paraId="470058EC" w14:textId="5D881711" w:rsidR="00865BDF" w:rsidRPr="00BF38AB" w:rsidRDefault="00865BDF" w:rsidP="0086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12,7%</w:t>
            </w:r>
          </w:p>
        </w:tc>
      </w:tr>
      <w:tr w:rsidR="00865BDF" w:rsidRPr="002C44C6" w14:paraId="375008DD" w14:textId="77777777" w:rsidTr="00865BDF">
        <w:trPr>
          <w:trHeight w:val="315"/>
        </w:trPr>
        <w:tc>
          <w:tcPr>
            <w:tcW w:w="4538" w:type="dxa"/>
            <w:gridSpan w:val="2"/>
            <w:shd w:val="clear" w:color="auto" w:fill="FDE9D9" w:themeFill="accent6" w:themeFillTint="33"/>
            <w:vAlign w:val="center"/>
          </w:tcPr>
          <w:p w14:paraId="53D2858D" w14:textId="667DCF48" w:rsidR="00865BDF" w:rsidRPr="00395AD8" w:rsidRDefault="00865BDF" w:rsidP="00865BDF">
            <w:pPr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4E5A5294" w14:textId="4D4209BC" w:rsidR="00865BDF" w:rsidRPr="00BF38AB" w:rsidRDefault="00865BDF" w:rsidP="00865BDF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</w:rPr>
              <w:t>31 424</w:t>
            </w:r>
          </w:p>
        </w:tc>
        <w:tc>
          <w:tcPr>
            <w:tcW w:w="1552" w:type="dxa"/>
            <w:shd w:val="clear" w:color="auto" w:fill="FDE9D9" w:themeFill="accent6" w:themeFillTint="33"/>
          </w:tcPr>
          <w:p w14:paraId="7A1EE83B" w14:textId="2EE2C054" w:rsidR="00865BDF" w:rsidRPr="00BF38AB" w:rsidRDefault="00865BDF" w:rsidP="0086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31 885</w:t>
            </w:r>
          </w:p>
        </w:tc>
        <w:tc>
          <w:tcPr>
            <w:tcW w:w="1176" w:type="dxa"/>
            <w:shd w:val="clear" w:color="auto" w:fill="FDE9D9" w:themeFill="accent6" w:themeFillTint="33"/>
          </w:tcPr>
          <w:p w14:paraId="0EC011ED" w14:textId="321CE098" w:rsidR="00865BDF" w:rsidRPr="00BF38AB" w:rsidRDefault="00865BDF" w:rsidP="00865B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0D1D">
              <w:rPr>
                <w:rFonts w:ascii="Times New Roman" w:hAnsi="Times New Roman" w:cs="Times New Roman"/>
                <w:b/>
                <w:lang w:val="kk-KZ"/>
              </w:rPr>
              <w:t>461</w:t>
            </w:r>
          </w:p>
        </w:tc>
        <w:tc>
          <w:tcPr>
            <w:tcW w:w="1459" w:type="dxa"/>
            <w:shd w:val="clear" w:color="auto" w:fill="FDE9D9" w:themeFill="accent6" w:themeFillTint="33"/>
          </w:tcPr>
          <w:p w14:paraId="797C798D" w14:textId="085D4BDF" w:rsidR="00865BDF" w:rsidRPr="00BF38AB" w:rsidRDefault="00865BDF" w:rsidP="00865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D1D">
              <w:rPr>
                <w:rFonts w:ascii="Times New Roman" w:hAnsi="Times New Roman" w:cs="Times New Roman"/>
                <w:b/>
              </w:rPr>
              <w:t>1,5%</w:t>
            </w:r>
          </w:p>
        </w:tc>
      </w:tr>
    </w:tbl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  <w:bookmarkStart w:id="19" w:name="_Toc503289885"/>
    </w:p>
    <w:p w14:paraId="33123A09" w14:textId="36C795BE" w:rsidR="00D80850" w:rsidRDefault="00021A81" w:rsidP="00021A81">
      <w:pPr>
        <w:pStyle w:val="1"/>
        <w:tabs>
          <w:tab w:val="left" w:pos="426"/>
        </w:tabs>
        <w:spacing w:before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0" w:name="_Toc131146964"/>
      <w:bookmarkStart w:id="21" w:name="_Toc133943239"/>
      <w:bookmarkEnd w:id="19"/>
      <w:r>
        <w:rPr>
          <w:rFonts w:ascii="Times New Roman" w:hAnsi="Times New Roman" w:cs="Times New Roman"/>
          <w:b/>
          <w:color w:val="auto"/>
          <w:lang w:val="en-US"/>
        </w:rPr>
        <w:t xml:space="preserve">4. </w:t>
      </w:r>
      <w:r w:rsidR="005141C6">
        <w:rPr>
          <w:rFonts w:ascii="Times New Roman" w:hAnsi="Times New Roman" w:cs="Times New Roman"/>
          <w:b/>
          <w:color w:val="auto"/>
          <w:lang w:val="en-US"/>
        </w:rPr>
        <w:t xml:space="preserve">Renewable energy sources </w:t>
      </w:r>
    </w:p>
    <w:bookmarkEnd w:id="20"/>
    <w:bookmarkEnd w:id="21"/>
    <w:p w14:paraId="73E45B9F" w14:textId="25E8CC7C" w:rsidR="002E222B" w:rsidRPr="005141C6" w:rsidRDefault="005141C6" w:rsidP="00021A81">
      <w:pPr>
        <w:pStyle w:val="1"/>
        <w:numPr>
          <w:ilvl w:val="1"/>
          <w:numId w:val="18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Target indicators for renewable energy</w:t>
      </w:r>
    </w:p>
    <w:p w14:paraId="6F853FA5" w14:textId="77777777" w:rsidR="00756921" w:rsidRPr="005141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lang w:val="en-US"/>
        </w:rPr>
      </w:pPr>
    </w:p>
    <w:p w14:paraId="7C374A13" w14:textId="77777777" w:rsidR="005141C6" w:rsidRPr="005141C6" w:rsidRDefault="005141C6" w:rsidP="00FC022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bookmarkStart w:id="22" w:name="_Toc112835047"/>
      <w:bookmarkStart w:id="23" w:name="_Toc65566458"/>
      <w:r w:rsidRPr="005141C6">
        <w:rPr>
          <w:sz w:val="28"/>
          <w:szCs w:val="28"/>
          <w:lang w:val="en-US"/>
        </w:rPr>
        <w:t>Since adopting the strategy for transitioning to a “green economy,” Kazakhstan’s electricity sector has undergone significant reform.</w:t>
      </w:r>
    </w:p>
    <w:p w14:paraId="7021A6A6" w14:textId="1A80AD47" w:rsidR="005141C6" w:rsidRPr="005141C6" w:rsidRDefault="00764EB0" w:rsidP="00FC022C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5141C6" w:rsidRPr="005141C6">
        <w:rPr>
          <w:sz w:val="28"/>
          <w:szCs w:val="28"/>
          <w:lang w:val="en-US"/>
        </w:rPr>
        <w:t>The government has implemented the necessary support measures to develop the renewable energy sector (hereinafter – RES) in order to achieve the established target indicators:</w:t>
      </w:r>
    </w:p>
    <w:p w14:paraId="56030FEF" w14:textId="77777777" w:rsidR="005141C6" w:rsidRPr="005141C6" w:rsidRDefault="005141C6" w:rsidP="00FC022C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3% share of RES in total electricity generation by 2020 (achieved);</w:t>
      </w:r>
    </w:p>
    <w:p w14:paraId="4E8737BD" w14:textId="77777777" w:rsidR="005141C6" w:rsidRPr="005141C6" w:rsidRDefault="005141C6" w:rsidP="00FC022C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15% share of RES in total electricity generation by 2030;</w:t>
      </w:r>
    </w:p>
    <w:p w14:paraId="3472276D" w14:textId="77777777" w:rsidR="005141C6" w:rsidRPr="005141C6" w:rsidRDefault="005141C6" w:rsidP="00FC022C">
      <w:pPr>
        <w:pStyle w:val="ad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141C6">
        <w:rPr>
          <w:sz w:val="28"/>
          <w:szCs w:val="28"/>
          <w:lang w:val="en-US"/>
        </w:rPr>
        <w:t>50% share of alternative energy and RES in total electricity generation by 2050.</w:t>
      </w:r>
    </w:p>
    <w:p w14:paraId="1A5F4B4E" w14:textId="53AFCE0D" w:rsidR="005141C6" w:rsidRPr="005141C6" w:rsidRDefault="00764EB0" w:rsidP="00FC022C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5141C6" w:rsidRPr="005141C6">
        <w:rPr>
          <w:sz w:val="28"/>
          <w:szCs w:val="28"/>
          <w:lang w:val="en-US"/>
        </w:rPr>
        <w:t>Given Kazakhstan’s substantial RES resource potential, as well as the supportive conditions created for RES development, installed capacity of RES facilities has increased nearly elevenfold over the past seven years.</w:t>
      </w:r>
    </w:p>
    <w:p w14:paraId="2CD9F9E5" w14:textId="77777777" w:rsidR="00842DC8" w:rsidRPr="005141C6" w:rsidRDefault="00842DC8" w:rsidP="00FC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34DF3A" w14:textId="5A42546E" w:rsidR="002C44C6" w:rsidRPr="005141C6" w:rsidRDefault="00021A81" w:rsidP="00FC022C">
      <w:pPr>
        <w:pStyle w:val="1"/>
        <w:tabs>
          <w:tab w:val="left" w:pos="426"/>
        </w:tabs>
        <w:spacing w:before="0" w:line="240" w:lineRule="auto"/>
        <w:ind w:left="71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4.2.</w:t>
      </w:r>
      <w:r w:rsidR="005141C6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RES indicators in the RK</w:t>
      </w:r>
    </w:p>
    <w:p w14:paraId="6F646106" w14:textId="77777777" w:rsidR="002C44C6" w:rsidRPr="005141C6" w:rsidRDefault="002C44C6" w:rsidP="00FC0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795096" w14:textId="3786E49D" w:rsidR="000C49F4" w:rsidRPr="00265BDD" w:rsidRDefault="005141C6" w:rsidP="00FC0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According to the System </w:t>
      </w:r>
      <w:r>
        <w:rPr>
          <w:rFonts w:ascii="Times New Roman" w:hAnsi="Times New Roman" w:cs="Times New Roman"/>
          <w:sz w:val="28"/>
          <w:szCs w:val="24"/>
          <w:lang w:val="en-US"/>
        </w:rPr>
        <w:t>o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>perator, electricity supplied to Kazakhstan’s UPS by RES facilities (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SPP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="003D54CB">
        <w:rPr>
          <w:rFonts w:ascii="Times New Roman" w:hAnsi="Times New Roman" w:cs="Times New Roman"/>
          <w:sz w:val="28"/>
          <w:szCs w:val="24"/>
          <w:lang w:val="en-US"/>
        </w:rPr>
        <w:t>WPP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, biogas plants, and small HPPs) amounted to </w:t>
      </w:r>
      <w:r w:rsidR="00865BDF" w:rsidRPr="00865BDF">
        <w:rPr>
          <w:rFonts w:ascii="Times New Roman" w:hAnsi="Times New Roman" w:cs="Times New Roman"/>
          <w:sz w:val="28"/>
          <w:lang w:val="en-US"/>
        </w:rPr>
        <w:t xml:space="preserve">13 896 </w:t>
      </w:r>
      <w:proofErr w:type="spellStart"/>
      <w:r w:rsidRPr="005141C6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 kWh in January–</w:t>
      </w:r>
      <w:r w:rsidR="00865BDF">
        <w:rPr>
          <w:rFonts w:ascii="Times New Roman" w:hAnsi="Times New Roman" w:cs="Times New Roman"/>
          <w:sz w:val="28"/>
          <w:szCs w:val="24"/>
          <w:lang w:val="en-US"/>
        </w:rPr>
        <w:t>September</w:t>
      </w:r>
      <w:r w:rsidRPr="005141C6">
        <w:rPr>
          <w:rFonts w:ascii="Times New Roman" w:hAnsi="Times New Roman" w:cs="Times New Roman"/>
          <w:sz w:val="28"/>
          <w:szCs w:val="24"/>
          <w:lang w:val="en-US"/>
        </w:rPr>
        <w:t xml:space="preserve"> 2025. 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>Compared with January–</w:t>
      </w:r>
      <w:r w:rsidR="00865BDF">
        <w:rPr>
          <w:rFonts w:ascii="Times New Roman" w:hAnsi="Times New Roman" w:cs="Times New Roman"/>
          <w:sz w:val="28"/>
          <w:szCs w:val="24"/>
          <w:lang w:val="en-US"/>
        </w:rPr>
        <w:t>September</w:t>
      </w:r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2024 (</w:t>
      </w:r>
      <w:r w:rsidR="00865BDF" w:rsidRPr="00865BDF">
        <w:rPr>
          <w:rFonts w:ascii="Times New Roman" w:hAnsi="Times New Roman" w:cs="Times New Roman"/>
          <w:sz w:val="28"/>
          <w:szCs w:val="24"/>
          <w:lang w:val="en-US"/>
        </w:rPr>
        <w:t xml:space="preserve">432,4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kWh), this represents an increase of 589.7 </w:t>
      </w:r>
      <w:proofErr w:type="spellStart"/>
      <w:r w:rsidRPr="00265BDD">
        <w:rPr>
          <w:rFonts w:ascii="Times New Roman" w:hAnsi="Times New Roman" w:cs="Times New Roman"/>
          <w:sz w:val="28"/>
          <w:szCs w:val="24"/>
          <w:lang w:val="en-US"/>
        </w:rPr>
        <w:t>mln</w:t>
      </w:r>
      <w:proofErr w:type="spellEnd"/>
      <w:r w:rsidRPr="00265BDD">
        <w:rPr>
          <w:rFonts w:ascii="Times New Roman" w:hAnsi="Times New Roman" w:cs="Times New Roman"/>
          <w:sz w:val="28"/>
          <w:szCs w:val="24"/>
          <w:lang w:val="en-US"/>
        </w:rPr>
        <w:t xml:space="preserve"> kWh, or 11.5%.</w:t>
      </w:r>
    </w:p>
    <w:p w14:paraId="5015545F" w14:textId="570EEC3E" w:rsidR="000C49F4" w:rsidRPr="005141C6" w:rsidRDefault="005141C6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lang w:val="en-US"/>
        </w:rPr>
        <w:t>mln.kWh</w:t>
      </w:r>
      <w:proofErr w:type="spellEnd"/>
      <w:proofErr w:type="gramEnd"/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0E086795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  <w:r w:rsidR="000C49F4"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5E8BCE6B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Description 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5FDC0344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4F6A06B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6E0C73D5" w:rsidR="000C49F4" w:rsidRPr="003D54CB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</w:t>
            </w:r>
            <w:proofErr w:type="spellEnd"/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3D54C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kWh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686DF9A8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865BDF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142F0EE6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2677D0DD" w:rsidR="000C49F4" w:rsidRPr="003D54CB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</w:t>
            </w:r>
            <w:r w:rsidR="000C49F4">
              <w:rPr>
                <w:rFonts w:ascii="Times New Roman" w:hAnsi="Times New Roman" w:cs="Times New Roman"/>
                <w:b/>
                <w:bCs/>
              </w:rPr>
              <w:t>-</w:t>
            </w:r>
            <w:r w:rsidR="00865BDF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0F5ADAE9" w:rsidR="000C49F4" w:rsidRPr="000537E6" w:rsidRDefault="003D54CB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0C49F4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49F4" w:rsidRPr="000537E6" w14:paraId="6A75BE3C" w14:textId="77777777" w:rsidTr="00274165">
        <w:trPr>
          <w:trHeight w:val="164"/>
        </w:trPr>
        <w:tc>
          <w:tcPr>
            <w:tcW w:w="562" w:type="dxa"/>
            <w:shd w:val="clear" w:color="auto" w:fill="auto"/>
            <w:vAlign w:val="center"/>
          </w:tcPr>
          <w:p w14:paraId="7E7070D4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57FDC" w14:textId="26FA7DCD" w:rsidR="000C49F4" w:rsidRPr="003D54CB" w:rsidRDefault="003D54CB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Generation in the RK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E4B9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78 284,8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8A30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2C61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81 103,9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5004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DEF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2 819,1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D38D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3,6%</w:t>
            </w:r>
          </w:p>
        </w:tc>
      </w:tr>
      <w:tr w:rsidR="000C49F4" w:rsidRPr="000537E6" w14:paraId="45ED209D" w14:textId="77777777" w:rsidTr="00274165">
        <w:trPr>
          <w:trHeight w:val="155"/>
        </w:trPr>
        <w:tc>
          <w:tcPr>
            <w:tcW w:w="562" w:type="dxa"/>
            <w:shd w:val="clear" w:color="auto" w:fill="auto"/>
            <w:vAlign w:val="center"/>
          </w:tcPr>
          <w:p w14:paraId="420FE0DC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322253" w14:textId="78BDC639" w:rsidR="000C49F4" w:rsidRPr="003D54CB" w:rsidRDefault="003D54CB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en-US" w:eastAsia="ru-RU"/>
              </w:rPr>
              <w:t xml:space="preserve">RES generation in the RK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B226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080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02B6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5731,9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F5C1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7,1%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DB3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589,7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04AD" w14:textId="77777777" w:rsidR="000C49F4" w:rsidRPr="00AE1BEE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AE1BEE">
              <w:rPr>
                <w:rFonts w:ascii="Times New Roman" w:hAnsi="Times New Roman" w:cs="Times New Roman"/>
                <w:i/>
                <w:iCs/>
              </w:rPr>
              <w:t>11,5%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957A9" w14:textId="7E7E1D4E" w:rsidR="003D54CB" w:rsidRPr="003D54CB" w:rsidRDefault="003D54CB" w:rsidP="003D54CB">
      <w:pPr>
        <w:pStyle w:val="1"/>
        <w:tabs>
          <w:tab w:val="left" w:pos="426"/>
        </w:tabs>
        <w:spacing w:before="0" w:line="240" w:lineRule="auto"/>
        <w:contextualSpacing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bookmarkStart w:id="24" w:name="_Toc133943244"/>
      <w:bookmarkEnd w:id="22"/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                   </w:t>
      </w:r>
      <w:r w:rsidR="00814D49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4</w:t>
      </w:r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.3 Role of </w:t>
      </w:r>
      <w:proofErr w:type="spellStart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Samruk</w:t>
      </w:r>
      <w:proofErr w:type="spellEnd"/>
      <w:r w:rsidRPr="003D54CB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-Energy JSC in clean electricity generation</w:t>
      </w:r>
    </w:p>
    <w:p w14:paraId="48C3EA91" w14:textId="64F8250A" w:rsidR="003D54CB" w:rsidRPr="00764EB0" w:rsidRDefault="00865BDF" w:rsidP="00FC022C">
      <w:pPr>
        <w:pStyle w:val="ad"/>
        <w:ind w:firstLine="709"/>
        <w:jc w:val="both"/>
        <w:rPr>
          <w:sz w:val="28"/>
          <w:szCs w:val="28"/>
          <w:lang w:val="en-US"/>
        </w:rPr>
      </w:pPr>
      <w:r w:rsidRPr="00764EB0">
        <w:rPr>
          <w:rStyle w:val="ac"/>
          <w:b w:val="0"/>
          <w:bCs w:val="0"/>
          <w:sz w:val="28"/>
          <w:szCs w:val="28"/>
          <w:lang w:val="en-US"/>
        </w:rPr>
        <w:t xml:space="preserve">Electricity generation from </w:t>
      </w:r>
      <w:proofErr w:type="spellStart"/>
      <w:r w:rsidRPr="00764EB0">
        <w:rPr>
          <w:rStyle w:val="ac"/>
          <w:b w:val="0"/>
          <w:bCs w:val="0"/>
          <w:sz w:val="28"/>
          <w:szCs w:val="28"/>
          <w:lang w:val="en-US"/>
        </w:rPr>
        <w:t>Samruk</w:t>
      </w:r>
      <w:proofErr w:type="spellEnd"/>
      <w:r w:rsidRPr="00764EB0">
        <w:rPr>
          <w:rStyle w:val="ac"/>
          <w:b w:val="0"/>
          <w:bCs w:val="0"/>
          <w:sz w:val="28"/>
          <w:szCs w:val="28"/>
          <w:lang w:val="en-US"/>
        </w:rPr>
        <w:t>-Energy’s renewable energy facilities</w:t>
      </w:r>
      <w:r w:rsidRPr="00764EB0">
        <w:rPr>
          <w:sz w:val="28"/>
          <w:szCs w:val="28"/>
          <w:lang w:val="en-US"/>
        </w:rPr>
        <w:t xml:space="preserve"> (solar, wind and small hydropower plants) </w:t>
      </w:r>
      <w:r w:rsidRPr="00764EB0">
        <w:rPr>
          <w:rStyle w:val="ac"/>
          <w:b w:val="0"/>
          <w:bCs w:val="0"/>
          <w:sz w:val="28"/>
          <w:szCs w:val="28"/>
          <w:lang w:val="en-US"/>
        </w:rPr>
        <w:t xml:space="preserve">totaled 413,1 </w:t>
      </w:r>
      <w:proofErr w:type="spellStart"/>
      <w:r w:rsidRPr="00764EB0">
        <w:rPr>
          <w:rStyle w:val="ac"/>
          <w:b w:val="0"/>
          <w:bCs w:val="0"/>
          <w:sz w:val="28"/>
          <w:szCs w:val="28"/>
          <w:lang w:val="en-US"/>
        </w:rPr>
        <w:t>mln</w:t>
      </w:r>
      <w:proofErr w:type="spellEnd"/>
      <w:r w:rsidRPr="00764EB0">
        <w:rPr>
          <w:rStyle w:val="ac"/>
          <w:b w:val="0"/>
          <w:bCs w:val="0"/>
          <w:sz w:val="28"/>
          <w:szCs w:val="28"/>
          <w:lang w:val="en-US"/>
        </w:rPr>
        <w:t>. kWh in January–September 2025</w:t>
      </w:r>
      <w:r w:rsidRPr="00764EB0">
        <w:rPr>
          <w:rStyle w:val="ac"/>
          <w:sz w:val="28"/>
          <w:szCs w:val="28"/>
          <w:lang w:val="en-US"/>
        </w:rPr>
        <w:t>,</w:t>
      </w:r>
      <w:r w:rsidRPr="00764EB0">
        <w:rPr>
          <w:sz w:val="28"/>
          <w:szCs w:val="28"/>
          <w:lang w:val="en-US"/>
        </w:rPr>
        <w:t xml:space="preserve"> down 4,5% compared to the same period in 2024 (432,4 </w:t>
      </w:r>
      <w:proofErr w:type="spellStart"/>
      <w:r w:rsidRPr="00764EB0">
        <w:rPr>
          <w:sz w:val="28"/>
          <w:szCs w:val="28"/>
          <w:lang w:val="en-US"/>
        </w:rPr>
        <w:t>mln</w:t>
      </w:r>
      <w:proofErr w:type="spellEnd"/>
      <w:r w:rsidRPr="00764EB0">
        <w:rPr>
          <w:sz w:val="28"/>
          <w:szCs w:val="28"/>
          <w:lang w:val="en-US"/>
        </w:rPr>
        <w:t>. kWh).</w:t>
      </w:r>
      <w:r w:rsidRPr="00764EB0">
        <w:rPr>
          <w:sz w:val="28"/>
          <w:szCs w:val="28"/>
          <w:lang w:val="en-US"/>
        </w:rPr>
        <w:br/>
      </w:r>
      <w:r w:rsidR="00764EB0">
        <w:rPr>
          <w:sz w:val="28"/>
          <w:szCs w:val="28"/>
          <w:lang w:val="en-US"/>
        </w:rPr>
        <w:t xml:space="preserve">          </w:t>
      </w:r>
      <w:r w:rsidRPr="00764EB0">
        <w:rPr>
          <w:sz w:val="28"/>
          <w:szCs w:val="28"/>
          <w:lang w:val="en-US"/>
        </w:rPr>
        <w:t xml:space="preserve">The share of </w:t>
      </w:r>
      <w:proofErr w:type="spellStart"/>
      <w:r w:rsidRPr="00764EB0">
        <w:rPr>
          <w:sz w:val="28"/>
          <w:szCs w:val="28"/>
          <w:lang w:val="en-US"/>
        </w:rPr>
        <w:t>Samruk</w:t>
      </w:r>
      <w:proofErr w:type="spellEnd"/>
      <w:r w:rsidRPr="00764EB0">
        <w:rPr>
          <w:sz w:val="28"/>
          <w:szCs w:val="28"/>
          <w:lang w:val="en-US"/>
        </w:rPr>
        <w:t xml:space="preserve">-Energy’s renewable generation, including small hydropower </w:t>
      </w:r>
      <w:r w:rsidRPr="00764EB0">
        <w:rPr>
          <w:sz w:val="28"/>
          <w:szCs w:val="28"/>
          <w:lang w:val="en-US"/>
        </w:rPr>
        <w:lastRenderedPageBreak/>
        <w:t xml:space="preserve">plants, </w:t>
      </w:r>
      <w:r w:rsidRPr="00764EB0">
        <w:rPr>
          <w:rStyle w:val="ac"/>
          <w:b w:val="0"/>
          <w:bCs w:val="0"/>
          <w:sz w:val="28"/>
          <w:szCs w:val="28"/>
          <w:lang w:val="en-US"/>
        </w:rPr>
        <w:t>accounted for 6,4% of total renewable electricity generation in Kazakhstan</w:t>
      </w:r>
      <w:r w:rsidRPr="00764EB0">
        <w:rPr>
          <w:sz w:val="28"/>
          <w:szCs w:val="28"/>
          <w:lang w:val="en-US"/>
        </w:rPr>
        <w:t xml:space="preserve"> for the period January–September 2025, compared to 7,5% in 2024.</w:t>
      </w:r>
    </w:p>
    <w:p w14:paraId="6510FBAD" w14:textId="32358C04" w:rsidR="00B02CE7" w:rsidRPr="00381F52" w:rsidRDefault="00381F52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mln.kWh</w:t>
      </w:r>
      <w:proofErr w:type="spellEnd"/>
      <w:proofErr w:type="gramEnd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479574E" w:rsidR="00B02CE7" w:rsidRPr="00381F52" w:rsidRDefault="00381F52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2A61C50C" w:rsidR="00B02CE7" w:rsidRPr="00381F52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Name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0C7BCE7D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04AEBBDC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07C8AE70" w:rsidR="00B02CE7" w:rsidRPr="00381F52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</w:t>
            </w:r>
            <w:proofErr w:type="spellStart"/>
            <w:proofErr w:type="gramStart"/>
            <w:r w:rsidR="00381F5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mln.kWh</w:t>
            </w:r>
            <w:proofErr w:type="spellEnd"/>
            <w:proofErr w:type="gramEnd"/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59625C52" w14:textId="7D59E6B4" w:rsidR="00B02CE7" w:rsidRDefault="007F5720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865BDF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  <w:p w14:paraId="10FEF3C8" w14:textId="55C749AD" w:rsidR="00381F52" w:rsidRPr="006C68C4" w:rsidRDefault="00381F52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142A5D01" w:rsidR="00B02CE7" w:rsidRPr="000537E6" w:rsidRDefault="00381F52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316BBE02" w:rsidR="00B02CE7" w:rsidRPr="00381F52" w:rsidRDefault="00381F52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January-</w:t>
            </w:r>
            <w:r w:rsidR="00865BDF">
              <w:rPr>
                <w:rFonts w:ascii="Times New Roman" w:hAnsi="Times New Roman" w:cs="Times New Roman"/>
                <w:b/>
                <w:bCs/>
                <w:lang w:val="en-US"/>
              </w:rPr>
              <w:t>September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4C1C94F7" w:rsidR="00B02CE7" w:rsidRPr="000537E6" w:rsidRDefault="00381F52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Share in the RK</w:t>
            </w:r>
            <w:r w:rsidR="00B02CE7" w:rsidRPr="000537E6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5BDF" w:rsidRPr="00DE0E18" w14:paraId="4426462C" w14:textId="77777777" w:rsidTr="00524AA2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865BDF" w:rsidRPr="000537E6" w:rsidRDefault="00865BDF" w:rsidP="008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29FAF810" w:rsidR="00865BDF" w:rsidRPr="00381F52" w:rsidRDefault="00865BDF" w:rsidP="00865BDF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SE RES including: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26D40A42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4BD9FA75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79C5C15F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1683582A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0FAA7E2C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-19,3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7B1499D2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-4,5%</w:t>
            </w:r>
          </w:p>
        </w:tc>
      </w:tr>
      <w:tr w:rsidR="00865BDF" w:rsidRPr="00A809D1" w14:paraId="39BC7C45" w14:textId="77777777" w:rsidTr="00524AA2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B5EE8AB" w14:textId="77777777" w:rsidR="00865BDF" w:rsidRPr="000537E6" w:rsidRDefault="00865BDF" w:rsidP="008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A410" w14:textId="41AACD5C" w:rsidR="00865BDF" w:rsidRPr="00381F52" w:rsidRDefault="00865BDF" w:rsidP="00865BDF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Cascade of small HPPs of APP JSC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43,7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1454FFCB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5C77C6EA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5CC88921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320D6A4F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2,1%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66FDEA10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-21,9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1D5367E4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-13,9%</w:t>
            </w:r>
          </w:p>
        </w:tc>
      </w:tr>
      <w:tr w:rsidR="00865BDF" w:rsidRPr="00A809D1" w14:paraId="7D2803F8" w14:textId="77777777" w:rsidTr="00524AA2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EF826CE" w14:textId="77777777" w:rsidR="00865BDF" w:rsidRPr="000537E6" w:rsidRDefault="00865BDF" w:rsidP="008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81A" w14:textId="0BFAF88F" w:rsidR="00865BDF" w:rsidRPr="00381F52" w:rsidRDefault="00865BDF" w:rsidP="00865BDF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</w:t>
            </w:r>
            <w:proofErr w:type="spellEnd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gramStart"/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 1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  <w:r w:rsidRPr="00381F52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+ 0,4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 SPP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674B90F3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20318EE2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34D3591C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5F569CA9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54B74E7B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28DD9C3E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4,5%</w:t>
            </w:r>
          </w:p>
        </w:tc>
      </w:tr>
      <w:tr w:rsidR="00865BDF" w:rsidRPr="00A809D1" w14:paraId="0F62F600" w14:textId="77777777" w:rsidTr="00524AA2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32D48B8" w14:textId="77777777" w:rsidR="00865BDF" w:rsidRPr="000537E6" w:rsidRDefault="00865BDF" w:rsidP="008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5A0" w14:textId="624BE6A2" w:rsidR="00865BDF" w:rsidRPr="000537E6" w:rsidRDefault="00865BDF" w:rsidP="00865BDF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-Green Energy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LLP 5 MW WPP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51D18FA5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33885842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15C78F89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07ED0D5E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5D0EFE8E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2B8C5415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3,7%</w:t>
            </w:r>
          </w:p>
        </w:tc>
      </w:tr>
      <w:tr w:rsidR="00865BDF" w:rsidRPr="00A809D1" w14:paraId="0727FB24" w14:textId="77777777" w:rsidTr="00524AA2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41F1C" w14:textId="77777777" w:rsidR="00865BDF" w:rsidRPr="000537E6" w:rsidRDefault="00865BDF" w:rsidP="008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F75" w14:textId="446E32CF" w:rsidR="00865BDF" w:rsidRPr="007F5720" w:rsidRDefault="00865BDF" w:rsidP="00865BDF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of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First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Wind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Power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Plant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440F05E4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36D6183A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276FD76D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384B5E3E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35D41AAA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674AA534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7,9%</w:t>
            </w:r>
          </w:p>
        </w:tc>
      </w:tr>
      <w:tr w:rsidR="00865BDF" w:rsidRPr="00A809D1" w14:paraId="09965AF4" w14:textId="77777777" w:rsidTr="00524AA2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B7D" w14:textId="77777777" w:rsidR="00865BDF" w:rsidRPr="000537E6" w:rsidRDefault="00865BDF" w:rsidP="008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81DC" w14:textId="52AF731D" w:rsidR="00865BDF" w:rsidRPr="007F5720" w:rsidRDefault="00865BDF" w:rsidP="00865BDF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MW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WPP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Shelek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Energia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Semirechya</w:t>
            </w:r>
            <w:proofErr w:type="spellEnd"/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LLP</w:t>
            </w:r>
            <w:r w:rsidRPr="007F5720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54ABDEBD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1859E8CF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7,5%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0FCA2C6B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413,1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3460435E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6,4%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203F3812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-19,3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7EE6EF92" w:rsidR="00865BDF" w:rsidRPr="00844556" w:rsidRDefault="00865BDF" w:rsidP="00865BDF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44F5">
              <w:rPr>
                <w:rFonts w:ascii="Times New Roman" w:hAnsi="Times New Roman" w:cs="Times New Roman"/>
                <w:i/>
                <w:iCs/>
              </w:rPr>
              <w:t>-4,5%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23"/>
    <w:bookmarkEnd w:id="24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1"/>
      <w:footerReference w:type="default" r:id="rId12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71D2" w14:textId="77777777" w:rsidR="001C2292" w:rsidRDefault="001C2292" w:rsidP="00AD7754">
      <w:pPr>
        <w:spacing w:after="0" w:line="240" w:lineRule="auto"/>
      </w:pPr>
      <w:r>
        <w:separator/>
      </w:r>
    </w:p>
  </w:endnote>
  <w:endnote w:type="continuationSeparator" w:id="0">
    <w:p w14:paraId="5CC49575" w14:textId="77777777" w:rsidR="001C2292" w:rsidRDefault="001C2292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B57D" w14:textId="77777777" w:rsidR="001C2292" w:rsidRDefault="001C2292" w:rsidP="00AD7754">
      <w:pPr>
        <w:spacing w:after="0" w:line="240" w:lineRule="auto"/>
      </w:pPr>
      <w:r>
        <w:separator/>
      </w:r>
    </w:p>
  </w:footnote>
  <w:footnote w:type="continuationSeparator" w:id="0">
    <w:p w14:paraId="3F3A7366" w14:textId="77777777" w:rsidR="001C2292" w:rsidRDefault="001C2292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:rsidRPr="00FC022C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36F396BC" w:rsidR="00B52236" w:rsidRPr="00995D44" w:rsidRDefault="00995D44" w:rsidP="005F127E">
          <w:pPr>
            <w:jc w:val="right"/>
            <w:rPr>
              <w:rFonts w:ascii="Times New Roman" w:hAnsi="Times New Roman" w:cs="Times New Roman"/>
              <w:i/>
              <w:sz w:val="28"/>
              <w:lang w:val="en-US"/>
            </w:rPr>
          </w:pPr>
          <w:r>
            <w:rPr>
              <w:rFonts w:ascii="Times New Roman" w:hAnsi="Times New Roman" w:cs="Times New Roman"/>
              <w:i/>
              <w:sz w:val="28"/>
              <w:lang w:val="en-US"/>
            </w:rPr>
            <w:t>Market Development and Sales Department</w:t>
          </w:r>
        </w:p>
      </w:tc>
    </w:tr>
  </w:tbl>
  <w:p w14:paraId="340499FD" w14:textId="77777777" w:rsidR="00B52236" w:rsidRPr="00995D44" w:rsidRDefault="00B52236" w:rsidP="009437D6">
    <w:pPr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6602EA1"/>
    <w:multiLevelType w:val="multilevel"/>
    <w:tmpl w:val="26CE35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33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59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88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18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74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03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2960" w:hanging="2160"/>
      </w:pPr>
      <w:rPr>
        <w:rFonts w:hint="default"/>
        <w:b w:val="0"/>
        <w:i/>
        <w:sz w:val="28"/>
      </w:rPr>
    </w:lvl>
  </w:abstractNum>
  <w:abstractNum w:abstractNumId="2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3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B1D3B"/>
    <w:multiLevelType w:val="multilevel"/>
    <w:tmpl w:val="479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6F13"/>
    <w:multiLevelType w:val="multilevel"/>
    <w:tmpl w:val="FA6EE4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  <w:sz w:val="28"/>
      </w:rPr>
    </w:lvl>
  </w:abstractNum>
  <w:abstractNum w:abstractNumId="7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B717DFC"/>
    <w:multiLevelType w:val="multilevel"/>
    <w:tmpl w:val="B022A3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77" w:hanging="375"/>
      </w:pPr>
      <w:rPr>
        <w:rFonts w:hint="default"/>
        <w:i/>
        <w:i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E6D71D7"/>
    <w:multiLevelType w:val="multilevel"/>
    <w:tmpl w:val="06E840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i/>
        <w:sz w:val="28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"/>
      <w:lvlJc w:val="left"/>
      <w:pPr>
        <w:ind w:left="304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"/>
      <w:lvlJc w:val="left"/>
      <w:pPr>
        <w:ind w:left="456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"/>
      <w:lvlJc w:val="left"/>
      <w:pPr>
        <w:ind w:left="608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"/>
      <w:lvlJc w:val="left"/>
      <w:pPr>
        <w:ind w:left="72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"/>
      <w:lvlJc w:val="left"/>
      <w:pPr>
        <w:ind w:left="876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"/>
      <w:lvlJc w:val="left"/>
      <w:pPr>
        <w:ind w:left="1028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"/>
      <w:lvlJc w:val="left"/>
      <w:pPr>
        <w:ind w:left="11440" w:hanging="2160"/>
      </w:pPr>
      <w:rPr>
        <w:rFonts w:hint="default"/>
        <w:b w:val="0"/>
        <w:i/>
        <w:sz w:val="28"/>
      </w:rPr>
    </w:lvl>
  </w:abstractNum>
  <w:abstractNum w:abstractNumId="11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2" w15:restartNumberingAfterBreak="0">
    <w:nsid w:val="5FA91E13"/>
    <w:multiLevelType w:val="multilevel"/>
    <w:tmpl w:val="EB9A2E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/>
        <w:sz w:val="28"/>
      </w:rPr>
    </w:lvl>
    <w:lvl w:ilvl="1">
      <w:start w:val="1"/>
      <w:numFmt w:val="decimal"/>
      <w:lvlText w:val="%1.%2."/>
      <w:lvlJc w:val="left"/>
      <w:pPr>
        <w:ind w:left="2600" w:hanging="720"/>
      </w:pPr>
      <w:rPr>
        <w:rFonts w:hint="default"/>
        <w:b w:val="0"/>
        <w:i/>
        <w:sz w:val="28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b w:val="0"/>
        <w:i/>
        <w:sz w:val="28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b w:val="0"/>
        <w:i/>
        <w:sz w:val="28"/>
      </w:rPr>
    </w:lvl>
    <w:lvl w:ilvl="4">
      <w:start w:val="1"/>
      <w:numFmt w:val="decimal"/>
      <w:lvlText w:val="%1.%2.%3.%4.%5."/>
      <w:lvlJc w:val="left"/>
      <w:pPr>
        <w:ind w:left="8960" w:hanging="1440"/>
      </w:pPr>
      <w:rPr>
        <w:rFonts w:hint="default"/>
        <w:b w:val="0"/>
        <w:i/>
        <w:sz w:val="28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b w:val="0"/>
        <w:i/>
        <w:sz w:val="28"/>
      </w:rPr>
    </w:lvl>
    <w:lvl w:ilvl="6">
      <w:start w:val="1"/>
      <w:numFmt w:val="decimal"/>
      <w:lvlText w:val="%1.%2.%3.%4.%5.%6.%7."/>
      <w:lvlJc w:val="left"/>
      <w:pPr>
        <w:ind w:left="13080" w:hanging="1800"/>
      </w:pPr>
      <w:rPr>
        <w:rFonts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15320" w:hanging="2160"/>
      </w:pPr>
      <w:rPr>
        <w:rFonts w:hint="default"/>
        <w:b w:val="0"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7200" w:hanging="2160"/>
      </w:pPr>
      <w:rPr>
        <w:rFonts w:hint="default"/>
        <w:b w:val="0"/>
        <w:i/>
        <w:sz w:val="28"/>
      </w:rPr>
    </w:lvl>
  </w:abstractNum>
  <w:abstractNum w:abstractNumId="13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4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5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14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1"/>
  </w:num>
  <w:num w:numId="1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1A81"/>
    <w:rsid w:val="000223DD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09C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1ED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11D1"/>
    <w:rsid w:val="001C223D"/>
    <w:rsid w:val="001C2292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22D1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4E67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5BDD"/>
    <w:rsid w:val="002668FB"/>
    <w:rsid w:val="00266D27"/>
    <w:rsid w:val="002676A7"/>
    <w:rsid w:val="00267B46"/>
    <w:rsid w:val="00267D7D"/>
    <w:rsid w:val="0027004C"/>
    <w:rsid w:val="00270F36"/>
    <w:rsid w:val="0027151E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1F52"/>
    <w:rsid w:val="0038250F"/>
    <w:rsid w:val="00382867"/>
    <w:rsid w:val="00382B9D"/>
    <w:rsid w:val="00384B93"/>
    <w:rsid w:val="00384E0F"/>
    <w:rsid w:val="00387115"/>
    <w:rsid w:val="0039177D"/>
    <w:rsid w:val="00392BCA"/>
    <w:rsid w:val="00394595"/>
    <w:rsid w:val="00395AD8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D036B"/>
    <w:rsid w:val="003D03E0"/>
    <w:rsid w:val="003D0638"/>
    <w:rsid w:val="003D1F26"/>
    <w:rsid w:val="003D1F95"/>
    <w:rsid w:val="003D2AC7"/>
    <w:rsid w:val="003D54B6"/>
    <w:rsid w:val="003D54CB"/>
    <w:rsid w:val="003D5C0C"/>
    <w:rsid w:val="003D60D6"/>
    <w:rsid w:val="003D6235"/>
    <w:rsid w:val="003D7BA8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A40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B04DB"/>
    <w:rsid w:val="004B0CDC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71B6"/>
    <w:rsid w:val="004C748D"/>
    <w:rsid w:val="004D0CED"/>
    <w:rsid w:val="004D1959"/>
    <w:rsid w:val="004D2045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1C6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A7FE2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188B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72F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4EB0"/>
    <w:rsid w:val="00766DBB"/>
    <w:rsid w:val="00766E93"/>
    <w:rsid w:val="007700E6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720"/>
    <w:rsid w:val="007F5AA6"/>
    <w:rsid w:val="008006A8"/>
    <w:rsid w:val="00800C23"/>
    <w:rsid w:val="00801E32"/>
    <w:rsid w:val="0080409E"/>
    <w:rsid w:val="008045FD"/>
    <w:rsid w:val="008074E9"/>
    <w:rsid w:val="008078AD"/>
    <w:rsid w:val="00810136"/>
    <w:rsid w:val="00810E75"/>
    <w:rsid w:val="00811018"/>
    <w:rsid w:val="008124C9"/>
    <w:rsid w:val="00812B69"/>
    <w:rsid w:val="00813004"/>
    <w:rsid w:val="00813BD0"/>
    <w:rsid w:val="00814713"/>
    <w:rsid w:val="00814D49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BDF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9D0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04B6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809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2C"/>
    <w:rsid w:val="009808A5"/>
    <w:rsid w:val="00981D05"/>
    <w:rsid w:val="00982975"/>
    <w:rsid w:val="00982CE2"/>
    <w:rsid w:val="00983160"/>
    <w:rsid w:val="009841E0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D44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B3D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BB2"/>
    <w:rsid w:val="009D2E9D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900"/>
    <w:rsid w:val="00A26BAC"/>
    <w:rsid w:val="00A278E2"/>
    <w:rsid w:val="00A30FCC"/>
    <w:rsid w:val="00A31B35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223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30A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0DD1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4DB"/>
    <w:rsid w:val="00BA5B7E"/>
    <w:rsid w:val="00BA782E"/>
    <w:rsid w:val="00BA7A4D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7D"/>
    <w:rsid w:val="00BC2CB2"/>
    <w:rsid w:val="00BC40DE"/>
    <w:rsid w:val="00BC462A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1E7D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6C58"/>
    <w:rsid w:val="00C96C63"/>
    <w:rsid w:val="00C96ED2"/>
    <w:rsid w:val="00C977B6"/>
    <w:rsid w:val="00C97F8F"/>
    <w:rsid w:val="00CA041E"/>
    <w:rsid w:val="00CA08DE"/>
    <w:rsid w:val="00CA2352"/>
    <w:rsid w:val="00CA2472"/>
    <w:rsid w:val="00CA2A40"/>
    <w:rsid w:val="00CA41D2"/>
    <w:rsid w:val="00CA41F4"/>
    <w:rsid w:val="00CA5BF1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93F"/>
    <w:rsid w:val="00CD4BBB"/>
    <w:rsid w:val="00CD5942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F0D0F"/>
    <w:rsid w:val="00CF2F91"/>
    <w:rsid w:val="00CF34FB"/>
    <w:rsid w:val="00CF64DA"/>
    <w:rsid w:val="00CF6711"/>
    <w:rsid w:val="00D006A0"/>
    <w:rsid w:val="00D00785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3C4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29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2DB5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BB3"/>
    <w:rsid w:val="00DC00C7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4772"/>
    <w:rsid w:val="00DF5F4B"/>
    <w:rsid w:val="00DF6233"/>
    <w:rsid w:val="00DF68FF"/>
    <w:rsid w:val="00DF6C13"/>
    <w:rsid w:val="00DF6C66"/>
    <w:rsid w:val="00E001DB"/>
    <w:rsid w:val="00E01F36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4DA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2CC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22C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gs\&#1044;&#1056;&#1056;\&#1054;&#1090;&#1095;&#1077;&#1090;&#1099;%20&#1080;%20&#1087;&#1083;&#1072;&#1085;&#1099;\0.%20&#1054;&#1058;&#1063;&#1045;&#1058;%20&#1077;&#1078;&#1077;&#1084;&#1077;&#1089;&#1103;&#1095;&#1085;&#1086;%20&#1044;&#1056;&#1056;\2025&#1075;\8.%20&#1040;&#1074;&#1075;&#1091;&#1089;&#1090;\&#1040;&#1083;&#1080;&#1073;&#1077;&#1082;\&#1089;&#1076;&#1077;&#1083;&#1072;&#1085;&#1086;\2.%20&#1042;&#1099;&#1088;&#1072;&#1073;&#1086;&#1090;&#1082;&#1072;%20&#1069;&#1069;1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D3-4097-90D3-3C4DCA5497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D3-4097-90D3-3C4DCA5497C9}"/>
              </c:ext>
            </c:extLst>
          </c:dPt>
          <c:dPt>
            <c:idx val="2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D3-4097-90D3-3C4DCA5497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D3-4097-90D3-3C4DCA5497C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D3-4097-90D3-3C4DCA5497C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D3-4097-90D3-3C4DCA5497C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DD3-4097-90D3-3C4DCA5497C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DD3-4097-90D3-3C4DCA5497C9}"/>
              </c:ext>
            </c:extLst>
          </c:dPt>
          <c:dPt>
            <c:idx val="8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DD3-4097-90D3-3C4DCA5497C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DD3-4097-90D3-3C4DCA5497C9}"/>
              </c:ext>
            </c:extLst>
          </c:dPt>
          <c:dLbls>
            <c:dLbl>
              <c:idx val="0"/>
              <c:layout>
                <c:manualLayout>
                  <c:x val="2.5717111770524232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D3-4097-90D3-3C4DCA5497C9}"/>
                </c:ext>
              </c:extLst>
            </c:dLbl>
            <c:dLbl>
              <c:idx val="1"/>
              <c:layout>
                <c:manualLayout>
                  <c:x val="4.3521266073194786E-2"/>
                  <c:y val="-3.247632396425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D3-4097-90D3-3C4DCA5497C9}"/>
                </c:ext>
              </c:extLst>
            </c:dLbl>
            <c:dLbl>
              <c:idx val="2"/>
              <c:layout>
                <c:manualLayout>
                  <c:x val="3.9564787339268048E-2"/>
                  <c:y val="-1.8042402202366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D3-4097-90D3-3C4DCA5497C9}"/>
                </c:ext>
              </c:extLst>
            </c:dLbl>
            <c:dLbl>
              <c:idx val="3"/>
              <c:layout>
                <c:manualLayout>
                  <c:x val="4.549950544015826E-2"/>
                  <c:y val="-3.6084804404733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D3-4097-90D3-3C4DCA5497C9}"/>
                </c:ext>
              </c:extLst>
            </c:dLbl>
            <c:dLbl>
              <c:idx val="4"/>
              <c:layout>
                <c:manualLayout>
                  <c:x val="4.9455984174084922E-2"/>
                  <c:y val="1.082544132141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DD3-4097-90D3-3C4DCA5497C9}"/>
                </c:ext>
              </c:extLst>
            </c:dLbl>
            <c:dLbl>
              <c:idx val="5"/>
              <c:layout>
                <c:manualLayout>
                  <c:x val="4.1543026706231383E-2"/>
                  <c:y val="2.1650882642839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DD3-4097-90D3-3C4DCA5497C9}"/>
                </c:ext>
              </c:extLst>
            </c:dLbl>
            <c:dLbl>
              <c:idx val="6"/>
              <c:layout>
                <c:manualLayout>
                  <c:x val="3.9564787339267979E-2"/>
                  <c:y val="4.3301765285679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DD3-4097-90D3-3C4DCA5497C9}"/>
                </c:ext>
              </c:extLst>
            </c:dLbl>
            <c:dLbl>
              <c:idx val="7"/>
              <c:layout>
                <c:manualLayout>
                  <c:x val="2.9673590504450967E-2"/>
                  <c:y val="6.4952647928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DD3-4097-90D3-3C4DCA5497C9}"/>
                </c:ext>
              </c:extLst>
            </c:dLbl>
            <c:dLbl>
              <c:idx val="8"/>
              <c:layout>
                <c:manualLayout>
                  <c:x val="-4.1543026706231452E-2"/>
                  <c:y val="4.330176528567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DD3-4097-90D3-3C4DCA5497C9}"/>
                </c:ext>
              </c:extLst>
            </c:dLbl>
            <c:dLbl>
              <c:idx val="9"/>
              <c:layout>
                <c:manualLayout>
                  <c:x val="-3.5608308605341317E-2"/>
                  <c:y val="-4.6910245726152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DD3-4097-90D3-3C4DCA5497C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'[1]2025 август'!$N$7:$N$16</c:f>
              <c:strCache>
                <c:ptCount val="10"/>
                <c:pt idx="0">
                  <c:v>ТОО "Евразийская Группа"</c:v>
                </c:pt>
                <c:pt idx="1">
                  <c:v>ТОО «Казахмыс Энерджи»</c:v>
                </c:pt>
                <c:pt idx="2">
                  <c:v>ТОО «Казцинк»</c:v>
                </c:pt>
                <c:pt idx="3">
                  <c:v>АО «Арселлор Миттал»</c:v>
                </c:pt>
                <c:pt idx="4">
                  <c:v>ТОО «ККС» </c:v>
                </c:pt>
                <c:pt idx="5">
                  <c:v>ЦАЭК</c:v>
                </c:pt>
                <c:pt idx="6">
                  <c:v>АО «Жамбылская ГРЭС»</c:v>
                </c:pt>
                <c:pt idx="7">
                  <c:v>Нефтегазовые предприятия</c:v>
                </c:pt>
                <c:pt idx="8">
                  <c:v>АО «Самрук-Энерго»</c:v>
                </c:pt>
                <c:pt idx="9">
                  <c:v>Другие</c:v>
                </c:pt>
              </c:strCache>
            </c:strRef>
          </c:cat>
          <c:val>
            <c:numRef>
              <c:f>'[1]2025 август'!$P$7:$P$16</c:f>
              <c:numCache>
                <c:formatCode>General</c:formatCode>
                <c:ptCount val="10"/>
                <c:pt idx="0">
                  <c:v>0.15518735843775699</c:v>
                </c:pt>
                <c:pt idx="1">
                  <c:v>4.6504545404105112E-2</c:v>
                </c:pt>
                <c:pt idx="2">
                  <c:v>2.790864557684649E-2</c:v>
                </c:pt>
                <c:pt idx="3">
                  <c:v>2.2462544957764053E-2</c:v>
                </c:pt>
                <c:pt idx="4">
                  <c:v>4.5532952176159221E-2</c:v>
                </c:pt>
                <c:pt idx="5">
                  <c:v>4.5680910535744898E-2</c:v>
                </c:pt>
                <c:pt idx="6">
                  <c:v>3.2327668583138423E-2</c:v>
                </c:pt>
                <c:pt idx="7">
                  <c:v>6.4037611015006685E-2</c:v>
                </c:pt>
                <c:pt idx="8">
                  <c:v>0.32701756635624191</c:v>
                </c:pt>
                <c:pt idx="9">
                  <c:v>0.11787842508190105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DD3-4097-90D3-3C4DCA549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12</cp:revision>
  <cp:lastPrinted>2025-10-20T09:10:00Z</cp:lastPrinted>
  <dcterms:created xsi:type="dcterms:W3CDTF">2025-11-12T08:17:00Z</dcterms:created>
  <dcterms:modified xsi:type="dcterms:W3CDTF">2025-11-13T05:59:00Z</dcterms:modified>
</cp:coreProperties>
</file>