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3DA" w:rsidRPr="00270F52" w:rsidRDefault="003208D8" w:rsidP="003F23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3F23DA" w:rsidRPr="00270F5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Директорлар кеңесінің 2025 жылғы </w:t>
      </w:r>
      <w:r w:rsidR="003F23DA">
        <w:rPr>
          <w:rFonts w:ascii="Times New Roman" w:hAnsi="Times New Roman" w:cs="Times New Roman"/>
          <w:b/>
          <w:sz w:val="28"/>
          <w:szCs w:val="28"/>
          <w:lang w:val="kk-KZ"/>
        </w:rPr>
        <w:t>29 желтоқсандағы</w:t>
      </w:r>
      <w:r w:rsidR="003F23DA" w:rsidRPr="00270F5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отырысы</w:t>
      </w:r>
    </w:p>
    <w:p w:rsidR="003F23DA" w:rsidRPr="00270F52" w:rsidRDefault="003F23DA" w:rsidP="003F23D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70F5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p w:rsidR="003F23DA" w:rsidRPr="00270F52" w:rsidRDefault="003F23DA" w:rsidP="003F2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0F5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</w:t>
      </w:r>
      <w:r w:rsidRPr="00270F52">
        <w:rPr>
          <w:rFonts w:ascii="Times New Roman" w:hAnsi="Times New Roman" w:cs="Times New Roman"/>
          <w:sz w:val="28"/>
          <w:szCs w:val="28"/>
          <w:lang w:val="kk-KZ"/>
        </w:rPr>
        <w:t>Қоғамның 2025 жылғы 2</w:t>
      </w:r>
      <w:r>
        <w:rPr>
          <w:rFonts w:ascii="Times New Roman" w:hAnsi="Times New Roman" w:cs="Times New Roman"/>
          <w:sz w:val="28"/>
          <w:szCs w:val="28"/>
          <w:lang w:val="kk-KZ"/>
        </w:rPr>
        <w:t>9</w:t>
      </w:r>
      <w:r w:rsidRPr="00270F5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желтоқсан</w:t>
      </w:r>
      <w:r w:rsidRPr="00270F52">
        <w:rPr>
          <w:rFonts w:ascii="Times New Roman" w:hAnsi="Times New Roman" w:cs="Times New Roman"/>
          <w:sz w:val="28"/>
          <w:szCs w:val="28"/>
          <w:lang w:val="kk-KZ"/>
        </w:rPr>
        <w:t>дағы Директорлар кеңесі «Самұрық-Энерго» АҚ Жарғысына, «Самұрық-Энерго» АҚ Директорлар кеңесі туралы ережеге, «Акционерлік қоғамдар туралы» Қазақстан Республикасының Заңына сәйкес төмендегідей мәселелерді қарады:</w:t>
      </w:r>
    </w:p>
    <w:p w:rsidR="003F23DA" w:rsidRPr="00BB0FA0" w:rsidRDefault="003F23DA" w:rsidP="003F23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B0FA0">
        <w:rPr>
          <w:rFonts w:ascii="Times New Roman" w:hAnsi="Times New Roman" w:cs="Times New Roman"/>
          <w:sz w:val="28"/>
          <w:szCs w:val="28"/>
          <w:lang w:val="kk-KZ"/>
        </w:rPr>
        <w:t xml:space="preserve">- 2025 жылдың </w:t>
      </w:r>
      <w:r w:rsidR="000A5293">
        <w:rPr>
          <w:rFonts w:ascii="Times New Roman" w:hAnsi="Times New Roman" w:cs="Times New Roman"/>
          <w:sz w:val="28"/>
          <w:szCs w:val="28"/>
          <w:lang w:val="kk-KZ"/>
        </w:rPr>
        <w:t xml:space="preserve">11 </w:t>
      </w:r>
      <w:r w:rsidRPr="00BB0FA0">
        <w:rPr>
          <w:rFonts w:ascii="Times New Roman" w:hAnsi="Times New Roman" w:cs="Times New Roman"/>
          <w:sz w:val="28"/>
          <w:szCs w:val="28"/>
          <w:lang w:val="kk-KZ"/>
        </w:rPr>
        <w:t>айының қорытындысы бойынша Қоғамның инвестициялық жобалары бойынша инвестицияларды игеру туралы есе</w:t>
      </w:r>
      <w:r w:rsidR="00BB0FA0">
        <w:rPr>
          <w:rFonts w:ascii="Times New Roman" w:hAnsi="Times New Roman" w:cs="Times New Roman"/>
          <w:sz w:val="28"/>
          <w:szCs w:val="28"/>
          <w:lang w:val="kk-KZ"/>
        </w:rPr>
        <w:t>бін</w:t>
      </w:r>
      <w:r w:rsidRPr="00BB0FA0">
        <w:rPr>
          <w:rFonts w:ascii="Times New Roman" w:hAnsi="Times New Roman" w:cs="Times New Roman"/>
          <w:sz w:val="28"/>
          <w:szCs w:val="28"/>
          <w:lang w:val="kk-KZ"/>
        </w:rPr>
        <w:t xml:space="preserve"> қарау және </w:t>
      </w:r>
      <w:r w:rsidR="00BB0FA0">
        <w:rPr>
          <w:rFonts w:ascii="Times New Roman" w:hAnsi="Times New Roman" w:cs="Times New Roman"/>
          <w:sz w:val="28"/>
          <w:szCs w:val="28"/>
          <w:lang w:val="kk-KZ"/>
        </w:rPr>
        <w:t xml:space="preserve">олардың </w:t>
      </w:r>
      <w:r w:rsidRPr="00BB0FA0">
        <w:rPr>
          <w:rFonts w:ascii="Times New Roman" w:hAnsi="Times New Roman" w:cs="Times New Roman"/>
          <w:sz w:val="28"/>
          <w:szCs w:val="28"/>
          <w:lang w:val="kk-KZ"/>
        </w:rPr>
        <w:t>2025 жыл</w:t>
      </w:r>
      <w:r w:rsidR="00BB0FA0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BB0FA0">
        <w:rPr>
          <w:rFonts w:ascii="Times New Roman" w:hAnsi="Times New Roman" w:cs="Times New Roman"/>
          <w:sz w:val="28"/>
          <w:szCs w:val="28"/>
          <w:lang w:val="kk-KZ"/>
        </w:rPr>
        <w:t xml:space="preserve"> орындалуын бағалау туралы;</w:t>
      </w:r>
    </w:p>
    <w:p w:rsidR="003F23DA" w:rsidRPr="000A5293" w:rsidRDefault="003F23DA" w:rsidP="003F23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A5293">
        <w:rPr>
          <w:rFonts w:ascii="Times New Roman" w:hAnsi="Times New Roman" w:cs="Times New Roman"/>
          <w:sz w:val="28"/>
          <w:szCs w:val="28"/>
          <w:lang w:val="kk-KZ"/>
        </w:rPr>
        <w:t>- Басқарма Төрағасының есепті кезеңдегі есебі (СЕО). Компанияның қызметіне қатысты заңнамаға өзгерістер;</w:t>
      </w:r>
    </w:p>
    <w:p w:rsidR="003F23DA" w:rsidRPr="000A5293" w:rsidRDefault="003F23DA" w:rsidP="003F23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A5293">
        <w:rPr>
          <w:rFonts w:ascii="Times New Roman" w:hAnsi="Times New Roman" w:cs="Times New Roman"/>
          <w:sz w:val="28"/>
          <w:szCs w:val="28"/>
          <w:lang w:val="kk-KZ"/>
        </w:rPr>
        <w:t>- Есепті кезеңдегі экономика және қаржы мәселелері бойынша басшы қызметкердің есебі (</w:t>
      </w:r>
      <w:r w:rsidR="00BB0FA0">
        <w:rPr>
          <w:rFonts w:ascii="Times New Roman" w:hAnsi="Times New Roman" w:cs="Times New Roman"/>
          <w:sz w:val="28"/>
          <w:szCs w:val="28"/>
          <w:lang w:val="kk-KZ"/>
        </w:rPr>
        <w:t>ГЕО</w:t>
      </w:r>
      <w:r w:rsidRPr="000A5293">
        <w:rPr>
          <w:rFonts w:ascii="Times New Roman" w:hAnsi="Times New Roman" w:cs="Times New Roman"/>
          <w:sz w:val="28"/>
          <w:szCs w:val="28"/>
          <w:lang w:val="kk-KZ"/>
        </w:rPr>
        <w:t>);</w:t>
      </w:r>
    </w:p>
    <w:p w:rsidR="000A5293" w:rsidRDefault="00BB0FA0" w:rsidP="00BB0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A5293">
        <w:rPr>
          <w:rFonts w:ascii="Times New Roman" w:hAnsi="Times New Roman" w:cs="Times New Roman"/>
          <w:sz w:val="28"/>
          <w:szCs w:val="28"/>
          <w:lang w:val="kk-KZ"/>
        </w:rPr>
        <w:t>- Қоғамның басшы қызметкерлері қызметінің 2026 жылға арналған мотивациялық негізгі көрсеткіштерінің карталарын бекіту туралы</w:t>
      </w:r>
      <w:r w:rsidR="000A5293">
        <w:rPr>
          <w:rFonts w:ascii="Times New Roman" w:hAnsi="Times New Roman" w:cs="Times New Roman"/>
          <w:sz w:val="28"/>
          <w:szCs w:val="28"/>
          <w:lang w:val="kk-KZ"/>
        </w:rPr>
        <w:t>;</w:t>
      </w:r>
      <w:r w:rsidRPr="000A529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B0FA0" w:rsidRPr="000A5293" w:rsidRDefault="000A5293" w:rsidP="00BB0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BB0FA0" w:rsidRPr="000A5293">
        <w:rPr>
          <w:rFonts w:ascii="Times New Roman" w:hAnsi="Times New Roman" w:cs="Times New Roman"/>
          <w:sz w:val="28"/>
          <w:szCs w:val="28"/>
          <w:lang w:val="kk-KZ"/>
        </w:rPr>
        <w:t>2025 жылдың 11 айында Қоғамның басшы қызметкерлерінің мотивациялық негізгі көрсеткіштерге қол жеткізу мониторингі;</w:t>
      </w:r>
    </w:p>
    <w:p w:rsidR="00BB0FA0" w:rsidRPr="000A5293" w:rsidRDefault="00BB0FA0" w:rsidP="00BB0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A5293">
        <w:rPr>
          <w:rFonts w:ascii="Times New Roman" w:hAnsi="Times New Roman" w:cs="Times New Roman"/>
          <w:sz w:val="28"/>
          <w:szCs w:val="28"/>
          <w:lang w:val="kk-KZ"/>
        </w:rPr>
        <w:t xml:space="preserve">- Қоғам мен «Екібастұз </w:t>
      </w:r>
      <w:r>
        <w:rPr>
          <w:rFonts w:ascii="Times New Roman" w:hAnsi="Times New Roman" w:cs="Times New Roman"/>
          <w:sz w:val="28"/>
          <w:szCs w:val="28"/>
          <w:lang w:val="kk-KZ"/>
        </w:rPr>
        <w:t>2-МАЭС</w:t>
      </w:r>
      <w:r w:rsidRPr="000A5293">
        <w:rPr>
          <w:rFonts w:ascii="Times New Roman" w:hAnsi="Times New Roman" w:cs="Times New Roman"/>
          <w:sz w:val="28"/>
          <w:szCs w:val="28"/>
          <w:lang w:val="kk-KZ"/>
        </w:rPr>
        <w:t xml:space="preserve"> станциясы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0A5293">
        <w:rPr>
          <w:rFonts w:ascii="Times New Roman" w:hAnsi="Times New Roman" w:cs="Times New Roman"/>
          <w:sz w:val="28"/>
          <w:szCs w:val="28"/>
          <w:lang w:val="kk-KZ"/>
        </w:rPr>
        <w:t xml:space="preserve"> АҚ арасында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0A5293">
        <w:rPr>
          <w:rFonts w:ascii="Times New Roman" w:hAnsi="Times New Roman" w:cs="Times New Roman"/>
          <w:sz w:val="28"/>
          <w:szCs w:val="28"/>
          <w:lang w:val="kk-KZ"/>
        </w:rPr>
        <w:t>арыз беру туралы келісім жасасуды мақұлдау туралы;</w:t>
      </w:r>
    </w:p>
    <w:p w:rsidR="00BB0FA0" w:rsidRPr="000A5293" w:rsidRDefault="00BB0FA0" w:rsidP="00BB0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A5293">
        <w:rPr>
          <w:rFonts w:ascii="Times New Roman" w:hAnsi="Times New Roman" w:cs="Times New Roman"/>
          <w:sz w:val="28"/>
          <w:szCs w:val="28"/>
          <w:lang w:val="kk-KZ"/>
        </w:rPr>
        <w:t>- «Самұрық-Энерго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0A5293">
        <w:rPr>
          <w:rFonts w:ascii="Times New Roman" w:hAnsi="Times New Roman" w:cs="Times New Roman"/>
          <w:sz w:val="28"/>
          <w:szCs w:val="28"/>
          <w:lang w:val="kk-KZ"/>
        </w:rPr>
        <w:t xml:space="preserve"> АҚ</w:t>
      </w:r>
      <w:r>
        <w:rPr>
          <w:rFonts w:ascii="Times New Roman" w:hAnsi="Times New Roman" w:cs="Times New Roman"/>
          <w:sz w:val="28"/>
          <w:szCs w:val="28"/>
          <w:lang w:val="kk-KZ"/>
        </w:rPr>
        <w:t>-ның</w:t>
      </w:r>
      <w:r w:rsidRPr="000A5293">
        <w:rPr>
          <w:rFonts w:ascii="Times New Roman" w:hAnsi="Times New Roman" w:cs="Times New Roman"/>
          <w:sz w:val="28"/>
          <w:szCs w:val="28"/>
          <w:lang w:val="kk-KZ"/>
        </w:rPr>
        <w:t xml:space="preserve"> 2026-2027 жылдарға арналған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A5293">
        <w:rPr>
          <w:rFonts w:ascii="Times New Roman" w:hAnsi="Times New Roman" w:cs="Times New Roman"/>
          <w:sz w:val="28"/>
          <w:szCs w:val="28"/>
          <w:lang w:val="kk-KZ"/>
        </w:rPr>
        <w:t>Қазынашылық портфелінің негізгі параметрлерін бекіту туралы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  <w:r w:rsidRPr="000A529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B0FA0" w:rsidRPr="000A5293" w:rsidRDefault="00BB0FA0" w:rsidP="00A916D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916DF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A916DF" w:rsidRPr="00A916DF">
        <w:rPr>
          <w:rFonts w:ascii="Times New Roman" w:hAnsi="Times New Roman" w:cs="Times New Roman"/>
          <w:sz w:val="28"/>
          <w:szCs w:val="28"/>
          <w:lang w:val="kk-KZ"/>
        </w:rPr>
        <w:t>Құрамына «Богатырь Көмір» ЖШС кіретін Forum Muider Limited компаниясын бәсекелес ортаға беру туралы</w:t>
      </w:r>
      <w:r w:rsidR="00A916D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208D8" w:rsidRPr="000A5293" w:rsidRDefault="003208D8" w:rsidP="00A916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bookmarkStart w:id="0" w:name="_GoBack"/>
      <w:bookmarkEnd w:id="0"/>
    </w:p>
    <w:p w:rsidR="000A5293" w:rsidRDefault="00BB0FA0" w:rsidP="000A52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C49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Директорлар кеңесінің мына мүшелері қатысты: </w:t>
      </w:r>
    </w:p>
    <w:p w:rsidR="000A5293" w:rsidRDefault="00BB0FA0" w:rsidP="000A52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C49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Казутин Н.Ю., Огай А.В., Молдабаев Қ.Т., Мақсұтов Қ.Б., </w:t>
      </w:r>
    </w:p>
    <w:p w:rsidR="00BB0FA0" w:rsidRPr="007C49A1" w:rsidRDefault="00BB0FA0" w:rsidP="000A52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C49A1">
        <w:rPr>
          <w:rFonts w:ascii="Times New Roman" w:hAnsi="Times New Roman" w:cs="Times New Roman"/>
          <w:b/>
          <w:sz w:val="28"/>
          <w:szCs w:val="28"/>
          <w:lang w:val="kk-KZ"/>
        </w:rPr>
        <w:t>Қашқынбеков А.К.,  Жұбаев А.С., Атамқұлова Г.Т.</w:t>
      </w:r>
    </w:p>
    <w:p w:rsidR="003208D8" w:rsidRPr="00BB0FA0" w:rsidRDefault="003208D8" w:rsidP="003208D8">
      <w:pPr>
        <w:spacing w:line="254" w:lineRule="auto"/>
        <w:rPr>
          <w:lang w:val="kk-KZ"/>
        </w:rPr>
      </w:pPr>
    </w:p>
    <w:p w:rsidR="00D53282" w:rsidRPr="000A5293" w:rsidRDefault="00D53282">
      <w:pPr>
        <w:rPr>
          <w:lang w:val="kk-KZ"/>
        </w:rPr>
      </w:pPr>
    </w:p>
    <w:sectPr w:rsidR="00D53282" w:rsidRPr="000A5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8D8"/>
    <w:rsid w:val="000A5293"/>
    <w:rsid w:val="0023028B"/>
    <w:rsid w:val="003208D8"/>
    <w:rsid w:val="003A3E39"/>
    <w:rsid w:val="003F23DA"/>
    <w:rsid w:val="00643663"/>
    <w:rsid w:val="00A916DF"/>
    <w:rsid w:val="00BB0FA0"/>
    <w:rsid w:val="00D5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445E7-C009-49EA-819D-DBD1671AE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8D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9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Байузакова Айгерим</dc:creator>
  <cp:keywords/>
  <dc:description/>
  <cp:lastModifiedBy>Байузакова Айгерим</cp:lastModifiedBy>
  <cp:revision>7</cp:revision>
  <dcterms:created xsi:type="dcterms:W3CDTF">2025-12-22T05:27:00Z</dcterms:created>
  <dcterms:modified xsi:type="dcterms:W3CDTF">2025-12-29T10:33:00Z</dcterms:modified>
</cp:coreProperties>
</file>