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DE3B86" w14:textId="77777777" w:rsidR="00E45AD7" w:rsidRDefault="00E45AD7" w:rsidP="00272FE7">
      <w:pPr>
        <w:spacing w:after="0" w:line="240" w:lineRule="auto"/>
        <w:ind w:firstLine="709"/>
        <w:jc w:val="both"/>
        <w:rPr>
          <w:rFonts w:ascii="Times New Roman" w:hAnsi="Times New Roman" w:cs="Times New Roman"/>
          <w:sz w:val="28"/>
          <w:szCs w:val="28"/>
        </w:rPr>
      </w:pPr>
    </w:p>
    <w:p w14:paraId="550B512A" w14:textId="31101C29" w:rsidR="005A61EF" w:rsidRPr="00474263" w:rsidRDefault="005A61EF" w:rsidP="00272FE7">
      <w:pPr>
        <w:spacing w:after="0" w:line="240" w:lineRule="auto"/>
        <w:ind w:firstLine="567"/>
        <w:jc w:val="both"/>
        <w:rPr>
          <w:rFonts w:ascii="Times New Roman" w:eastAsia="Times New Roman" w:hAnsi="Times New Roman" w:cs="Times New Roman"/>
          <w:b/>
          <w:bCs/>
          <w:sz w:val="28"/>
          <w:szCs w:val="28"/>
          <w:lang w:val="en-US" w:eastAsia="ru-RU"/>
        </w:rPr>
      </w:pPr>
      <w:r w:rsidRPr="00474263">
        <w:rPr>
          <w:rFonts w:ascii="Times New Roman" w:eastAsia="Times New Roman" w:hAnsi="Times New Roman" w:cs="Times New Roman"/>
          <w:b/>
          <w:bCs/>
          <w:sz w:val="28"/>
          <w:szCs w:val="28"/>
          <w:lang w:val="en-US" w:eastAsia="ru-RU"/>
        </w:rPr>
        <w:t xml:space="preserve">The meeting of the Board of Directors dated May </w:t>
      </w:r>
      <w:r>
        <w:rPr>
          <w:rFonts w:ascii="Times New Roman" w:eastAsia="Times New Roman" w:hAnsi="Times New Roman" w:cs="Times New Roman"/>
          <w:b/>
          <w:bCs/>
          <w:sz w:val="28"/>
          <w:szCs w:val="28"/>
          <w:lang w:val="en-US" w:eastAsia="ru-RU"/>
        </w:rPr>
        <w:t>30</w:t>
      </w:r>
      <w:r w:rsidRPr="00474263">
        <w:rPr>
          <w:rFonts w:ascii="Times New Roman" w:eastAsia="Times New Roman" w:hAnsi="Times New Roman" w:cs="Times New Roman"/>
          <w:b/>
          <w:bCs/>
          <w:sz w:val="28"/>
          <w:szCs w:val="28"/>
          <w:lang w:val="en-US" w:eastAsia="ru-RU"/>
        </w:rPr>
        <w:t xml:space="preserve">, 2025. </w:t>
      </w:r>
    </w:p>
    <w:p w14:paraId="2E35AAC0" w14:textId="77777777" w:rsidR="005A61EF" w:rsidRPr="00474263" w:rsidRDefault="005A61EF" w:rsidP="00272FE7">
      <w:pPr>
        <w:spacing w:after="0" w:line="240" w:lineRule="auto"/>
        <w:ind w:firstLine="567"/>
        <w:jc w:val="both"/>
        <w:rPr>
          <w:rFonts w:ascii="Times New Roman" w:eastAsia="Times New Roman" w:hAnsi="Times New Roman" w:cs="Times New Roman"/>
          <w:sz w:val="28"/>
          <w:szCs w:val="28"/>
          <w:lang w:val="en-US" w:eastAsia="ru-RU"/>
        </w:rPr>
      </w:pPr>
    </w:p>
    <w:p w14:paraId="5BE45034" w14:textId="3210FD59" w:rsidR="005A61EF" w:rsidRPr="00474263" w:rsidRDefault="005A61EF" w:rsidP="00272FE7">
      <w:pPr>
        <w:spacing w:after="0" w:line="240" w:lineRule="auto"/>
        <w:ind w:firstLine="567"/>
        <w:jc w:val="both"/>
        <w:rPr>
          <w:rFonts w:ascii="Times New Roman" w:eastAsia="Times New Roman" w:hAnsi="Times New Roman" w:cs="Times New Roman"/>
          <w:b/>
          <w:sz w:val="28"/>
          <w:szCs w:val="28"/>
          <w:lang w:val="en-US" w:eastAsia="ru-RU"/>
        </w:rPr>
      </w:pPr>
      <w:r w:rsidRPr="00474263">
        <w:rPr>
          <w:rFonts w:ascii="Times New Roman" w:eastAsia="Times New Roman" w:hAnsi="Times New Roman" w:cs="Times New Roman"/>
          <w:sz w:val="28"/>
          <w:szCs w:val="28"/>
          <w:lang w:val="en-US" w:eastAsia="ru-RU"/>
        </w:rPr>
        <w:t xml:space="preserve">The Company’s Board of Directors addressed the following agenda items on May </w:t>
      </w:r>
      <w:r>
        <w:rPr>
          <w:rFonts w:ascii="Times New Roman" w:eastAsia="Times New Roman" w:hAnsi="Times New Roman" w:cs="Times New Roman"/>
          <w:sz w:val="28"/>
          <w:szCs w:val="28"/>
          <w:lang w:val="en-US" w:eastAsia="ru-RU"/>
        </w:rPr>
        <w:t>30</w:t>
      </w:r>
      <w:r w:rsidRPr="00474263">
        <w:rPr>
          <w:rFonts w:ascii="Times New Roman" w:eastAsia="Times New Roman" w:hAnsi="Times New Roman" w:cs="Times New Roman"/>
          <w:sz w:val="28"/>
          <w:szCs w:val="28"/>
          <w:lang w:val="en-US" w:eastAsia="ru-RU"/>
        </w:rPr>
        <w:t xml:space="preserve">, 2025, in accordance with “Samruk-Energy” JSC Charter, the Regulations on the Board of Directors of “Samruk-Energy” JSC, the Republic of Kazakhstan law "On </w:t>
      </w:r>
      <w:r w:rsidRPr="00474263">
        <w:rPr>
          <w:rFonts w:ascii="Times New Roman" w:eastAsia="Times New Roman" w:hAnsi="Times New Roman" w:cs="Times New Roman"/>
          <w:bCs/>
          <w:sz w:val="28"/>
          <w:szCs w:val="28"/>
          <w:lang w:val="en-US" w:eastAsia="ru-RU"/>
        </w:rPr>
        <w:t>joint-stock companies":</w:t>
      </w:r>
    </w:p>
    <w:p w14:paraId="256CFC71" w14:textId="3BBCEC60" w:rsidR="00F5462D" w:rsidRPr="00F5462D" w:rsidRDefault="00F5462D" w:rsidP="00272FE7">
      <w:pPr>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0F545D" w:rsidRPr="000F545D">
        <w:rPr>
          <w:rFonts w:ascii="Times New Roman" w:hAnsi="Times New Roman" w:cs="Times New Roman"/>
          <w:sz w:val="28"/>
          <w:szCs w:val="28"/>
          <w:lang w:val="en-US"/>
        </w:rPr>
        <w:t xml:space="preserve"> </w:t>
      </w:r>
      <w:r w:rsidRPr="00F5462D">
        <w:rPr>
          <w:rFonts w:ascii="Times New Roman" w:hAnsi="Times New Roman" w:cs="Times New Roman"/>
          <w:sz w:val="28"/>
          <w:szCs w:val="28"/>
          <w:lang w:val="en-US"/>
        </w:rPr>
        <w:t xml:space="preserve">On the termination of the Engineering, Procurement, and Construction (EPC) turnkey contract concluded between ESDPP-2 Plant JSC and the consortium comprising KBI Energy Group LLP, STROYINDUSTRIYA LLP, and ORGRES LLC (Company for Commissioning, Technological Improvement, and Operation of Power Plants and </w:t>
      </w:r>
      <w:r w:rsidR="005A61EF">
        <w:rPr>
          <w:rFonts w:ascii="Times New Roman" w:hAnsi="Times New Roman" w:cs="Times New Roman"/>
          <w:sz w:val="28"/>
          <w:szCs w:val="28"/>
          <w:lang w:val="en-US"/>
        </w:rPr>
        <w:t>Grid</w:t>
      </w:r>
      <w:r w:rsidRPr="00F5462D">
        <w:rPr>
          <w:rFonts w:ascii="Times New Roman" w:hAnsi="Times New Roman" w:cs="Times New Roman"/>
          <w:sz w:val="28"/>
          <w:szCs w:val="28"/>
          <w:lang w:val="en-US"/>
        </w:rPr>
        <w:t>s);</w:t>
      </w:r>
    </w:p>
    <w:p w14:paraId="601C9211" w14:textId="37351922" w:rsidR="00272FE7" w:rsidRDefault="00272FE7" w:rsidP="00272FE7">
      <w:pPr>
        <w:spacing w:after="0" w:line="240" w:lineRule="auto"/>
        <w:ind w:firstLine="567"/>
        <w:jc w:val="both"/>
        <w:rPr>
          <w:rFonts w:ascii="Times New Roman" w:hAnsi="Times New Roman" w:cs="Times New Roman"/>
          <w:sz w:val="28"/>
          <w:szCs w:val="28"/>
          <w:lang w:val="en-US"/>
        </w:rPr>
      </w:pPr>
      <w:proofErr w:type="gramStart"/>
      <w:r w:rsidRPr="00272FE7">
        <w:rPr>
          <w:rFonts w:ascii="Times New Roman" w:hAnsi="Times New Roman" w:cs="Times New Roman"/>
          <w:sz w:val="28"/>
          <w:szCs w:val="28"/>
          <w:lang w:val="en-US"/>
        </w:rPr>
        <w:t xml:space="preserve">- On the approval of a major transaction by ESDPP-2 Plant JSC, which may result in the acquisition or disposal of assets, the value of which equals or exceeds fifty percent of the total book value of the Company’s assets as of the date of the decision, through the execution of an Engineering, Procurement, and Construction (EPC) turnkey contract with the consortium comprising KBI Energy Group LLP, STROYINDUSTRIYA LLP, and </w:t>
      </w:r>
      <w:proofErr w:type="spellStart"/>
      <w:r w:rsidRPr="00272FE7">
        <w:rPr>
          <w:rFonts w:ascii="Times New Roman" w:hAnsi="Times New Roman" w:cs="Times New Roman"/>
          <w:sz w:val="28"/>
          <w:szCs w:val="28"/>
          <w:lang w:val="en-US"/>
        </w:rPr>
        <w:t>Energo</w:t>
      </w:r>
      <w:proofErr w:type="spellEnd"/>
      <w:r w:rsidRPr="00272FE7">
        <w:rPr>
          <w:rFonts w:ascii="Times New Roman" w:hAnsi="Times New Roman" w:cs="Times New Roman"/>
          <w:sz w:val="28"/>
          <w:szCs w:val="28"/>
          <w:lang w:val="en-US"/>
        </w:rPr>
        <w:t xml:space="preserve"> </w:t>
      </w:r>
      <w:proofErr w:type="spellStart"/>
      <w:r w:rsidRPr="00272FE7">
        <w:rPr>
          <w:rFonts w:ascii="Times New Roman" w:hAnsi="Times New Roman" w:cs="Times New Roman"/>
          <w:sz w:val="28"/>
          <w:szCs w:val="28"/>
          <w:lang w:val="en-US"/>
        </w:rPr>
        <w:t>Spets</w:t>
      </w:r>
      <w:proofErr w:type="spellEnd"/>
      <w:r w:rsidRPr="00272FE7">
        <w:rPr>
          <w:rFonts w:ascii="Times New Roman" w:hAnsi="Times New Roman" w:cs="Times New Roman"/>
          <w:sz w:val="28"/>
          <w:szCs w:val="28"/>
          <w:lang w:val="en-US"/>
        </w:rPr>
        <w:t xml:space="preserve"> </w:t>
      </w:r>
      <w:proofErr w:type="spellStart"/>
      <w:r w:rsidRPr="00272FE7">
        <w:rPr>
          <w:rFonts w:ascii="Times New Roman" w:hAnsi="Times New Roman" w:cs="Times New Roman"/>
          <w:sz w:val="28"/>
          <w:szCs w:val="28"/>
          <w:lang w:val="en-US"/>
        </w:rPr>
        <w:t>Stroy</w:t>
      </w:r>
      <w:proofErr w:type="spellEnd"/>
      <w:r w:rsidRPr="00272FE7">
        <w:rPr>
          <w:rFonts w:ascii="Times New Roman" w:hAnsi="Times New Roman" w:cs="Times New Roman"/>
          <w:sz w:val="28"/>
          <w:szCs w:val="28"/>
          <w:lang w:val="en-US"/>
        </w:rPr>
        <w:t xml:space="preserve"> LLP;</w:t>
      </w:r>
      <w:bookmarkStart w:id="0" w:name="_GoBack"/>
      <w:bookmarkEnd w:id="0"/>
      <w:proofErr w:type="gramEnd"/>
    </w:p>
    <w:p w14:paraId="3BC3C275" w14:textId="77777777" w:rsidR="00272FE7" w:rsidRPr="00F5462D" w:rsidRDefault="00272FE7" w:rsidP="00272FE7">
      <w:pPr>
        <w:spacing w:after="0" w:line="240" w:lineRule="auto"/>
        <w:ind w:firstLine="567"/>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w:t>
      </w:r>
      <w:r w:rsidRPr="000F545D">
        <w:rPr>
          <w:rFonts w:ascii="Times New Roman" w:hAnsi="Times New Roman" w:cs="Times New Roman"/>
          <w:sz w:val="28"/>
          <w:szCs w:val="28"/>
          <w:lang w:val="en-US"/>
        </w:rPr>
        <w:t xml:space="preserve"> </w:t>
      </w:r>
      <w:r w:rsidRPr="00F5462D">
        <w:rPr>
          <w:rFonts w:ascii="Times New Roman" w:hAnsi="Times New Roman" w:cs="Times New Roman"/>
          <w:sz w:val="28"/>
          <w:szCs w:val="28"/>
          <w:lang w:val="en-US"/>
        </w:rPr>
        <w:t xml:space="preserve">On </w:t>
      </w:r>
      <w:r>
        <w:rPr>
          <w:rFonts w:ascii="Times New Roman" w:hAnsi="Times New Roman" w:cs="Times New Roman"/>
          <w:sz w:val="28"/>
          <w:szCs w:val="28"/>
          <w:lang w:val="en-US"/>
        </w:rPr>
        <w:t>d</w:t>
      </w:r>
      <w:r w:rsidRPr="00F5462D">
        <w:rPr>
          <w:rFonts w:ascii="Times New Roman" w:hAnsi="Times New Roman" w:cs="Times New Roman"/>
          <w:sz w:val="28"/>
          <w:szCs w:val="28"/>
          <w:lang w:val="en-US"/>
        </w:rPr>
        <w:t xml:space="preserve">etermining the </w:t>
      </w:r>
      <w:r>
        <w:rPr>
          <w:rFonts w:ascii="Times New Roman" w:hAnsi="Times New Roman" w:cs="Times New Roman"/>
          <w:sz w:val="28"/>
          <w:szCs w:val="28"/>
          <w:lang w:val="en-US"/>
        </w:rPr>
        <w:t>p</w:t>
      </w:r>
      <w:r w:rsidRPr="00F5462D">
        <w:rPr>
          <w:rFonts w:ascii="Times New Roman" w:hAnsi="Times New Roman" w:cs="Times New Roman"/>
          <w:sz w:val="28"/>
          <w:szCs w:val="28"/>
          <w:lang w:val="en-US"/>
        </w:rPr>
        <w:t xml:space="preserve">osition of "Samruk-Energy" </w:t>
      </w:r>
      <w:r>
        <w:rPr>
          <w:rFonts w:ascii="Times New Roman" w:hAnsi="Times New Roman" w:cs="Times New Roman"/>
          <w:sz w:val="28"/>
          <w:szCs w:val="28"/>
          <w:lang w:val="en-US"/>
        </w:rPr>
        <w:t>JSC representatives r</w:t>
      </w:r>
      <w:r w:rsidRPr="00F5462D">
        <w:rPr>
          <w:rFonts w:ascii="Times New Roman" w:hAnsi="Times New Roman" w:cs="Times New Roman"/>
          <w:sz w:val="28"/>
          <w:szCs w:val="28"/>
          <w:lang w:val="en-US"/>
        </w:rPr>
        <w:t xml:space="preserve">egarding the </w:t>
      </w:r>
      <w:r>
        <w:rPr>
          <w:rFonts w:ascii="Times New Roman" w:hAnsi="Times New Roman" w:cs="Times New Roman"/>
          <w:sz w:val="28"/>
          <w:szCs w:val="28"/>
          <w:lang w:val="en-US"/>
        </w:rPr>
        <w:t>a</w:t>
      </w:r>
      <w:r w:rsidRPr="00F5462D">
        <w:rPr>
          <w:rFonts w:ascii="Times New Roman" w:hAnsi="Times New Roman" w:cs="Times New Roman"/>
          <w:sz w:val="28"/>
          <w:szCs w:val="28"/>
          <w:lang w:val="en-US"/>
        </w:rPr>
        <w:t xml:space="preserve">genda </w:t>
      </w:r>
      <w:r>
        <w:rPr>
          <w:rFonts w:ascii="Times New Roman" w:hAnsi="Times New Roman" w:cs="Times New Roman"/>
          <w:sz w:val="28"/>
          <w:szCs w:val="28"/>
          <w:lang w:val="en-US"/>
        </w:rPr>
        <w:t>i</w:t>
      </w:r>
      <w:r w:rsidRPr="00F5462D">
        <w:rPr>
          <w:rFonts w:ascii="Times New Roman" w:hAnsi="Times New Roman" w:cs="Times New Roman"/>
          <w:sz w:val="28"/>
          <w:szCs w:val="28"/>
          <w:lang w:val="en-US"/>
        </w:rPr>
        <w:t xml:space="preserve">tems of the </w:t>
      </w:r>
      <w:r>
        <w:rPr>
          <w:rFonts w:ascii="Times New Roman" w:hAnsi="Times New Roman" w:cs="Times New Roman"/>
          <w:sz w:val="28"/>
          <w:szCs w:val="28"/>
          <w:lang w:val="en-US"/>
        </w:rPr>
        <w:t>a</w:t>
      </w:r>
      <w:r w:rsidRPr="00F5462D">
        <w:rPr>
          <w:rFonts w:ascii="Times New Roman" w:hAnsi="Times New Roman" w:cs="Times New Roman"/>
          <w:sz w:val="28"/>
          <w:szCs w:val="28"/>
          <w:lang w:val="en-US"/>
        </w:rPr>
        <w:t xml:space="preserve">nnual </w:t>
      </w:r>
      <w:r>
        <w:rPr>
          <w:rFonts w:ascii="Times New Roman" w:hAnsi="Times New Roman" w:cs="Times New Roman"/>
          <w:sz w:val="28"/>
          <w:szCs w:val="28"/>
          <w:lang w:val="en-US"/>
        </w:rPr>
        <w:t>g</w:t>
      </w:r>
      <w:r w:rsidRPr="00F5462D">
        <w:rPr>
          <w:rFonts w:ascii="Times New Roman" w:hAnsi="Times New Roman" w:cs="Times New Roman"/>
          <w:sz w:val="28"/>
          <w:szCs w:val="28"/>
          <w:lang w:val="en-US"/>
        </w:rPr>
        <w:t xml:space="preserve">eneral </w:t>
      </w:r>
      <w:r>
        <w:rPr>
          <w:rFonts w:ascii="Times New Roman" w:hAnsi="Times New Roman" w:cs="Times New Roman"/>
          <w:sz w:val="28"/>
          <w:szCs w:val="28"/>
          <w:lang w:val="en-US"/>
        </w:rPr>
        <w:t>m</w:t>
      </w:r>
      <w:r w:rsidRPr="00F5462D">
        <w:rPr>
          <w:rFonts w:ascii="Times New Roman" w:hAnsi="Times New Roman" w:cs="Times New Roman"/>
          <w:sz w:val="28"/>
          <w:szCs w:val="28"/>
          <w:lang w:val="en-US"/>
        </w:rPr>
        <w:t xml:space="preserve">eeting of </w:t>
      </w:r>
      <w:r>
        <w:rPr>
          <w:rFonts w:ascii="Times New Roman" w:hAnsi="Times New Roman" w:cs="Times New Roman"/>
          <w:sz w:val="28"/>
          <w:szCs w:val="28"/>
          <w:lang w:val="en-US"/>
        </w:rPr>
        <w:t>s</w:t>
      </w:r>
      <w:r w:rsidRPr="00F5462D">
        <w:rPr>
          <w:rFonts w:ascii="Times New Roman" w:hAnsi="Times New Roman" w:cs="Times New Roman"/>
          <w:sz w:val="28"/>
          <w:szCs w:val="28"/>
          <w:lang w:val="en-US"/>
        </w:rPr>
        <w:t>hareholders of ESDPP-2 Plant JSC:</w:t>
      </w:r>
      <w:r w:rsidRPr="00272FE7">
        <w:rPr>
          <w:rFonts w:ascii="Times New Roman" w:hAnsi="Times New Roman" w:cs="Times New Roman"/>
          <w:sz w:val="28"/>
          <w:szCs w:val="28"/>
          <w:lang w:val="en-US"/>
        </w:rPr>
        <w:t xml:space="preserve"> </w:t>
      </w:r>
      <w:r w:rsidRPr="000F545D">
        <w:rPr>
          <w:rFonts w:ascii="Times New Roman" w:hAnsi="Times New Roman" w:cs="Times New Roman"/>
          <w:sz w:val="28"/>
          <w:szCs w:val="28"/>
          <w:lang w:val="en-US"/>
        </w:rPr>
        <w:t xml:space="preserve"> </w:t>
      </w:r>
      <w:r w:rsidRPr="00F5462D">
        <w:rPr>
          <w:rFonts w:ascii="Times New Roman" w:hAnsi="Times New Roman" w:cs="Times New Roman"/>
          <w:sz w:val="28"/>
          <w:szCs w:val="28"/>
          <w:lang w:val="en-US"/>
        </w:rPr>
        <w:t xml:space="preserve">On the approval of a major transaction by ESDPP-2 Plant JSC, which may result in the acquisition or disposal of assets, the value of which equals or exceeds fifty percent of the total book value of the Company’s assets as of the date of the decision, through the issuance of bonds under the Company’s first bond program in the domestic market, with a total nominal value of up to KZT 940,000,000,000 (nine hundred forty billion </w:t>
      </w:r>
      <w:proofErr w:type="spellStart"/>
      <w:r w:rsidRPr="00F5462D">
        <w:rPr>
          <w:rFonts w:ascii="Times New Roman" w:hAnsi="Times New Roman" w:cs="Times New Roman"/>
          <w:sz w:val="28"/>
          <w:szCs w:val="28"/>
          <w:lang w:val="en-US"/>
        </w:rPr>
        <w:t>tenge</w:t>
      </w:r>
      <w:proofErr w:type="spellEnd"/>
      <w:r w:rsidRPr="00F5462D">
        <w:rPr>
          <w:rFonts w:ascii="Times New Roman" w:hAnsi="Times New Roman" w:cs="Times New Roman"/>
          <w:sz w:val="28"/>
          <w:szCs w:val="28"/>
          <w:lang w:val="en-US"/>
        </w:rPr>
        <w:t>), on terms to be determined by the Board of Directors of ESDPP-2 Plant JSC;</w:t>
      </w:r>
      <w:proofErr w:type="gramEnd"/>
    </w:p>
    <w:p w14:paraId="611D3664" w14:textId="3F211F97" w:rsidR="00F5462D" w:rsidRPr="00F5462D" w:rsidRDefault="00F5462D" w:rsidP="00272FE7">
      <w:pPr>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0F545D" w:rsidRPr="000F545D">
        <w:rPr>
          <w:rFonts w:ascii="Times New Roman" w:hAnsi="Times New Roman" w:cs="Times New Roman"/>
          <w:sz w:val="28"/>
          <w:szCs w:val="28"/>
          <w:lang w:val="en-US"/>
        </w:rPr>
        <w:t xml:space="preserve"> </w:t>
      </w:r>
      <w:r w:rsidRPr="00F5462D">
        <w:rPr>
          <w:rFonts w:ascii="Times New Roman" w:hAnsi="Times New Roman" w:cs="Times New Roman"/>
          <w:sz w:val="28"/>
          <w:szCs w:val="28"/>
          <w:lang w:val="en-US"/>
        </w:rPr>
        <w:t xml:space="preserve">On the approval of amendments and additions to Contract Agreement No. 2023K0018 dated May 31, 2023, concluded </w:t>
      </w:r>
      <w:r w:rsidR="003902D4" w:rsidRPr="00F5462D">
        <w:rPr>
          <w:rFonts w:ascii="Times New Roman" w:hAnsi="Times New Roman" w:cs="Times New Roman"/>
          <w:sz w:val="28"/>
          <w:szCs w:val="28"/>
          <w:lang w:val="en-US"/>
        </w:rPr>
        <w:t>between “</w:t>
      </w:r>
      <w:r w:rsidRPr="00F5462D">
        <w:rPr>
          <w:rFonts w:ascii="Times New Roman" w:hAnsi="Times New Roman" w:cs="Times New Roman"/>
          <w:sz w:val="28"/>
          <w:szCs w:val="28"/>
          <w:lang w:val="en-US"/>
        </w:rPr>
        <w:t>A</w:t>
      </w:r>
      <w:r w:rsidR="005A61EF">
        <w:rPr>
          <w:rFonts w:ascii="Times New Roman" w:hAnsi="Times New Roman" w:cs="Times New Roman"/>
          <w:sz w:val="28"/>
          <w:szCs w:val="28"/>
          <w:lang w:val="en-US"/>
        </w:rPr>
        <w:t>PP</w:t>
      </w:r>
      <w:r w:rsidRPr="00F5462D">
        <w:rPr>
          <w:rFonts w:ascii="Times New Roman" w:hAnsi="Times New Roman" w:cs="Times New Roman"/>
          <w:sz w:val="28"/>
          <w:szCs w:val="28"/>
          <w:lang w:val="en-US"/>
        </w:rPr>
        <w:t>”</w:t>
      </w:r>
      <w:r w:rsidR="005A61EF">
        <w:rPr>
          <w:rFonts w:ascii="Times New Roman" w:hAnsi="Times New Roman" w:cs="Times New Roman"/>
          <w:sz w:val="28"/>
          <w:szCs w:val="28"/>
          <w:lang w:val="en-US"/>
        </w:rPr>
        <w:t xml:space="preserve"> JSC</w:t>
      </w:r>
      <w:r w:rsidRPr="00F5462D">
        <w:rPr>
          <w:rFonts w:ascii="Times New Roman" w:hAnsi="Times New Roman" w:cs="Times New Roman"/>
          <w:sz w:val="28"/>
          <w:szCs w:val="28"/>
          <w:lang w:val="en-US"/>
        </w:rPr>
        <w:t xml:space="preserve"> and the consortium </w:t>
      </w:r>
      <w:r w:rsidRPr="00F5462D">
        <w:rPr>
          <w:rFonts w:ascii="Times New Roman" w:hAnsi="Times New Roman" w:cs="Times New Roman"/>
          <w:caps/>
          <w:sz w:val="28"/>
          <w:szCs w:val="28"/>
          <w:lang w:val="en-US"/>
        </w:rPr>
        <w:t>“Dongfang Electric International Corporation &amp; PowerChina SEPCO1 Electric Power Construction Co., Ltd &amp; PowerChina Hebei Electric Power Engineering Co., Ltd</w:t>
      </w:r>
      <w:r w:rsidRPr="00F5462D">
        <w:rPr>
          <w:rFonts w:ascii="Times New Roman" w:hAnsi="Times New Roman" w:cs="Times New Roman"/>
          <w:sz w:val="28"/>
          <w:szCs w:val="28"/>
          <w:lang w:val="en-US"/>
        </w:rPr>
        <w:t>”, by signin</w:t>
      </w:r>
      <w:r w:rsidR="00272FE7">
        <w:rPr>
          <w:rFonts w:ascii="Times New Roman" w:hAnsi="Times New Roman" w:cs="Times New Roman"/>
          <w:sz w:val="28"/>
          <w:szCs w:val="28"/>
          <w:lang w:val="en-US"/>
        </w:rPr>
        <w:t xml:space="preserve">g Supplementary Agreement No. 5. </w:t>
      </w:r>
    </w:p>
    <w:p w14:paraId="6007D5BF" w14:textId="77777777" w:rsidR="00272FE7" w:rsidRDefault="00272FE7" w:rsidP="00272FE7">
      <w:pPr>
        <w:spacing w:after="0" w:line="240" w:lineRule="auto"/>
        <w:ind w:firstLine="567"/>
        <w:rPr>
          <w:rFonts w:ascii="Times New Roman" w:eastAsia="Times New Roman" w:hAnsi="Times New Roman" w:cs="Times New Roman"/>
          <w:b/>
          <w:bCs/>
          <w:sz w:val="28"/>
          <w:szCs w:val="28"/>
          <w:lang w:val="en-US" w:eastAsia="ru-RU"/>
        </w:rPr>
      </w:pPr>
    </w:p>
    <w:p w14:paraId="6DC7A412" w14:textId="5F8DDD91" w:rsidR="001E259C" w:rsidRPr="001E259C" w:rsidRDefault="005A61EF" w:rsidP="00272FE7">
      <w:pPr>
        <w:spacing w:after="0" w:line="240" w:lineRule="auto"/>
        <w:ind w:firstLine="567"/>
        <w:rPr>
          <w:rFonts w:ascii="Times New Roman" w:eastAsia="Times New Roman" w:hAnsi="Times New Roman" w:cs="Times New Roman"/>
          <w:b/>
          <w:bCs/>
          <w:sz w:val="28"/>
          <w:szCs w:val="28"/>
          <w:lang w:val="en-US" w:eastAsia="ru-RU"/>
        </w:rPr>
      </w:pPr>
      <w:r w:rsidRPr="00474263">
        <w:rPr>
          <w:rFonts w:ascii="Times New Roman" w:eastAsia="Times New Roman" w:hAnsi="Times New Roman" w:cs="Times New Roman"/>
          <w:b/>
          <w:bCs/>
          <w:sz w:val="28"/>
          <w:szCs w:val="28"/>
          <w:lang w:val="en-US" w:eastAsia="ru-RU"/>
        </w:rPr>
        <w:t xml:space="preserve">The following members of the Board of Directors </w:t>
      </w:r>
      <w:proofErr w:type="gramStart"/>
      <w:r w:rsidR="001E259C">
        <w:rPr>
          <w:rFonts w:ascii="Times New Roman" w:eastAsia="Times New Roman" w:hAnsi="Times New Roman" w:cs="Times New Roman"/>
          <w:b/>
          <w:bCs/>
          <w:sz w:val="28"/>
          <w:szCs w:val="28"/>
          <w:lang w:val="en-US" w:eastAsia="ru-RU"/>
        </w:rPr>
        <w:t>attended:</w:t>
      </w:r>
      <w:proofErr w:type="gramEnd"/>
      <w:r w:rsidRPr="00474263">
        <w:rPr>
          <w:rFonts w:ascii="Times New Roman" w:eastAsia="Times New Roman" w:hAnsi="Times New Roman" w:cs="Times New Roman"/>
          <w:b/>
          <w:bCs/>
          <w:sz w:val="28"/>
          <w:szCs w:val="28"/>
          <w:lang w:val="en-US" w:eastAsia="ru-RU"/>
        </w:rPr>
        <w:br/>
      </w:r>
      <w:r w:rsidR="001E259C" w:rsidRPr="001E259C">
        <w:rPr>
          <w:rFonts w:ascii="Times New Roman" w:eastAsia="Times New Roman" w:hAnsi="Times New Roman" w:cs="Times New Roman"/>
          <w:b/>
          <w:bCs/>
          <w:sz w:val="28"/>
          <w:szCs w:val="28"/>
          <w:lang w:val="en-US" w:eastAsia="ru-RU"/>
        </w:rPr>
        <w:t xml:space="preserve">        </w:t>
      </w:r>
      <w:r w:rsidRPr="00474263">
        <w:rPr>
          <w:rFonts w:ascii="Times New Roman" w:eastAsia="Times New Roman" w:hAnsi="Times New Roman" w:cs="Times New Roman"/>
          <w:b/>
          <w:bCs/>
          <w:sz w:val="28"/>
          <w:szCs w:val="28"/>
          <w:lang w:val="en-US" w:eastAsia="ru-RU"/>
        </w:rPr>
        <w:t xml:space="preserve">Kazutin N.Yu., Ogay A.V., </w:t>
      </w:r>
      <w:r w:rsidR="001E259C" w:rsidRPr="00474263">
        <w:rPr>
          <w:rFonts w:ascii="Times New Roman" w:eastAsia="Times New Roman" w:hAnsi="Times New Roman" w:cs="Times New Roman"/>
          <w:b/>
          <w:bCs/>
          <w:sz w:val="28"/>
          <w:szCs w:val="28"/>
          <w:lang w:val="en-US" w:eastAsia="ru-RU"/>
        </w:rPr>
        <w:t>Moldabayev</w:t>
      </w:r>
      <w:r w:rsidRPr="00474263">
        <w:rPr>
          <w:rFonts w:ascii="Times New Roman" w:eastAsia="Times New Roman" w:hAnsi="Times New Roman" w:cs="Times New Roman"/>
          <w:b/>
          <w:bCs/>
          <w:sz w:val="28"/>
          <w:szCs w:val="28"/>
          <w:lang w:val="en-US" w:eastAsia="ru-RU"/>
        </w:rPr>
        <w:t xml:space="preserve"> K.T., Maxutov K.B., </w:t>
      </w:r>
      <w:r w:rsidR="001E259C" w:rsidRPr="001E259C">
        <w:rPr>
          <w:rFonts w:ascii="Times New Roman" w:eastAsia="Times New Roman" w:hAnsi="Times New Roman" w:cs="Times New Roman"/>
          <w:b/>
          <w:bCs/>
          <w:sz w:val="28"/>
          <w:szCs w:val="28"/>
          <w:lang w:val="en-US" w:eastAsia="ru-RU"/>
        </w:rPr>
        <w:t xml:space="preserve">             </w:t>
      </w:r>
    </w:p>
    <w:p w14:paraId="704D0764" w14:textId="1D08F26D" w:rsidR="005A61EF" w:rsidRPr="00474263" w:rsidRDefault="005A61EF" w:rsidP="00272FE7">
      <w:pPr>
        <w:spacing w:after="0" w:line="240" w:lineRule="auto"/>
        <w:ind w:firstLine="567"/>
        <w:rPr>
          <w:rFonts w:ascii="Times New Roman" w:eastAsia="Times New Roman" w:hAnsi="Times New Roman" w:cs="Times New Roman"/>
          <w:b/>
          <w:bCs/>
          <w:sz w:val="28"/>
          <w:szCs w:val="28"/>
          <w:lang w:val="en-US" w:eastAsia="ru-RU"/>
        </w:rPr>
      </w:pPr>
      <w:r w:rsidRPr="00474263">
        <w:rPr>
          <w:rFonts w:ascii="Times New Roman" w:eastAsia="Times New Roman" w:hAnsi="Times New Roman" w:cs="Times New Roman"/>
          <w:b/>
          <w:bCs/>
          <w:sz w:val="28"/>
          <w:szCs w:val="28"/>
          <w:lang w:val="en-US" w:eastAsia="ru-RU"/>
        </w:rPr>
        <w:t xml:space="preserve">Kashkinbekov A.K., </w:t>
      </w:r>
      <w:r w:rsidR="001E259C" w:rsidRPr="00474263">
        <w:rPr>
          <w:rFonts w:ascii="Times New Roman" w:eastAsia="Times New Roman" w:hAnsi="Times New Roman" w:cs="Times New Roman"/>
          <w:b/>
          <w:bCs/>
          <w:sz w:val="28"/>
          <w:szCs w:val="28"/>
          <w:lang w:val="en-US" w:eastAsia="ru-RU"/>
        </w:rPr>
        <w:t>Zhubayev</w:t>
      </w:r>
      <w:r w:rsidRPr="00474263">
        <w:rPr>
          <w:rFonts w:ascii="Times New Roman" w:eastAsia="Times New Roman" w:hAnsi="Times New Roman" w:cs="Times New Roman"/>
          <w:b/>
          <w:bCs/>
          <w:sz w:val="28"/>
          <w:szCs w:val="28"/>
          <w:lang w:val="en-US" w:eastAsia="ru-RU"/>
        </w:rPr>
        <w:t xml:space="preserve"> A.S., Atamkulova G.T.</w:t>
      </w:r>
    </w:p>
    <w:p w14:paraId="120B711A" w14:textId="77777777" w:rsidR="00F5462D" w:rsidRPr="00F5462D" w:rsidRDefault="00F5462D" w:rsidP="00272FE7">
      <w:pPr>
        <w:spacing w:after="0" w:line="240" w:lineRule="auto"/>
        <w:ind w:firstLine="567"/>
        <w:jc w:val="both"/>
        <w:rPr>
          <w:rFonts w:ascii="Times New Roman" w:eastAsia="Times New Roman" w:hAnsi="Times New Roman" w:cs="Times New Roman"/>
          <w:b/>
          <w:sz w:val="28"/>
          <w:szCs w:val="28"/>
          <w:lang w:val="en-US" w:eastAsia="ru-RU"/>
        </w:rPr>
      </w:pPr>
    </w:p>
    <w:p w14:paraId="54BFAE6E" w14:textId="77777777" w:rsidR="00F5462D" w:rsidRPr="00F5462D" w:rsidRDefault="00F5462D" w:rsidP="00272FE7">
      <w:pPr>
        <w:spacing w:after="0" w:line="240" w:lineRule="auto"/>
        <w:ind w:firstLine="567"/>
        <w:jc w:val="both"/>
        <w:rPr>
          <w:rFonts w:ascii="Times New Roman" w:eastAsia="Times New Roman" w:hAnsi="Times New Roman" w:cs="Times New Roman"/>
          <w:b/>
          <w:sz w:val="28"/>
          <w:szCs w:val="28"/>
          <w:lang w:val="en-US" w:eastAsia="ru-RU"/>
        </w:rPr>
      </w:pPr>
    </w:p>
    <w:p w14:paraId="2FBA6565" w14:textId="77777777" w:rsidR="00F5462D" w:rsidRPr="00F5462D" w:rsidRDefault="00F5462D" w:rsidP="00272FE7">
      <w:pPr>
        <w:spacing w:after="0" w:line="240" w:lineRule="auto"/>
        <w:ind w:firstLine="567"/>
        <w:jc w:val="both"/>
        <w:rPr>
          <w:rFonts w:ascii="Times New Roman" w:eastAsia="Times New Roman" w:hAnsi="Times New Roman" w:cs="Times New Roman"/>
          <w:b/>
          <w:sz w:val="28"/>
          <w:szCs w:val="28"/>
          <w:lang w:val="en-US" w:eastAsia="ru-RU"/>
        </w:rPr>
      </w:pPr>
    </w:p>
    <w:p w14:paraId="0BE3347D" w14:textId="77777777" w:rsidR="00F5462D" w:rsidRPr="00F5462D" w:rsidRDefault="00F5462D" w:rsidP="00272FE7">
      <w:pPr>
        <w:spacing w:after="0" w:line="240" w:lineRule="auto"/>
        <w:ind w:firstLine="567"/>
        <w:jc w:val="both"/>
        <w:rPr>
          <w:rFonts w:ascii="Times New Roman" w:eastAsia="Times New Roman" w:hAnsi="Times New Roman" w:cs="Times New Roman"/>
          <w:b/>
          <w:sz w:val="28"/>
          <w:szCs w:val="28"/>
          <w:lang w:val="en-US" w:eastAsia="ru-RU"/>
        </w:rPr>
      </w:pPr>
    </w:p>
    <w:p w14:paraId="7E8A8213" w14:textId="77777777" w:rsidR="00F5462D" w:rsidRPr="00F5462D" w:rsidRDefault="00F5462D" w:rsidP="00272FE7">
      <w:pPr>
        <w:spacing w:after="0" w:line="240" w:lineRule="auto"/>
        <w:ind w:firstLine="567"/>
        <w:jc w:val="both"/>
        <w:rPr>
          <w:rFonts w:ascii="Times New Roman" w:eastAsia="Times New Roman" w:hAnsi="Times New Roman" w:cs="Times New Roman"/>
          <w:b/>
          <w:sz w:val="28"/>
          <w:szCs w:val="28"/>
          <w:lang w:val="en-US" w:eastAsia="ru-RU"/>
        </w:rPr>
      </w:pPr>
    </w:p>
    <w:p w14:paraId="02157DA9" w14:textId="77777777" w:rsidR="00E45AD7" w:rsidRPr="005A61EF" w:rsidRDefault="00E45AD7" w:rsidP="00272FE7">
      <w:pPr>
        <w:spacing w:line="240" w:lineRule="auto"/>
        <w:rPr>
          <w:lang w:val="en-US"/>
        </w:rPr>
      </w:pPr>
    </w:p>
    <w:sectPr w:rsidR="00E45AD7" w:rsidRPr="005A61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9A762C"/>
    <w:multiLevelType w:val="multilevel"/>
    <w:tmpl w:val="85F8F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FA7"/>
    <w:rsid w:val="000F545D"/>
    <w:rsid w:val="00117CF4"/>
    <w:rsid w:val="001E259C"/>
    <w:rsid w:val="00272FE7"/>
    <w:rsid w:val="003902D4"/>
    <w:rsid w:val="00440EB6"/>
    <w:rsid w:val="004F5BA0"/>
    <w:rsid w:val="005A61EF"/>
    <w:rsid w:val="009B6FF1"/>
    <w:rsid w:val="00C2648E"/>
    <w:rsid w:val="00CE3F8B"/>
    <w:rsid w:val="00DA0FA7"/>
    <w:rsid w:val="00E45AD7"/>
    <w:rsid w:val="00E64289"/>
    <w:rsid w:val="00F5462D"/>
    <w:rsid w:val="00F715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19F34"/>
  <w15:chartTrackingRefBased/>
  <w15:docId w15:val="{D6C4295A-1C6E-4C56-A715-CADB57F38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FA7"/>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46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546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560676">
      <w:bodyDiv w:val="1"/>
      <w:marLeft w:val="0"/>
      <w:marRight w:val="0"/>
      <w:marTop w:val="0"/>
      <w:marBottom w:val="0"/>
      <w:divBdr>
        <w:top w:val="none" w:sz="0" w:space="0" w:color="auto"/>
        <w:left w:val="none" w:sz="0" w:space="0" w:color="auto"/>
        <w:bottom w:val="none" w:sz="0" w:space="0" w:color="auto"/>
        <w:right w:val="none" w:sz="0" w:space="0" w:color="auto"/>
      </w:divBdr>
    </w:div>
    <w:div w:id="208425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344</Words>
  <Characters>1961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Байузакова Айгерим</dc:creator>
  <cp:keywords/>
  <dc:description/>
  <cp:lastModifiedBy>Байузакова Айгерим</cp:lastModifiedBy>
  <cp:revision>6</cp:revision>
  <dcterms:created xsi:type="dcterms:W3CDTF">2025-05-28T06:34:00Z</dcterms:created>
  <dcterms:modified xsi:type="dcterms:W3CDTF">2025-05-30T07:46:00Z</dcterms:modified>
</cp:coreProperties>
</file>