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79E" w:rsidRPr="007E03DF" w:rsidRDefault="0026079E" w:rsidP="0026079E">
      <w:pPr>
        <w:spacing w:after="160" w:line="252" w:lineRule="auto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    </w:t>
      </w:r>
      <w:r w:rsidRPr="007E03DF">
        <w:rPr>
          <w:rFonts w:eastAsiaTheme="minorHAnsi"/>
          <w:b/>
          <w:sz w:val="28"/>
          <w:szCs w:val="28"/>
          <w:lang w:eastAsia="en-US"/>
        </w:rPr>
        <w:t xml:space="preserve">Заседание Совета директоров от </w:t>
      </w:r>
      <w:r>
        <w:rPr>
          <w:rFonts w:eastAsiaTheme="minorHAnsi"/>
          <w:b/>
          <w:sz w:val="28"/>
          <w:szCs w:val="28"/>
          <w:lang w:eastAsia="en-US"/>
        </w:rPr>
        <w:t>31 октября</w:t>
      </w:r>
      <w:r w:rsidRPr="007E03DF">
        <w:rPr>
          <w:rFonts w:eastAsiaTheme="minorHAnsi"/>
          <w:b/>
          <w:sz w:val="28"/>
          <w:szCs w:val="28"/>
          <w:lang w:eastAsia="en-US"/>
        </w:rPr>
        <w:t xml:space="preserve"> 2025 года.</w:t>
      </w:r>
    </w:p>
    <w:p w:rsidR="0026079E" w:rsidRPr="007E03DF" w:rsidRDefault="0026079E" w:rsidP="0026079E">
      <w:pPr>
        <w:ind w:firstLine="709"/>
        <w:jc w:val="both"/>
        <w:rPr>
          <w:sz w:val="28"/>
          <w:szCs w:val="28"/>
        </w:rPr>
      </w:pPr>
      <w:r w:rsidRPr="007E03DF">
        <w:rPr>
          <w:sz w:val="28"/>
          <w:szCs w:val="28"/>
        </w:rPr>
        <w:t xml:space="preserve">Советом директоров Общества от </w:t>
      </w:r>
      <w:r>
        <w:rPr>
          <w:sz w:val="28"/>
          <w:szCs w:val="28"/>
        </w:rPr>
        <w:t>31 октября</w:t>
      </w:r>
      <w:r w:rsidRPr="007E03DF">
        <w:rPr>
          <w:sz w:val="28"/>
          <w:szCs w:val="28"/>
        </w:rPr>
        <w:t xml:space="preserve"> 2025 года, в соответствии с Уставом </w:t>
      </w:r>
      <w:r w:rsidRPr="007E03DF">
        <w:rPr>
          <w:rFonts w:eastAsiaTheme="minorHAnsi"/>
          <w:sz w:val="28"/>
          <w:szCs w:val="28"/>
          <w:lang w:eastAsia="en-US"/>
        </w:rPr>
        <w:t>АО «Самрук-Энерго»</w:t>
      </w:r>
      <w:r w:rsidRPr="007E03DF">
        <w:rPr>
          <w:sz w:val="28"/>
          <w:szCs w:val="28"/>
        </w:rPr>
        <w:t xml:space="preserve">, Положением о Совете директоров </w:t>
      </w:r>
      <w:r w:rsidRPr="007E03DF">
        <w:rPr>
          <w:rFonts w:eastAsiaTheme="minorHAnsi"/>
          <w:sz w:val="28"/>
          <w:szCs w:val="28"/>
          <w:lang w:eastAsia="en-US"/>
        </w:rPr>
        <w:t>АО «Самрук-Энерго»</w:t>
      </w:r>
      <w:r w:rsidRPr="007E03DF">
        <w:rPr>
          <w:sz w:val="28"/>
          <w:szCs w:val="28"/>
        </w:rPr>
        <w:t>, Законом Республики Казахстан «Об акционерных обществах» были рассмотрены следующие вопросы:</w:t>
      </w:r>
    </w:p>
    <w:p w:rsidR="0026079E" w:rsidRDefault="0026079E" w:rsidP="0026079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> </w:t>
      </w:r>
      <w:r w:rsidRPr="00216E10">
        <w:rPr>
          <w:rFonts w:eastAsiaTheme="minorHAnsi"/>
          <w:sz w:val="28"/>
          <w:szCs w:val="28"/>
          <w:lang w:eastAsia="en-US"/>
        </w:rPr>
        <w:t xml:space="preserve">Об утверждении Инструкции по обеспечению сохранности конфиденциальной информации в </w:t>
      </w:r>
      <w:r>
        <w:rPr>
          <w:rFonts w:eastAsiaTheme="minorHAnsi"/>
          <w:sz w:val="28"/>
          <w:szCs w:val="28"/>
          <w:lang w:eastAsia="en-US"/>
        </w:rPr>
        <w:t>Обществе</w:t>
      </w:r>
      <w:r>
        <w:rPr>
          <w:rFonts w:eastAsiaTheme="minorHAnsi"/>
          <w:sz w:val="28"/>
          <w:szCs w:val="28"/>
          <w:lang w:eastAsia="en-US"/>
        </w:rPr>
        <w:t xml:space="preserve"> в новой редакции;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26079E" w:rsidRPr="00216E10" w:rsidRDefault="0026079E" w:rsidP="0026079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> </w:t>
      </w:r>
      <w:r w:rsidRPr="00216E10">
        <w:rPr>
          <w:rFonts w:eastAsiaTheme="minorHAnsi"/>
          <w:sz w:val="28"/>
          <w:szCs w:val="28"/>
          <w:lang w:eastAsia="en-US"/>
        </w:rPr>
        <w:t xml:space="preserve">О рассмотрении отчета об исполнении Дорожной карты </w:t>
      </w:r>
      <w:r w:rsidRPr="00216E10">
        <w:rPr>
          <w:rFonts w:eastAsiaTheme="minorHAnsi"/>
          <w:sz w:val="28"/>
          <w:szCs w:val="28"/>
          <w:lang w:eastAsia="en-US"/>
        </w:rPr>
        <w:br/>
        <w:t>по совершенствованию системы управления устойчивым развитием Общества на 2025 год по итогам 9 месяцев 2025 года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26079E" w:rsidRPr="00216E10" w:rsidRDefault="0026079E" w:rsidP="0026079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> </w:t>
      </w:r>
      <w:r w:rsidRPr="00216E10">
        <w:rPr>
          <w:rFonts w:eastAsiaTheme="minorHAnsi"/>
          <w:sz w:val="28"/>
          <w:szCs w:val="28"/>
          <w:lang w:eastAsia="en-US"/>
        </w:rPr>
        <w:t xml:space="preserve">Отчет и оценка деятельности Службы внутреннего аудита </w:t>
      </w:r>
      <w:r w:rsidRPr="00216E10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Общества</w:t>
      </w:r>
      <w:r w:rsidRPr="00216E10">
        <w:rPr>
          <w:rFonts w:eastAsiaTheme="minorHAnsi"/>
          <w:sz w:val="28"/>
          <w:szCs w:val="28"/>
          <w:lang w:eastAsia="en-US"/>
        </w:rPr>
        <w:t xml:space="preserve"> за 3 квартал 2025 года. Премирование работников Службы внутреннего аудита </w:t>
      </w:r>
      <w:r>
        <w:rPr>
          <w:rFonts w:eastAsiaTheme="minorHAnsi"/>
          <w:sz w:val="28"/>
          <w:szCs w:val="28"/>
          <w:lang w:eastAsia="en-US"/>
        </w:rPr>
        <w:t>Общества</w:t>
      </w:r>
      <w:r w:rsidRPr="00216E10">
        <w:rPr>
          <w:rFonts w:eastAsiaTheme="minorHAnsi"/>
          <w:sz w:val="28"/>
          <w:szCs w:val="28"/>
          <w:lang w:eastAsia="en-US"/>
        </w:rPr>
        <w:t xml:space="preserve"> по итогам 3 квартала 2025 года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26079E" w:rsidRPr="00216E10" w:rsidRDefault="0026079E" w:rsidP="0026079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> </w:t>
      </w:r>
      <w:r w:rsidRPr="00216E10">
        <w:rPr>
          <w:rFonts w:eastAsiaTheme="minorHAnsi"/>
          <w:sz w:val="28"/>
          <w:szCs w:val="28"/>
          <w:lang w:eastAsia="en-US"/>
        </w:rPr>
        <w:t xml:space="preserve">Об утверждении Отчета о деятельности Омбудсмена за 3 квартал </w:t>
      </w:r>
      <w:r w:rsidRPr="00216E10">
        <w:rPr>
          <w:rFonts w:eastAsiaTheme="minorHAnsi"/>
          <w:sz w:val="28"/>
          <w:szCs w:val="28"/>
          <w:lang w:eastAsia="en-US"/>
        </w:rPr>
        <w:br/>
        <w:t xml:space="preserve">2025 года. Оценка результативности и премирование Омбудсмена </w:t>
      </w:r>
      <w:r>
        <w:rPr>
          <w:rFonts w:eastAsiaTheme="minorHAnsi"/>
          <w:sz w:val="28"/>
          <w:szCs w:val="28"/>
          <w:lang w:eastAsia="en-US"/>
        </w:rPr>
        <w:t xml:space="preserve">по итогам </w:t>
      </w:r>
      <w:r>
        <w:rPr>
          <w:rFonts w:eastAsiaTheme="minorHAnsi"/>
          <w:sz w:val="28"/>
          <w:szCs w:val="28"/>
          <w:lang w:eastAsia="en-US"/>
        </w:rPr>
        <w:br/>
        <w:t>3 квартала 2025 года;</w:t>
      </w:r>
    </w:p>
    <w:p w:rsidR="0026079E" w:rsidRPr="00216E10" w:rsidRDefault="0026079E" w:rsidP="0026079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> </w:t>
      </w:r>
      <w:r w:rsidRPr="00216E10">
        <w:rPr>
          <w:rFonts w:eastAsiaTheme="minorHAnsi"/>
          <w:sz w:val="28"/>
          <w:szCs w:val="28"/>
          <w:lang w:eastAsia="en-US"/>
        </w:rPr>
        <w:t xml:space="preserve">Оценка эффективности деятельности Корпоративного секретаря </w:t>
      </w:r>
      <w:r w:rsidRPr="00216E10">
        <w:rPr>
          <w:rFonts w:eastAsiaTheme="minorHAnsi"/>
          <w:sz w:val="28"/>
          <w:szCs w:val="28"/>
          <w:lang w:eastAsia="en-US"/>
        </w:rPr>
        <w:br/>
        <w:t>по итогам работы за 3 квартал 2025 года. О премировании корпоративного секретаря Общества по итога</w:t>
      </w:r>
      <w:r>
        <w:rPr>
          <w:rFonts w:eastAsiaTheme="minorHAnsi"/>
          <w:sz w:val="28"/>
          <w:szCs w:val="28"/>
          <w:lang w:eastAsia="en-US"/>
        </w:rPr>
        <w:t>м работы за 3 квартал 2025 года;</w:t>
      </w:r>
    </w:p>
    <w:p w:rsidR="0026079E" w:rsidRPr="00216E10" w:rsidRDefault="0026079E" w:rsidP="0026079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> </w:t>
      </w:r>
      <w:r w:rsidRPr="00216E10">
        <w:rPr>
          <w:rFonts w:eastAsiaTheme="minorHAnsi"/>
          <w:sz w:val="28"/>
          <w:szCs w:val="28"/>
          <w:lang w:eastAsia="en-US"/>
        </w:rPr>
        <w:t xml:space="preserve">Об утверждении отчета о работе Службы «Комплаенс» Общества </w:t>
      </w:r>
      <w:r w:rsidRPr="00216E10">
        <w:rPr>
          <w:rFonts w:eastAsiaTheme="minorHAnsi"/>
          <w:sz w:val="28"/>
          <w:szCs w:val="28"/>
          <w:lang w:eastAsia="en-US"/>
        </w:rPr>
        <w:br/>
        <w:t xml:space="preserve">за 3 квартал 2025 года. Об оценке деятельности работников Службы «Комплаенс» </w:t>
      </w:r>
      <w:r>
        <w:rPr>
          <w:rFonts w:eastAsiaTheme="minorHAnsi"/>
          <w:sz w:val="28"/>
          <w:szCs w:val="28"/>
          <w:lang w:eastAsia="en-US"/>
        </w:rPr>
        <w:t>Общества за 3 квартал 2025 года;</w:t>
      </w:r>
    </w:p>
    <w:p w:rsidR="0026079E" w:rsidRDefault="0026079E" w:rsidP="0026079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> </w:t>
      </w:r>
      <w:r w:rsidRPr="00216E10">
        <w:rPr>
          <w:rFonts w:eastAsiaTheme="minorHAnsi"/>
          <w:sz w:val="28"/>
          <w:szCs w:val="28"/>
          <w:lang w:eastAsia="en-US"/>
        </w:rPr>
        <w:t>О соблюдении и внедрении изменений, дополнений в Корпоративный стандарт по комплаенс фу</w:t>
      </w:r>
      <w:r>
        <w:rPr>
          <w:rFonts w:eastAsiaTheme="minorHAnsi"/>
          <w:sz w:val="28"/>
          <w:szCs w:val="28"/>
          <w:lang w:eastAsia="en-US"/>
        </w:rPr>
        <w:t>нкции группы АО «Самрук-Қазына»;</w:t>
      </w:r>
    </w:p>
    <w:p w:rsidR="0026079E" w:rsidRDefault="0026079E" w:rsidP="0026079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> </w:t>
      </w:r>
      <w:r w:rsidRPr="00C143A7">
        <w:rPr>
          <w:sz w:val="28"/>
          <w:szCs w:val="28"/>
        </w:rPr>
        <w:t xml:space="preserve">Об определении позиции для представителей </w:t>
      </w:r>
      <w:r>
        <w:rPr>
          <w:sz w:val="28"/>
          <w:szCs w:val="28"/>
        </w:rPr>
        <w:t>Общества</w:t>
      </w:r>
      <w:r w:rsidRPr="00C143A7">
        <w:rPr>
          <w:sz w:val="28"/>
          <w:szCs w:val="28"/>
        </w:rPr>
        <w:t xml:space="preserve"> </w:t>
      </w:r>
      <w:r w:rsidRPr="00C143A7">
        <w:rPr>
          <w:sz w:val="28"/>
          <w:szCs w:val="28"/>
        </w:rPr>
        <w:br/>
        <w:t xml:space="preserve">по вопросу повестки дня внеочередного общего собрания участников </w:t>
      </w:r>
      <w:r w:rsidRPr="00C143A7">
        <w:rPr>
          <w:sz w:val="28"/>
          <w:szCs w:val="28"/>
        </w:rPr>
        <w:br/>
        <w:t>ТОО «Кокшетауская ТЭЦ»: «О досрочном прекращении полномочий члена Наблюдательного совета ТОО «Кокшетауская ТЭЦ», избрании члена Наблюдательного совета ТОО «Кокшетауская ТЭЦ», определении срока его полномочий, размера и условий выплаты вознаграждения и компенсации расходов за ис</w:t>
      </w:r>
      <w:r>
        <w:rPr>
          <w:sz w:val="28"/>
          <w:szCs w:val="28"/>
        </w:rPr>
        <w:t>полнение им своих обязанностей»;</w:t>
      </w:r>
    </w:p>
    <w:p w:rsidR="0026079E" w:rsidRPr="00F958AE" w:rsidRDefault="0026079E" w:rsidP="0026079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> </w:t>
      </w:r>
      <w:r w:rsidRPr="00C143A7">
        <w:rPr>
          <w:sz w:val="28"/>
          <w:szCs w:val="28"/>
        </w:rPr>
        <w:t xml:space="preserve">Об определении позиции для представителей </w:t>
      </w:r>
      <w:r>
        <w:rPr>
          <w:sz w:val="28"/>
          <w:szCs w:val="28"/>
        </w:rPr>
        <w:t>Общества</w:t>
      </w:r>
      <w:r w:rsidRPr="00C143A7">
        <w:rPr>
          <w:sz w:val="28"/>
          <w:szCs w:val="28"/>
        </w:rPr>
        <w:t xml:space="preserve"> </w:t>
      </w:r>
      <w:r w:rsidRPr="00C143A7">
        <w:rPr>
          <w:sz w:val="28"/>
          <w:szCs w:val="28"/>
        </w:rPr>
        <w:br/>
        <w:t xml:space="preserve">по вопросу повестки дня внеочередного общего собрания участников </w:t>
      </w:r>
      <w:r w:rsidRPr="00C143A7">
        <w:rPr>
          <w:sz w:val="28"/>
          <w:szCs w:val="28"/>
        </w:rPr>
        <w:br/>
        <w:t>ТОО «Өскемен Энерго»: «О досрочном прекращении полномочий члена Наблюдательного совета ТОО «Өскемен Энерго», избрании члена Наблюдательного совета ТОО «Өскемен Энерго», определении срока его полномочий, размера и условий выплаты вознаграждения и компенсации расходов за исполнение им своих обязанностей».</w:t>
      </w:r>
    </w:p>
    <w:p w:rsidR="00824968" w:rsidRDefault="00824968" w:rsidP="0026079E">
      <w:pPr>
        <w:ind w:firstLine="567"/>
        <w:jc w:val="both"/>
        <w:rPr>
          <w:b/>
          <w:sz w:val="28"/>
          <w:szCs w:val="28"/>
        </w:rPr>
      </w:pPr>
    </w:p>
    <w:p w:rsidR="0026079E" w:rsidRPr="007E03DF" w:rsidRDefault="0026079E" w:rsidP="0026079E">
      <w:pPr>
        <w:ind w:firstLine="567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Голосовали</w:t>
      </w:r>
      <w:r w:rsidRPr="007E03DF">
        <w:rPr>
          <w:b/>
          <w:sz w:val="28"/>
          <w:szCs w:val="28"/>
        </w:rPr>
        <w:t xml:space="preserve"> следующие члены Совета директоров:</w:t>
      </w:r>
    </w:p>
    <w:p w:rsidR="0026079E" w:rsidRPr="007E03DF" w:rsidRDefault="0026079E" w:rsidP="0026079E">
      <w:pPr>
        <w:ind w:firstLine="567"/>
        <w:jc w:val="both"/>
        <w:rPr>
          <w:b/>
          <w:sz w:val="28"/>
          <w:szCs w:val="28"/>
        </w:rPr>
      </w:pPr>
      <w:r w:rsidRPr="007E03DF">
        <w:rPr>
          <w:b/>
          <w:sz w:val="28"/>
          <w:szCs w:val="28"/>
        </w:rPr>
        <w:t>Казутин Н.Ю., Огай А.В., Молдабаев К.Т., Максутов К.Б.,</w:t>
      </w:r>
    </w:p>
    <w:p w:rsidR="0026079E" w:rsidRPr="007E03DF" w:rsidRDefault="0026079E" w:rsidP="0026079E">
      <w:pPr>
        <w:ind w:firstLine="567"/>
        <w:jc w:val="both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7E03DF">
        <w:rPr>
          <w:b/>
          <w:sz w:val="28"/>
          <w:szCs w:val="28"/>
        </w:rPr>
        <w:t xml:space="preserve">Кашкинбеков А.К., Жубаев А.С., Атамкулова Г.Т. </w:t>
      </w:r>
    </w:p>
    <w:p w:rsidR="0026079E" w:rsidRPr="007E03DF" w:rsidRDefault="0026079E" w:rsidP="0026079E">
      <w:pPr>
        <w:spacing w:after="160" w:line="252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B5DD7" w:rsidRDefault="006B5DD7"/>
    <w:sectPr w:rsidR="006B5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79E"/>
    <w:rsid w:val="0026079E"/>
    <w:rsid w:val="006B5DD7"/>
    <w:rsid w:val="0082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7E9C7-A13E-497C-9D26-69E487F55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</dc:creator>
  <cp:keywords/>
  <dc:description/>
  <cp:lastModifiedBy>Байузакова Айгерим</cp:lastModifiedBy>
  <cp:revision>3</cp:revision>
  <dcterms:created xsi:type="dcterms:W3CDTF">2025-10-20T10:49:00Z</dcterms:created>
  <dcterms:modified xsi:type="dcterms:W3CDTF">2025-10-20T10:54:00Z</dcterms:modified>
</cp:coreProperties>
</file>