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EE67B" w14:textId="5BD98218" w:rsidR="004A6BF9" w:rsidRDefault="004A6BF9" w:rsidP="004A6BF9">
      <w:pPr>
        <w:pStyle w:val="20"/>
        <w:tabs>
          <w:tab w:val="left" w:pos="893"/>
        </w:tabs>
        <w:jc w:val="right"/>
        <w:rPr>
          <w:b/>
          <w:bCs/>
          <w:color w:val="000000"/>
          <w:sz w:val="22"/>
          <w:szCs w:val="22"/>
          <w:lang w:val="en-US" w:eastAsia="ru-RU" w:bidi="ru-RU"/>
        </w:rPr>
      </w:pPr>
      <w:r w:rsidRPr="00053471">
        <w:rPr>
          <w:b/>
          <w:bCs/>
          <w:sz w:val="22"/>
          <w:szCs w:val="22"/>
          <w:lang w:val="en-US"/>
        </w:rPr>
        <w:t xml:space="preserve">Approved by the resolution </w:t>
      </w:r>
      <w:r w:rsidRPr="00053471">
        <w:rPr>
          <w:b/>
          <w:bCs/>
          <w:color w:val="000000"/>
          <w:sz w:val="22"/>
          <w:szCs w:val="22"/>
          <w:lang w:val="en-US" w:eastAsia="ru-RU" w:bidi="ru-RU"/>
        </w:rPr>
        <w:br/>
      </w:r>
      <w:r w:rsidRPr="00053471">
        <w:rPr>
          <w:b/>
          <w:bCs/>
          <w:sz w:val="22"/>
          <w:szCs w:val="22"/>
          <w:lang w:val="en-US"/>
        </w:rPr>
        <w:t xml:space="preserve">of “Samruk-Energy” JSC Board of Directors </w:t>
      </w:r>
      <w:r w:rsidRPr="00053471">
        <w:rPr>
          <w:b/>
          <w:bCs/>
          <w:color w:val="000000"/>
          <w:sz w:val="22"/>
          <w:szCs w:val="22"/>
          <w:lang w:val="en-US" w:eastAsia="ru-RU" w:bidi="ru-RU"/>
        </w:rPr>
        <w:br/>
      </w:r>
      <w:r w:rsidRPr="00053471">
        <w:rPr>
          <w:b/>
          <w:bCs/>
          <w:sz w:val="22"/>
          <w:szCs w:val="22"/>
          <w:lang w:val="en-US"/>
        </w:rPr>
        <w:t>dated _____, 2026</w:t>
      </w:r>
      <w:r w:rsidRPr="00053471">
        <w:rPr>
          <w:b/>
          <w:bCs/>
          <w:color w:val="000000"/>
          <w:sz w:val="22"/>
          <w:szCs w:val="22"/>
          <w:lang w:val="en-US" w:eastAsia="ru-RU" w:bidi="ru-RU"/>
        </w:rPr>
        <w:br/>
      </w:r>
      <w:r w:rsidRPr="00053471">
        <w:rPr>
          <w:b/>
          <w:bCs/>
          <w:sz w:val="22"/>
          <w:szCs w:val="22"/>
          <w:lang w:val="en-US"/>
        </w:rPr>
        <w:t>Minutes No.</w:t>
      </w:r>
      <w:r w:rsidRPr="00053471">
        <w:rPr>
          <w:b/>
          <w:bCs/>
          <w:color w:val="000000"/>
          <w:sz w:val="22"/>
          <w:szCs w:val="22"/>
          <w:lang w:val="en-US" w:eastAsia="ru-RU" w:bidi="ru-RU"/>
        </w:rPr>
        <w:t>___</w:t>
      </w:r>
    </w:p>
    <w:p w14:paraId="4260C73B" w14:textId="15C80D95" w:rsidR="004A6BF9" w:rsidRDefault="004A6BF9" w:rsidP="004A6BF9">
      <w:pPr>
        <w:pStyle w:val="20"/>
        <w:tabs>
          <w:tab w:val="left" w:pos="893"/>
        </w:tabs>
        <w:jc w:val="right"/>
        <w:rPr>
          <w:b/>
          <w:bCs/>
          <w:color w:val="000000"/>
          <w:sz w:val="22"/>
          <w:szCs w:val="22"/>
          <w:lang w:val="en-US" w:eastAsia="ru-RU" w:bidi="ru-RU"/>
        </w:rPr>
      </w:pPr>
    </w:p>
    <w:p w14:paraId="36BDDD3A" w14:textId="2CDCDA94" w:rsidR="004A6BF9" w:rsidRDefault="004A6BF9" w:rsidP="004A6BF9">
      <w:pPr>
        <w:pStyle w:val="20"/>
        <w:tabs>
          <w:tab w:val="left" w:pos="893"/>
        </w:tabs>
        <w:jc w:val="right"/>
        <w:rPr>
          <w:b/>
          <w:bCs/>
          <w:color w:val="000000"/>
          <w:sz w:val="22"/>
          <w:szCs w:val="22"/>
          <w:lang w:val="en-US" w:eastAsia="ru-RU" w:bidi="ru-RU"/>
        </w:rPr>
      </w:pPr>
    </w:p>
    <w:p w14:paraId="2FBA37CF" w14:textId="77777777" w:rsidR="004A6BF9" w:rsidRPr="00053471" w:rsidRDefault="004A6BF9" w:rsidP="004A6BF9">
      <w:pPr>
        <w:pStyle w:val="20"/>
        <w:tabs>
          <w:tab w:val="left" w:pos="893"/>
        </w:tabs>
        <w:rPr>
          <w:b/>
          <w:bCs/>
          <w:sz w:val="22"/>
          <w:szCs w:val="22"/>
          <w:lang w:val="en-US"/>
        </w:rPr>
      </w:pPr>
    </w:p>
    <w:p w14:paraId="1F0F1B49" w14:textId="6C265EDE" w:rsidR="004A6BF9" w:rsidRPr="00192DBC" w:rsidRDefault="004A6BF9" w:rsidP="004A6BF9">
      <w:pPr>
        <w:pStyle w:val="10"/>
        <w:keepNext/>
        <w:keepLines/>
        <w:rPr>
          <w:sz w:val="18"/>
          <w:szCs w:val="18"/>
          <w:lang w:val="en-US"/>
        </w:rPr>
      </w:pPr>
      <w:r w:rsidRPr="00192DBC">
        <w:rPr>
          <w:sz w:val="18"/>
          <w:szCs w:val="18"/>
          <w:lang w:val="en-US"/>
        </w:rPr>
        <w:t>Sustainability initiatives plan of “Samruk-Energy” JSC for 2026-2030</w:t>
      </w:r>
    </w:p>
    <w:p w14:paraId="171251C1" w14:textId="77777777" w:rsidR="004A6BF9" w:rsidRPr="00192DBC" w:rsidRDefault="004A6BF9" w:rsidP="004A6BF9">
      <w:pPr>
        <w:pStyle w:val="10"/>
        <w:keepNext/>
        <w:keepLines/>
        <w:rPr>
          <w:sz w:val="18"/>
          <w:szCs w:val="18"/>
          <w:lang w:val="en-US"/>
        </w:rPr>
      </w:pPr>
    </w:p>
    <w:tbl>
      <w:tblPr>
        <w:tblStyle w:val="a3"/>
        <w:tblW w:w="0" w:type="auto"/>
        <w:tblLook w:val="04A0" w:firstRow="1" w:lastRow="0" w:firstColumn="1" w:lastColumn="0" w:noHBand="0" w:noVBand="1"/>
      </w:tblPr>
      <w:tblGrid>
        <w:gridCol w:w="389"/>
        <w:gridCol w:w="1352"/>
        <w:gridCol w:w="1490"/>
        <w:gridCol w:w="1104"/>
        <w:gridCol w:w="1682"/>
        <w:gridCol w:w="1260"/>
        <w:gridCol w:w="1198"/>
        <w:gridCol w:w="1060"/>
        <w:gridCol w:w="1005"/>
        <w:gridCol w:w="1005"/>
        <w:gridCol w:w="1005"/>
        <w:gridCol w:w="1005"/>
        <w:gridCol w:w="1005"/>
      </w:tblGrid>
      <w:tr w:rsidR="00E55CA0" w:rsidRPr="00192DBC" w14:paraId="38C566E6" w14:textId="1950F75F" w:rsidTr="00816119">
        <w:trPr>
          <w:trHeight w:val="379"/>
        </w:trPr>
        <w:tc>
          <w:tcPr>
            <w:tcW w:w="396" w:type="dxa"/>
          </w:tcPr>
          <w:p w14:paraId="74FF69F1" w14:textId="7C359008" w:rsidR="004A6BF9" w:rsidRPr="00192DBC" w:rsidRDefault="004A6BF9" w:rsidP="00CB539D">
            <w:pPr>
              <w:jc w:val="center"/>
              <w:rPr>
                <w:rFonts w:ascii="Times New Roman" w:hAnsi="Times New Roman" w:cs="Times New Roman"/>
                <w:sz w:val="18"/>
                <w:szCs w:val="18"/>
              </w:rPr>
            </w:pPr>
            <w:r w:rsidRPr="00192DBC">
              <w:rPr>
                <w:rFonts w:ascii="Times New Roman" w:hAnsi="Times New Roman" w:cs="Times New Roman"/>
                <w:sz w:val="18"/>
                <w:szCs w:val="18"/>
              </w:rPr>
              <w:t>№</w:t>
            </w:r>
          </w:p>
        </w:tc>
        <w:tc>
          <w:tcPr>
            <w:tcW w:w="1323" w:type="dxa"/>
          </w:tcPr>
          <w:p w14:paraId="0590320C" w14:textId="760E9046" w:rsidR="004A6BF9" w:rsidRPr="00192DBC" w:rsidRDefault="00C1451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Activities</w:t>
            </w:r>
          </w:p>
        </w:tc>
        <w:tc>
          <w:tcPr>
            <w:tcW w:w="1477" w:type="dxa"/>
          </w:tcPr>
          <w:p w14:paraId="07DCB4A1" w14:textId="27C1BB6D" w:rsidR="004A6BF9" w:rsidRPr="00192DBC" w:rsidRDefault="00C1451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KPI /</w:t>
            </w:r>
            <w:r w:rsidRPr="00192DBC">
              <w:rPr>
                <w:rFonts w:ascii="Times New Roman" w:hAnsi="Times New Roman" w:cs="Times New Roman"/>
                <w:sz w:val="18"/>
                <w:szCs w:val="18"/>
              </w:rPr>
              <w:t>с</w:t>
            </w:r>
            <w:r w:rsidRPr="00192DBC">
              <w:rPr>
                <w:rFonts w:ascii="Times New Roman" w:hAnsi="Times New Roman" w:cs="Times New Roman"/>
                <w:sz w:val="18"/>
                <w:szCs w:val="18"/>
                <w:lang w:val="en-US"/>
              </w:rPr>
              <w:t>ompletion status, deliverable</w:t>
            </w:r>
          </w:p>
        </w:tc>
        <w:tc>
          <w:tcPr>
            <w:tcW w:w="1084" w:type="dxa"/>
          </w:tcPr>
          <w:p w14:paraId="390A35CB" w14:textId="4E4010F3" w:rsidR="004A6BF9" w:rsidRPr="00192DBC" w:rsidRDefault="00C1451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Unit of measurement</w:t>
            </w:r>
          </w:p>
        </w:tc>
        <w:tc>
          <w:tcPr>
            <w:tcW w:w="1664" w:type="dxa"/>
          </w:tcPr>
          <w:p w14:paraId="57BE7427" w14:textId="0AD717A4" w:rsidR="004A6BF9" w:rsidRPr="00192DBC" w:rsidRDefault="00C1451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KPI calculation</w:t>
            </w:r>
          </w:p>
        </w:tc>
        <w:tc>
          <w:tcPr>
            <w:tcW w:w="1234" w:type="dxa"/>
          </w:tcPr>
          <w:p w14:paraId="407AD9FA" w14:textId="78B2AE7D" w:rsidR="004A6BF9" w:rsidRPr="00192DBC" w:rsidRDefault="00C1451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Alignment with strategic goals</w:t>
            </w:r>
          </w:p>
        </w:tc>
        <w:tc>
          <w:tcPr>
            <w:tcW w:w="1171" w:type="dxa"/>
          </w:tcPr>
          <w:p w14:paraId="4409358B" w14:textId="317D9FD0" w:rsidR="004A6BF9" w:rsidRPr="00192DBC" w:rsidRDefault="00C1451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Material aspects</w:t>
            </w:r>
          </w:p>
        </w:tc>
        <w:tc>
          <w:tcPr>
            <w:tcW w:w="1296" w:type="dxa"/>
          </w:tcPr>
          <w:p w14:paraId="3057FAA7" w14:textId="79DCEF49" w:rsidR="004A6BF9" w:rsidRPr="00192DBC" w:rsidRDefault="00D31C3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SU responsible for the deliverable</w:t>
            </w:r>
          </w:p>
        </w:tc>
        <w:tc>
          <w:tcPr>
            <w:tcW w:w="983" w:type="dxa"/>
          </w:tcPr>
          <w:p w14:paraId="3A379463" w14:textId="7C94B3BD" w:rsidR="004A6BF9" w:rsidRPr="00192DBC" w:rsidRDefault="00D31C3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2026</w:t>
            </w:r>
          </w:p>
        </w:tc>
        <w:tc>
          <w:tcPr>
            <w:tcW w:w="983" w:type="dxa"/>
          </w:tcPr>
          <w:p w14:paraId="01446AE4" w14:textId="63320224" w:rsidR="004A6BF9" w:rsidRPr="00192DBC" w:rsidRDefault="00D31C3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2027</w:t>
            </w:r>
          </w:p>
        </w:tc>
        <w:tc>
          <w:tcPr>
            <w:tcW w:w="983" w:type="dxa"/>
          </w:tcPr>
          <w:p w14:paraId="4F0514FE" w14:textId="2FC417D7" w:rsidR="004A6BF9" w:rsidRPr="00192DBC" w:rsidRDefault="00D31C3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2028</w:t>
            </w:r>
          </w:p>
        </w:tc>
        <w:tc>
          <w:tcPr>
            <w:tcW w:w="983" w:type="dxa"/>
          </w:tcPr>
          <w:p w14:paraId="1D789A8B" w14:textId="1C32FFAF" w:rsidR="004A6BF9" w:rsidRPr="00192DBC" w:rsidRDefault="00D31C3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2029</w:t>
            </w:r>
          </w:p>
        </w:tc>
        <w:tc>
          <w:tcPr>
            <w:tcW w:w="983" w:type="dxa"/>
          </w:tcPr>
          <w:p w14:paraId="522EAFDB" w14:textId="5FC17653" w:rsidR="004A6BF9" w:rsidRPr="00192DBC" w:rsidRDefault="00D31C3E" w:rsidP="00CB539D">
            <w:pPr>
              <w:jc w:val="center"/>
              <w:rPr>
                <w:rFonts w:ascii="Times New Roman" w:hAnsi="Times New Roman" w:cs="Times New Roman"/>
                <w:sz w:val="18"/>
                <w:szCs w:val="18"/>
                <w:lang w:val="en-US"/>
              </w:rPr>
            </w:pPr>
            <w:r w:rsidRPr="00192DBC">
              <w:rPr>
                <w:rFonts w:ascii="Times New Roman" w:hAnsi="Times New Roman" w:cs="Times New Roman"/>
                <w:sz w:val="18"/>
                <w:szCs w:val="18"/>
                <w:lang w:val="en-US"/>
              </w:rPr>
              <w:t>2030</w:t>
            </w:r>
          </w:p>
        </w:tc>
      </w:tr>
      <w:tr w:rsidR="00D31C3E" w:rsidRPr="00192DBC" w14:paraId="73F9824F" w14:textId="77777777" w:rsidTr="00A2756A">
        <w:tc>
          <w:tcPr>
            <w:tcW w:w="14560" w:type="dxa"/>
            <w:gridSpan w:val="13"/>
          </w:tcPr>
          <w:p w14:paraId="0E6FD2AC" w14:textId="77777777" w:rsidR="00DC42A1" w:rsidRPr="00192DBC" w:rsidRDefault="00D31C3E" w:rsidP="00192DBC">
            <w:pPr>
              <w:outlineLvl w:val="1"/>
              <w:rPr>
                <w:rFonts w:ascii="Times New Roman" w:eastAsia="Times New Roman" w:hAnsi="Times New Roman" w:cs="Times New Roman"/>
                <w:b/>
                <w:bCs/>
                <w:sz w:val="18"/>
                <w:szCs w:val="18"/>
                <w:lang w:val="en-US" w:eastAsia="ru-RU"/>
              </w:rPr>
            </w:pPr>
            <w:r w:rsidRPr="00192DBC">
              <w:rPr>
                <w:rFonts w:ascii="Times New Roman" w:eastAsia="Times New Roman" w:hAnsi="Times New Roman" w:cs="Times New Roman"/>
                <w:b/>
                <w:bCs/>
                <w:sz w:val="18"/>
                <w:szCs w:val="18"/>
                <w:lang w:val="en-US" w:eastAsia="ru-RU"/>
              </w:rPr>
              <w:t>Initiative 1: The Company's contribution to energy security and the country's economy</w:t>
            </w:r>
          </w:p>
          <w:p w14:paraId="1C1C2BEC" w14:textId="6202547B" w:rsidR="00D31C3E" w:rsidRPr="00192DBC" w:rsidRDefault="00DC42A1" w:rsidP="00192DBC">
            <w:pPr>
              <w:outlineLvl w:val="1"/>
              <w:rPr>
                <w:rFonts w:ascii="Times New Roman" w:eastAsia="Times New Roman" w:hAnsi="Times New Roman" w:cs="Times New Roman"/>
                <w:b/>
                <w:bCs/>
                <w:sz w:val="18"/>
                <w:szCs w:val="18"/>
                <w:lang w:val="en-US" w:eastAsia="ru-RU"/>
              </w:rPr>
            </w:pPr>
            <w:r w:rsidRPr="00192DBC">
              <w:rPr>
                <w:rFonts w:ascii="Times New Roman" w:hAnsi="Times New Roman" w:cs="Times New Roman"/>
                <w:b/>
                <w:bCs/>
                <w:sz w:val="18"/>
                <w:szCs w:val="18"/>
                <w:lang w:val="en-US"/>
              </w:rPr>
              <w:t>Goal 1: No poverty; Goal 7: Affordable and clean energy; Goal 8: Decent work and economic growth; Goal 9: Industry, innovation and infrastructure; Goal 11: Sustainable cities and communities; Goal 13: Climate action</w:t>
            </w:r>
          </w:p>
          <w:p w14:paraId="423485B0" w14:textId="77777777" w:rsidR="00D31C3E" w:rsidRPr="00192DBC" w:rsidRDefault="00D31C3E">
            <w:pPr>
              <w:rPr>
                <w:rFonts w:ascii="Times New Roman" w:hAnsi="Times New Roman" w:cs="Times New Roman"/>
                <w:sz w:val="18"/>
                <w:szCs w:val="18"/>
                <w:lang w:val="en-US"/>
              </w:rPr>
            </w:pPr>
          </w:p>
        </w:tc>
      </w:tr>
      <w:tr w:rsidR="00E101D3" w:rsidRPr="00192DBC" w14:paraId="4F513649" w14:textId="77777777" w:rsidTr="00816119">
        <w:tc>
          <w:tcPr>
            <w:tcW w:w="396" w:type="dxa"/>
          </w:tcPr>
          <w:p w14:paraId="7F15C4A1" w14:textId="53DF8976" w:rsidR="004A6BF9" w:rsidRPr="00192DBC" w:rsidRDefault="00DC42A1">
            <w:pPr>
              <w:rPr>
                <w:rFonts w:ascii="Times New Roman" w:hAnsi="Times New Roman" w:cs="Times New Roman"/>
                <w:sz w:val="18"/>
                <w:szCs w:val="18"/>
              </w:rPr>
            </w:pPr>
            <w:r w:rsidRPr="00192DBC">
              <w:rPr>
                <w:rFonts w:ascii="Times New Roman" w:hAnsi="Times New Roman" w:cs="Times New Roman"/>
                <w:sz w:val="18"/>
                <w:szCs w:val="18"/>
              </w:rPr>
              <w:t>1</w:t>
            </w:r>
          </w:p>
        </w:tc>
        <w:tc>
          <w:tcPr>
            <w:tcW w:w="1323" w:type="dxa"/>
          </w:tcPr>
          <w:p w14:paraId="01255C0A" w14:textId="3DB969C7" w:rsidR="004A6BF9" w:rsidRPr="00192DBC" w:rsidRDefault="00DC42A1">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The Company’s share in the electricity market of the RK </w:t>
            </w:r>
          </w:p>
        </w:tc>
        <w:tc>
          <w:tcPr>
            <w:tcW w:w="1477" w:type="dxa"/>
          </w:tcPr>
          <w:p w14:paraId="11488F60" w14:textId="7BB4DF3E" w:rsidR="004A6BF9" w:rsidRPr="00192DBC" w:rsidRDefault="00DC42A1">
            <w:pPr>
              <w:rPr>
                <w:rFonts w:ascii="Times New Roman" w:hAnsi="Times New Roman" w:cs="Times New Roman"/>
                <w:sz w:val="18"/>
                <w:szCs w:val="18"/>
                <w:lang w:val="en-US"/>
              </w:rPr>
            </w:pPr>
            <w:r w:rsidRPr="00192DBC">
              <w:rPr>
                <w:rFonts w:ascii="Times New Roman" w:hAnsi="Times New Roman" w:cs="Times New Roman"/>
                <w:sz w:val="18"/>
                <w:szCs w:val="18"/>
                <w:lang w:val="en-US"/>
              </w:rPr>
              <w:t>The Company’s share in the electricity market of the RK</w:t>
            </w:r>
          </w:p>
        </w:tc>
        <w:tc>
          <w:tcPr>
            <w:tcW w:w="1084" w:type="dxa"/>
          </w:tcPr>
          <w:p w14:paraId="27B12201" w14:textId="5D0ED570" w:rsidR="004A6BF9" w:rsidRPr="00192DBC" w:rsidRDefault="00DC42A1">
            <w:pPr>
              <w:rPr>
                <w:rFonts w:ascii="Times New Roman" w:hAnsi="Times New Roman" w:cs="Times New Roman"/>
                <w:sz w:val="18"/>
                <w:szCs w:val="18"/>
                <w:lang w:val="en-US"/>
              </w:rPr>
            </w:pPr>
            <w:r w:rsidRPr="00192DBC">
              <w:rPr>
                <w:rFonts w:ascii="Times New Roman" w:hAnsi="Times New Roman" w:cs="Times New Roman"/>
                <w:sz w:val="18"/>
                <w:szCs w:val="18"/>
                <w:lang w:val="en-US"/>
              </w:rPr>
              <w:t>%</w:t>
            </w:r>
          </w:p>
        </w:tc>
        <w:tc>
          <w:tcPr>
            <w:tcW w:w="1664" w:type="dxa"/>
          </w:tcPr>
          <w:p w14:paraId="51725452" w14:textId="5209B83C" w:rsidR="004A6BF9" w:rsidRPr="00192DBC" w:rsidRDefault="00DC42A1">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Actual electricity generation by Samruk-Energy JSC / Actual electricity generation in the Republic of Kazakhstan</w:t>
            </w:r>
          </w:p>
        </w:tc>
        <w:tc>
          <w:tcPr>
            <w:tcW w:w="1234" w:type="dxa"/>
          </w:tcPr>
          <w:p w14:paraId="2A19A8B7" w14:textId="3EBD072A" w:rsidR="004A6BF9" w:rsidRPr="00192DBC" w:rsidRDefault="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Meeting the economy's growing demand for electricity and generating capacity</w:t>
            </w:r>
          </w:p>
        </w:tc>
        <w:tc>
          <w:tcPr>
            <w:tcW w:w="1171" w:type="dxa"/>
          </w:tcPr>
          <w:p w14:paraId="356A4B40" w14:textId="208E718C" w:rsidR="004A6BF9" w:rsidRPr="00192DBC" w:rsidRDefault="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Economic performance </w:t>
            </w:r>
          </w:p>
        </w:tc>
        <w:tc>
          <w:tcPr>
            <w:tcW w:w="1296" w:type="dxa"/>
          </w:tcPr>
          <w:p w14:paraId="49D596C3" w14:textId="53A76B6A" w:rsidR="004A6BF9" w:rsidRPr="00192DBC" w:rsidRDefault="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MDAD</w:t>
            </w:r>
          </w:p>
        </w:tc>
        <w:tc>
          <w:tcPr>
            <w:tcW w:w="983" w:type="dxa"/>
          </w:tcPr>
          <w:p w14:paraId="22059FBE" w14:textId="57CD2104" w:rsidR="004A6BF9" w:rsidRPr="00192DBC" w:rsidRDefault="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32</w:t>
            </w:r>
          </w:p>
        </w:tc>
        <w:tc>
          <w:tcPr>
            <w:tcW w:w="983" w:type="dxa"/>
          </w:tcPr>
          <w:p w14:paraId="4CCDFAE3" w14:textId="72A60ECE" w:rsidR="004A6BF9" w:rsidRPr="00192DBC" w:rsidRDefault="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32</w:t>
            </w:r>
          </w:p>
        </w:tc>
        <w:tc>
          <w:tcPr>
            <w:tcW w:w="983" w:type="dxa"/>
          </w:tcPr>
          <w:p w14:paraId="151EBF84" w14:textId="0BFD5050" w:rsidR="004A6BF9" w:rsidRPr="00192DBC" w:rsidRDefault="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29</w:t>
            </w:r>
          </w:p>
        </w:tc>
        <w:tc>
          <w:tcPr>
            <w:tcW w:w="983" w:type="dxa"/>
          </w:tcPr>
          <w:p w14:paraId="57A5F7C1" w14:textId="3DC541EE" w:rsidR="004A6BF9" w:rsidRPr="00192DBC" w:rsidRDefault="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27</w:t>
            </w:r>
          </w:p>
        </w:tc>
        <w:tc>
          <w:tcPr>
            <w:tcW w:w="983" w:type="dxa"/>
          </w:tcPr>
          <w:p w14:paraId="151E87EC" w14:textId="502D2D22" w:rsidR="004A6BF9" w:rsidRPr="00192DBC" w:rsidRDefault="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28</w:t>
            </w:r>
          </w:p>
        </w:tc>
      </w:tr>
      <w:tr w:rsidR="00A554F0" w:rsidRPr="00192DBC" w14:paraId="621A5DBE" w14:textId="77777777" w:rsidTr="00816119">
        <w:tc>
          <w:tcPr>
            <w:tcW w:w="396" w:type="dxa"/>
          </w:tcPr>
          <w:p w14:paraId="027A8460" w14:textId="77777777" w:rsidR="00CA6F41" w:rsidRPr="00192DBC" w:rsidRDefault="00CA6F41">
            <w:pPr>
              <w:rPr>
                <w:rFonts w:ascii="Times New Roman" w:hAnsi="Times New Roman" w:cs="Times New Roman"/>
                <w:sz w:val="18"/>
                <w:szCs w:val="18"/>
              </w:rPr>
            </w:pPr>
          </w:p>
        </w:tc>
        <w:tc>
          <w:tcPr>
            <w:tcW w:w="1323" w:type="dxa"/>
          </w:tcPr>
          <w:p w14:paraId="3134FA18" w14:textId="77777777" w:rsidR="00CA6F41" w:rsidRPr="00192DBC" w:rsidRDefault="00CA6F41">
            <w:pPr>
              <w:rPr>
                <w:rFonts w:ascii="Times New Roman" w:hAnsi="Times New Roman" w:cs="Times New Roman"/>
                <w:sz w:val="18"/>
                <w:szCs w:val="18"/>
                <w:lang w:val="en-US"/>
              </w:rPr>
            </w:pPr>
          </w:p>
        </w:tc>
        <w:tc>
          <w:tcPr>
            <w:tcW w:w="1477" w:type="dxa"/>
          </w:tcPr>
          <w:p w14:paraId="586B2C6F" w14:textId="77777777" w:rsidR="00CA6F41" w:rsidRPr="00192DBC" w:rsidRDefault="00CA6F41">
            <w:pPr>
              <w:rPr>
                <w:rFonts w:ascii="Times New Roman" w:hAnsi="Times New Roman" w:cs="Times New Roman"/>
                <w:sz w:val="18"/>
                <w:szCs w:val="18"/>
                <w:lang w:val="en-US"/>
              </w:rPr>
            </w:pPr>
          </w:p>
        </w:tc>
        <w:tc>
          <w:tcPr>
            <w:tcW w:w="1084" w:type="dxa"/>
          </w:tcPr>
          <w:p w14:paraId="22947445" w14:textId="77777777" w:rsidR="00CA6F41" w:rsidRPr="00192DBC" w:rsidRDefault="00CA6F41">
            <w:pPr>
              <w:rPr>
                <w:rFonts w:ascii="Times New Roman" w:hAnsi="Times New Roman" w:cs="Times New Roman"/>
                <w:sz w:val="18"/>
                <w:szCs w:val="18"/>
                <w:lang w:val="en-US"/>
              </w:rPr>
            </w:pPr>
          </w:p>
        </w:tc>
        <w:tc>
          <w:tcPr>
            <w:tcW w:w="1664" w:type="dxa"/>
          </w:tcPr>
          <w:p w14:paraId="343D3BA8" w14:textId="77777777" w:rsidR="00CA6F41" w:rsidRPr="00192DBC" w:rsidRDefault="00CA6F41">
            <w:pPr>
              <w:rPr>
                <w:rFonts w:ascii="Times New Roman" w:eastAsia="Times New Roman" w:hAnsi="Times New Roman" w:cs="Times New Roman"/>
                <w:sz w:val="18"/>
                <w:szCs w:val="18"/>
                <w:lang w:val="en-US" w:eastAsia="ru-RU"/>
              </w:rPr>
            </w:pPr>
          </w:p>
        </w:tc>
        <w:tc>
          <w:tcPr>
            <w:tcW w:w="1234" w:type="dxa"/>
          </w:tcPr>
          <w:p w14:paraId="2C26658A" w14:textId="77777777" w:rsidR="00CA6F41" w:rsidRPr="00192DBC" w:rsidRDefault="00CA6F41">
            <w:pPr>
              <w:rPr>
                <w:rFonts w:ascii="Times New Roman" w:hAnsi="Times New Roman" w:cs="Times New Roman"/>
                <w:sz w:val="18"/>
                <w:szCs w:val="18"/>
                <w:lang w:val="en-US"/>
              </w:rPr>
            </w:pPr>
          </w:p>
        </w:tc>
        <w:tc>
          <w:tcPr>
            <w:tcW w:w="1171" w:type="dxa"/>
          </w:tcPr>
          <w:p w14:paraId="581219E0" w14:textId="77777777" w:rsidR="00CA6F41" w:rsidRPr="00192DBC" w:rsidRDefault="00CA6F41">
            <w:pPr>
              <w:rPr>
                <w:rFonts w:ascii="Times New Roman" w:hAnsi="Times New Roman" w:cs="Times New Roman"/>
                <w:sz w:val="18"/>
                <w:szCs w:val="18"/>
                <w:lang w:val="en-US"/>
              </w:rPr>
            </w:pPr>
          </w:p>
        </w:tc>
        <w:tc>
          <w:tcPr>
            <w:tcW w:w="1296" w:type="dxa"/>
          </w:tcPr>
          <w:p w14:paraId="49778FCD" w14:textId="77777777" w:rsidR="00CA6F41" w:rsidRPr="00192DBC" w:rsidRDefault="00CA6F41">
            <w:pPr>
              <w:rPr>
                <w:rFonts w:ascii="Times New Roman" w:hAnsi="Times New Roman" w:cs="Times New Roman"/>
                <w:sz w:val="18"/>
                <w:szCs w:val="18"/>
                <w:lang w:val="en-US"/>
              </w:rPr>
            </w:pPr>
          </w:p>
        </w:tc>
        <w:tc>
          <w:tcPr>
            <w:tcW w:w="983" w:type="dxa"/>
          </w:tcPr>
          <w:p w14:paraId="0AD474C2" w14:textId="77777777" w:rsidR="00CA6F41" w:rsidRPr="00192DBC" w:rsidRDefault="00CA6F41">
            <w:pPr>
              <w:rPr>
                <w:rFonts w:ascii="Times New Roman" w:hAnsi="Times New Roman" w:cs="Times New Roman"/>
                <w:sz w:val="18"/>
                <w:szCs w:val="18"/>
                <w:lang w:val="en-US"/>
              </w:rPr>
            </w:pPr>
          </w:p>
        </w:tc>
        <w:tc>
          <w:tcPr>
            <w:tcW w:w="983" w:type="dxa"/>
          </w:tcPr>
          <w:p w14:paraId="138FDC52" w14:textId="77777777" w:rsidR="00CA6F41" w:rsidRPr="00192DBC" w:rsidRDefault="00CA6F41">
            <w:pPr>
              <w:rPr>
                <w:rFonts w:ascii="Times New Roman" w:hAnsi="Times New Roman" w:cs="Times New Roman"/>
                <w:sz w:val="18"/>
                <w:szCs w:val="18"/>
                <w:lang w:val="en-US"/>
              </w:rPr>
            </w:pPr>
          </w:p>
        </w:tc>
        <w:tc>
          <w:tcPr>
            <w:tcW w:w="983" w:type="dxa"/>
          </w:tcPr>
          <w:p w14:paraId="1103DEDA" w14:textId="77777777" w:rsidR="00CA6F41" w:rsidRPr="00192DBC" w:rsidRDefault="00CA6F41">
            <w:pPr>
              <w:rPr>
                <w:rFonts w:ascii="Times New Roman" w:hAnsi="Times New Roman" w:cs="Times New Roman"/>
                <w:sz w:val="18"/>
                <w:szCs w:val="18"/>
                <w:lang w:val="en-US"/>
              </w:rPr>
            </w:pPr>
          </w:p>
        </w:tc>
        <w:tc>
          <w:tcPr>
            <w:tcW w:w="983" w:type="dxa"/>
          </w:tcPr>
          <w:p w14:paraId="5C89195A" w14:textId="77777777" w:rsidR="00CA6F41" w:rsidRPr="00192DBC" w:rsidRDefault="00CA6F41">
            <w:pPr>
              <w:rPr>
                <w:rFonts w:ascii="Times New Roman" w:hAnsi="Times New Roman" w:cs="Times New Roman"/>
                <w:sz w:val="18"/>
                <w:szCs w:val="18"/>
                <w:lang w:val="en-US"/>
              </w:rPr>
            </w:pPr>
          </w:p>
        </w:tc>
        <w:tc>
          <w:tcPr>
            <w:tcW w:w="983" w:type="dxa"/>
          </w:tcPr>
          <w:p w14:paraId="129E6877" w14:textId="77777777" w:rsidR="00CA6F41" w:rsidRPr="00192DBC" w:rsidRDefault="00CA6F41">
            <w:pPr>
              <w:rPr>
                <w:rFonts w:ascii="Times New Roman" w:hAnsi="Times New Roman" w:cs="Times New Roman"/>
                <w:sz w:val="18"/>
                <w:szCs w:val="18"/>
                <w:lang w:val="en-US"/>
              </w:rPr>
            </w:pPr>
          </w:p>
        </w:tc>
      </w:tr>
      <w:tr w:rsidR="00E101D3" w:rsidRPr="00192DBC" w14:paraId="6D4FDEA5" w14:textId="77777777" w:rsidTr="00816119">
        <w:tc>
          <w:tcPr>
            <w:tcW w:w="396" w:type="dxa"/>
          </w:tcPr>
          <w:p w14:paraId="606466E8" w14:textId="103EEB2F" w:rsidR="00C910F9" w:rsidRPr="00192DBC" w:rsidRDefault="00C910F9" w:rsidP="00C910F9">
            <w:pPr>
              <w:rPr>
                <w:rFonts w:ascii="Times New Roman" w:hAnsi="Times New Roman" w:cs="Times New Roman"/>
                <w:sz w:val="18"/>
                <w:szCs w:val="18"/>
              </w:rPr>
            </w:pPr>
            <w:r w:rsidRPr="00192DBC">
              <w:rPr>
                <w:rFonts w:ascii="Times New Roman" w:hAnsi="Times New Roman" w:cs="Times New Roman"/>
                <w:sz w:val="18"/>
                <w:szCs w:val="18"/>
              </w:rPr>
              <w:t>2</w:t>
            </w:r>
          </w:p>
        </w:tc>
        <w:tc>
          <w:tcPr>
            <w:tcW w:w="1323" w:type="dxa"/>
          </w:tcPr>
          <w:p w14:paraId="06CCA95A" w14:textId="39CFFED4"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Decarbonization of the economy </w:t>
            </w:r>
          </w:p>
        </w:tc>
        <w:tc>
          <w:tcPr>
            <w:tcW w:w="14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4"/>
            </w:tblGrid>
            <w:tr w:rsidR="003C77E2" w:rsidRPr="00192DBC" w14:paraId="36F287F1" w14:textId="77777777" w:rsidTr="00141ABB">
              <w:trPr>
                <w:tblCellSpacing w:w="15" w:type="dxa"/>
              </w:trPr>
              <w:tc>
                <w:tcPr>
                  <w:tcW w:w="0" w:type="auto"/>
                  <w:vAlign w:val="center"/>
                  <w:hideMark/>
                </w:tcPr>
                <w:p w14:paraId="0EDC5D43" w14:textId="77777777" w:rsidR="00C910F9" w:rsidRPr="00192DBC" w:rsidRDefault="00C910F9" w:rsidP="00C910F9">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Share of electricity generated from renewable energy sources and hydropower</w:t>
                  </w:r>
                </w:p>
              </w:tc>
            </w:tr>
            <w:tr w:rsidR="003C77E2" w:rsidRPr="00192DBC" w14:paraId="28D7E855" w14:textId="77777777" w:rsidTr="00141ABB">
              <w:trPr>
                <w:tblCellSpacing w:w="15" w:type="dxa"/>
              </w:trPr>
              <w:tc>
                <w:tcPr>
                  <w:tcW w:w="0" w:type="auto"/>
                  <w:vAlign w:val="center"/>
                  <w:hideMark/>
                </w:tcPr>
                <w:p w14:paraId="1155EFA9" w14:textId="77777777" w:rsidR="00C910F9" w:rsidRPr="00192DBC" w:rsidRDefault="00C910F9" w:rsidP="00C910F9">
                  <w:pPr>
                    <w:spacing w:after="0" w:line="240" w:lineRule="auto"/>
                    <w:rPr>
                      <w:rFonts w:ascii="Times New Roman" w:eastAsia="Times New Roman" w:hAnsi="Times New Roman" w:cs="Times New Roman"/>
                      <w:sz w:val="18"/>
                      <w:szCs w:val="18"/>
                      <w:lang w:eastAsia="ru-RU"/>
                    </w:rPr>
                  </w:pPr>
                  <w:r w:rsidRPr="00192DBC">
                    <w:rPr>
                      <w:rFonts w:ascii="Times New Roman" w:eastAsia="Times New Roman" w:hAnsi="Times New Roman" w:cs="Times New Roman"/>
                      <w:sz w:val="18"/>
                      <w:szCs w:val="18"/>
                      <w:lang w:eastAsia="ru-RU"/>
                    </w:rPr>
                    <w:t>%</w:t>
                  </w:r>
                </w:p>
              </w:tc>
            </w:tr>
          </w:tbl>
          <w:p w14:paraId="748997B7" w14:textId="77777777" w:rsidR="00C910F9" w:rsidRPr="00192DBC" w:rsidRDefault="00C910F9" w:rsidP="00C910F9">
            <w:pPr>
              <w:rPr>
                <w:rFonts w:ascii="Times New Roman" w:hAnsi="Times New Roman" w:cs="Times New Roman"/>
                <w:sz w:val="18"/>
                <w:szCs w:val="18"/>
                <w:lang w:val="en-US"/>
              </w:rPr>
            </w:pPr>
          </w:p>
        </w:tc>
        <w:tc>
          <w:tcPr>
            <w:tcW w:w="1084" w:type="dxa"/>
          </w:tcPr>
          <w:p w14:paraId="5D8E4642" w14:textId="0049F83C"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w:t>
            </w:r>
          </w:p>
        </w:tc>
        <w:tc>
          <w:tcPr>
            <w:tcW w:w="1664" w:type="dxa"/>
          </w:tcPr>
          <w:p w14:paraId="362A38B4" w14:textId="4B25B2D2" w:rsidR="00C910F9" w:rsidRPr="00192DBC" w:rsidRDefault="00C910F9" w:rsidP="00C910F9">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Actual electricity generation from wind power installations, solar power plants and small hydropower plants of Samruk-Energy JSC / Actual electricity generation from renewable energy sources and hydropower in the Republic of Kazakhstan</w:t>
            </w:r>
          </w:p>
        </w:tc>
        <w:tc>
          <w:tcPr>
            <w:tcW w:w="1234" w:type="dxa"/>
          </w:tcPr>
          <w:p w14:paraId="0CCE2C5B" w14:textId="48A76854"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Accelerating the development of renewable energy sources and reducing adverse environmental impacts</w:t>
            </w:r>
          </w:p>
        </w:tc>
        <w:tc>
          <w:tcPr>
            <w:tcW w:w="1171" w:type="dxa"/>
          </w:tcPr>
          <w:p w14:paraId="5C88662A" w14:textId="648F11B9"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Economic performance </w:t>
            </w:r>
          </w:p>
        </w:tc>
        <w:tc>
          <w:tcPr>
            <w:tcW w:w="1296" w:type="dxa"/>
          </w:tcPr>
          <w:p w14:paraId="77C4418E" w14:textId="6C149E8C" w:rsidR="00C910F9" w:rsidRPr="00192DBC" w:rsidRDefault="00192DBC"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RESDD, MADD</w:t>
            </w:r>
            <w:r w:rsidR="00CA6F41" w:rsidRPr="00192DBC">
              <w:rPr>
                <w:rFonts w:ascii="Times New Roman" w:hAnsi="Times New Roman" w:cs="Times New Roman"/>
                <w:sz w:val="18"/>
                <w:szCs w:val="18"/>
                <w:lang w:val="en-US"/>
              </w:rPr>
              <w:t xml:space="preserve"> </w:t>
            </w:r>
          </w:p>
        </w:tc>
        <w:tc>
          <w:tcPr>
            <w:tcW w:w="983" w:type="dxa"/>
          </w:tcPr>
          <w:p w14:paraId="3F13DECB" w14:textId="41D41D34"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6</w:t>
            </w:r>
          </w:p>
        </w:tc>
        <w:tc>
          <w:tcPr>
            <w:tcW w:w="983" w:type="dxa"/>
          </w:tcPr>
          <w:p w14:paraId="7856F579" w14:textId="017133D7"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6</w:t>
            </w:r>
          </w:p>
        </w:tc>
        <w:tc>
          <w:tcPr>
            <w:tcW w:w="983" w:type="dxa"/>
          </w:tcPr>
          <w:p w14:paraId="3B141A18" w14:textId="6EDE761A"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6</w:t>
            </w:r>
          </w:p>
        </w:tc>
        <w:tc>
          <w:tcPr>
            <w:tcW w:w="983" w:type="dxa"/>
          </w:tcPr>
          <w:p w14:paraId="0D39DD5E" w14:textId="422D0156"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13</w:t>
            </w:r>
          </w:p>
        </w:tc>
        <w:tc>
          <w:tcPr>
            <w:tcW w:w="983" w:type="dxa"/>
          </w:tcPr>
          <w:p w14:paraId="7FEE2008" w14:textId="355374BD" w:rsidR="00C910F9" w:rsidRPr="00192DBC" w:rsidRDefault="00C910F9" w:rsidP="00C910F9">
            <w:pPr>
              <w:rPr>
                <w:rFonts w:ascii="Times New Roman" w:hAnsi="Times New Roman" w:cs="Times New Roman"/>
                <w:sz w:val="18"/>
                <w:szCs w:val="18"/>
                <w:lang w:val="en-US"/>
              </w:rPr>
            </w:pPr>
            <w:r w:rsidRPr="00192DBC">
              <w:rPr>
                <w:rFonts w:ascii="Times New Roman" w:hAnsi="Times New Roman" w:cs="Times New Roman"/>
                <w:sz w:val="18"/>
                <w:szCs w:val="18"/>
                <w:lang w:val="en-US"/>
              </w:rPr>
              <w:t>14</w:t>
            </w:r>
          </w:p>
        </w:tc>
      </w:tr>
      <w:tr w:rsidR="00E55CA0" w:rsidRPr="00192DBC" w14:paraId="624CE30C" w14:textId="77777777" w:rsidTr="00816119">
        <w:tc>
          <w:tcPr>
            <w:tcW w:w="396" w:type="dxa"/>
          </w:tcPr>
          <w:p w14:paraId="269430C9" w14:textId="288B2AED" w:rsidR="00CA6F41" w:rsidRPr="00192DBC" w:rsidRDefault="00CA6F41" w:rsidP="00CA6F41">
            <w:pPr>
              <w:rPr>
                <w:rFonts w:ascii="Times New Roman" w:hAnsi="Times New Roman" w:cs="Times New Roman"/>
                <w:sz w:val="18"/>
                <w:szCs w:val="18"/>
              </w:rPr>
            </w:pPr>
            <w:r w:rsidRPr="00192DBC">
              <w:rPr>
                <w:rFonts w:ascii="Times New Roman" w:hAnsi="Times New Roman" w:cs="Times New Roman"/>
                <w:sz w:val="18"/>
                <w:szCs w:val="18"/>
              </w:rPr>
              <w:lastRenderedPageBreak/>
              <w:t>3</w:t>
            </w:r>
          </w:p>
        </w:tc>
        <w:tc>
          <w:tcPr>
            <w:tcW w:w="1323" w:type="dxa"/>
          </w:tcPr>
          <w:p w14:paraId="1E20511C" w14:textId="6FCD43E3"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Improving economic performance of operations </w:t>
            </w:r>
          </w:p>
        </w:tc>
        <w:tc>
          <w:tcPr>
            <w:tcW w:w="1477" w:type="dxa"/>
          </w:tcPr>
          <w:p w14:paraId="58D45A97" w14:textId="0CDDFEC2"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Economic value generated </w:t>
            </w:r>
          </w:p>
        </w:tc>
        <w:tc>
          <w:tcPr>
            <w:tcW w:w="1084" w:type="dxa"/>
          </w:tcPr>
          <w:p w14:paraId="65A42E44" w14:textId="6C1C506C" w:rsidR="00CA6F41" w:rsidRPr="00192DBC" w:rsidRDefault="00CA6F41" w:rsidP="00CA6F41">
            <w:pPr>
              <w:rPr>
                <w:rFonts w:ascii="Times New Roman" w:hAnsi="Times New Roman" w:cs="Times New Roman"/>
                <w:sz w:val="18"/>
                <w:szCs w:val="18"/>
                <w:lang w:val="en-US"/>
              </w:rPr>
            </w:pPr>
            <w:proofErr w:type="spellStart"/>
            <w:r w:rsidRPr="00192DBC">
              <w:rPr>
                <w:rFonts w:ascii="Times New Roman" w:hAnsi="Times New Roman" w:cs="Times New Roman"/>
                <w:sz w:val="18"/>
                <w:szCs w:val="18"/>
                <w:lang w:val="en-US"/>
              </w:rPr>
              <w:t>Thous.KZT</w:t>
            </w:r>
            <w:proofErr w:type="spellEnd"/>
            <w:r w:rsidRPr="00192DBC">
              <w:rPr>
                <w:rFonts w:ascii="Times New Roman" w:hAnsi="Times New Roman" w:cs="Times New Roman"/>
                <w:sz w:val="18"/>
                <w:szCs w:val="18"/>
                <w:lang w:val="en-US"/>
              </w:rPr>
              <w:t xml:space="preserve"> </w:t>
            </w:r>
          </w:p>
        </w:tc>
        <w:tc>
          <w:tcPr>
            <w:tcW w:w="1664" w:type="dxa"/>
          </w:tcPr>
          <w:p w14:paraId="668FD79E" w14:textId="42FC7D6F" w:rsidR="00CA6F41" w:rsidRPr="00192DBC" w:rsidRDefault="00CA6F41" w:rsidP="00CA6F41">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eastAsia="ru-RU"/>
              </w:rPr>
              <w:t xml:space="preserve">Sales </w:t>
            </w:r>
            <w:proofErr w:type="spellStart"/>
            <w:r w:rsidRPr="00192DBC">
              <w:rPr>
                <w:rFonts w:ascii="Times New Roman" w:eastAsia="Times New Roman" w:hAnsi="Times New Roman" w:cs="Times New Roman"/>
                <w:sz w:val="18"/>
                <w:szCs w:val="18"/>
                <w:lang w:eastAsia="ru-RU"/>
              </w:rPr>
              <w:t>proceeds</w:t>
            </w:r>
            <w:proofErr w:type="spellEnd"/>
            <w:r w:rsidRPr="00192DBC">
              <w:rPr>
                <w:rFonts w:ascii="Times New Roman" w:eastAsia="Times New Roman" w:hAnsi="Times New Roman" w:cs="Times New Roman"/>
                <w:sz w:val="18"/>
                <w:szCs w:val="18"/>
                <w:lang w:eastAsia="ru-RU"/>
              </w:rPr>
              <w:t xml:space="preserve"> + </w:t>
            </w:r>
            <w:proofErr w:type="spellStart"/>
            <w:r w:rsidRPr="00192DBC">
              <w:rPr>
                <w:rFonts w:ascii="Times New Roman" w:eastAsia="Times New Roman" w:hAnsi="Times New Roman" w:cs="Times New Roman"/>
                <w:sz w:val="18"/>
                <w:szCs w:val="18"/>
                <w:lang w:eastAsia="ru-RU"/>
              </w:rPr>
              <w:t>interest</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received</w:t>
            </w:r>
            <w:proofErr w:type="spellEnd"/>
          </w:p>
        </w:tc>
        <w:tc>
          <w:tcPr>
            <w:tcW w:w="1234" w:type="dxa"/>
          </w:tcPr>
          <w:p w14:paraId="374FBE56" w14:textId="6B807969" w:rsidR="00CA6F41" w:rsidRPr="00192DBC" w:rsidRDefault="00CA6F41" w:rsidP="00CA6F41">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Improving the efficiency of operating, financial and investment activities</w:t>
            </w:r>
          </w:p>
        </w:tc>
        <w:tc>
          <w:tcPr>
            <w:tcW w:w="1171" w:type="dxa"/>
          </w:tcPr>
          <w:p w14:paraId="0945BF57" w14:textId="788CC125"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Economic performance </w:t>
            </w:r>
          </w:p>
        </w:tc>
        <w:tc>
          <w:tcPr>
            <w:tcW w:w="1296" w:type="dxa"/>
          </w:tcPr>
          <w:p w14:paraId="53CA14C4" w14:textId="512332EC"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SEAD</w:t>
            </w:r>
          </w:p>
        </w:tc>
        <w:tc>
          <w:tcPr>
            <w:tcW w:w="983" w:type="dxa"/>
            <w:tcBorders>
              <w:top w:val="single" w:sz="4" w:space="0" w:color="auto"/>
              <w:left w:val="single" w:sz="4" w:space="0" w:color="auto"/>
            </w:tcBorders>
            <w:shd w:val="clear" w:color="auto" w:fill="auto"/>
            <w:vAlign w:val="center"/>
          </w:tcPr>
          <w:p w14:paraId="0A8B8AD5" w14:textId="1D34B58F"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1 195 068</w:t>
            </w:r>
          </w:p>
        </w:tc>
        <w:tc>
          <w:tcPr>
            <w:tcW w:w="983" w:type="dxa"/>
            <w:tcBorders>
              <w:top w:val="single" w:sz="4" w:space="0" w:color="auto"/>
              <w:left w:val="single" w:sz="4" w:space="0" w:color="auto"/>
            </w:tcBorders>
            <w:shd w:val="clear" w:color="auto" w:fill="auto"/>
            <w:vAlign w:val="center"/>
          </w:tcPr>
          <w:p w14:paraId="2659C8E0" w14:textId="0A25DE3C"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1 659 371</w:t>
            </w:r>
          </w:p>
        </w:tc>
        <w:tc>
          <w:tcPr>
            <w:tcW w:w="983" w:type="dxa"/>
            <w:tcBorders>
              <w:top w:val="single" w:sz="4" w:space="0" w:color="auto"/>
              <w:left w:val="single" w:sz="4" w:space="0" w:color="auto"/>
            </w:tcBorders>
            <w:shd w:val="clear" w:color="auto" w:fill="auto"/>
            <w:vAlign w:val="center"/>
          </w:tcPr>
          <w:p w14:paraId="5D7BF564" w14:textId="69CB4882"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1 796 247</w:t>
            </w:r>
          </w:p>
        </w:tc>
        <w:tc>
          <w:tcPr>
            <w:tcW w:w="983" w:type="dxa"/>
            <w:tcBorders>
              <w:top w:val="single" w:sz="4" w:space="0" w:color="auto"/>
              <w:left w:val="single" w:sz="4" w:space="0" w:color="auto"/>
            </w:tcBorders>
            <w:shd w:val="clear" w:color="auto" w:fill="auto"/>
            <w:vAlign w:val="center"/>
          </w:tcPr>
          <w:p w14:paraId="7781EA1F" w14:textId="36A9A394"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1 975 300</w:t>
            </w:r>
          </w:p>
        </w:tc>
        <w:tc>
          <w:tcPr>
            <w:tcW w:w="983" w:type="dxa"/>
            <w:tcBorders>
              <w:top w:val="single" w:sz="4" w:space="0" w:color="auto"/>
              <w:left w:val="single" w:sz="4" w:space="0" w:color="auto"/>
              <w:right w:val="single" w:sz="4" w:space="0" w:color="auto"/>
            </w:tcBorders>
            <w:shd w:val="clear" w:color="auto" w:fill="auto"/>
            <w:vAlign w:val="center"/>
          </w:tcPr>
          <w:p w14:paraId="4DFF9D93" w14:textId="24F54460"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2131157</w:t>
            </w:r>
          </w:p>
        </w:tc>
      </w:tr>
      <w:tr w:rsidR="00E55CA0" w:rsidRPr="00192DBC" w14:paraId="5CC5819D" w14:textId="77777777" w:rsidTr="00816119">
        <w:tc>
          <w:tcPr>
            <w:tcW w:w="396" w:type="dxa"/>
          </w:tcPr>
          <w:p w14:paraId="6B6B4927" w14:textId="0A5BC7FF"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4</w:t>
            </w:r>
          </w:p>
        </w:tc>
        <w:tc>
          <w:tcPr>
            <w:tcW w:w="1323" w:type="dxa"/>
          </w:tcPr>
          <w:p w14:paraId="0DE24FA9" w14:textId="11D9B7BD" w:rsidR="00CA6F41" w:rsidRPr="00192DBC" w:rsidRDefault="00CA6F41" w:rsidP="00CA6F41">
            <w:pPr>
              <w:rPr>
                <w:rFonts w:ascii="Times New Roman" w:hAnsi="Times New Roman" w:cs="Times New Roman"/>
                <w:sz w:val="18"/>
                <w:szCs w:val="18"/>
                <w:lang w:val="en-US"/>
              </w:rPr>
            </w:pPr>
            <w:proofErr w:type="spellStart"/>
            <w:r w:rsidRPr="00192DBC">
              <w:rPr>
                <w:rFonts w:ascii="Times New Roman" w:eastAsia="Times New Roman" w:hAnsi="Times New Roman" w:cs="Times New Roman"/>
                <w:sz w:val="18"/>
                <w:szCs w:val="18"/>
                <w:lang w:eastAsia="ru-RU"/>
              </w:rPr>
              <w:t>Ensuring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socially</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responsible</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procurement</w:t>
            </w:r>
            <w:proofErr w:type="spellEnd"/>
          </w:p>
        </w:tc>
        <w:tc>
          <w:tcPr>
            <w:tcW w:w="1477" w:type="dxa"/>
          </w:tcPr>
          <w:p w14:paraId="3E16CEDA" w14:textId="4F9059B9" w:rsidR="00CA6F41" w:rsidRPr="00192DBC" w:rsidRDefault="00CA6F41" w:rsidP="00CA6F41">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 xml:space="preserve">Priority given to purchasing goods (when a procurement is announced for the first time) from </w:t>
            </w:r>
            <w:proofErr w:type="spellStart"/>
            <w:r w:rsidRPr="00192DBC">
              <w:rPr>
                <w:rFonts w:ascii="Times New Roman" w:eastAsia="Times New Roman" w:hAnsi="Times New Roman" w:cs="Times New Roman"/>
                <w:sz w:val="18"/>
                <w:szCs w:val="18"/>
                <w:lang w:val="en-US" w:eastAsia="ru-RU"/>
              </w:rPr>
              <w:t>organisations</w:t>
            </w:r>
            <w:proofErr w:type="spellEnd"/>
            <w:r w:rsidRPr="00192DBC">
              <w:rPr>
                <w:rFonts w:ascii="Times New Roman" w:eastAsia="Times New Roman" w:hAnsi="Times New Roman" w:cs="Times New Roman"/>
                <w:sz w:val="18"/>
                <w:szCs w:val="18"/>
                <w:lang w:val="en-US" w:eastAsia="ru-RU"/>
              </w:rPr>
              <w:t xml:space="preserve"> of persons with disabilities (individual entrepreneurs with disabilities) (hereinafter, “OPDs”) that manufacture the goods being procured, where such goods are included in the list of goods manufactured by OPDs approved by the Procurement Operator of Samruk-</w:t>
            </w:r>
            <w:proofErr w:type="spellStart"/>
            <w:r w:rsidRPr="00192DBC">
              <w:rPr>
                <w:rFonts w:ascii="Times New Roman" w:eastAsia="Times New Roman" w:hAnsi="Times New Roman" w:cs="Times New Roman"/>
                <w:sz w:val="18"/>
                <w:szCs w:val="18"/>
                <w:lang w:val="en-US" w:eastAsia="ru-RU"/>
              </w:rPr>
              <w:t>Kazyna</w:t>
            </w:r>
            <w:proofErr w:type="spellEnd"/>
            <w:r w:rsidRPr="00192DBC">
              <w:rPr>
                <w:rFonts w:ascii="Times New Roman" w:eastAsia="Times New Roman" w:hAnsi="Times New Roman" w:cs="Times New Roman"/>
                <w:sz w:val="18"/>
                <w:szCs w:val="18"/>
                <w:lang w:val="en-US" w:eastAsia="ru-RU"/>
              </w:rPr>
              <w:t xml:space="preserve"> JSC</w:t>
            </w:r>
          </w:p>
        </w:tc>
        <w:tc>
          <w:tcPr>
            <w:tcW w:w="1084" w:type="dxa"/>
          </w:tcPr>
          <w:p w14:paraId="0C0A4D7A" w14:textId="6FCEF5F1" w:rsidR="00CA6F41" w:rsidRPr="00192DBC" w:rsidRDefault="00CA6F41" w:rsidP="00CA6F41">
            <w:pPr>
              <w:rPr>
                <w:rFonts w:ascii="Times New Roman" w:hAnsi="Times New Roman" w:cs="Times New Roman"/>
                <w:sz w:val="18"/>
                <w:szCs w:val="18"/>
              </w:rPr>
            </w:pPr>
            <w:r w:rsidRPr="00192DBC">
              <w:rPr>
                <w:rFonts w:ascii="Times New Roman" w:hAnsi="Times New Roman" w:cs="Times New Roman"/>
                <w:sz w:val="18"/>
                <w:szCs w:val="18"/>
              </w:rPr>
              <w:t>%</w:t>
            </w:r>
          </w:p>
        </w:tc>
        <w:tc>
          <w:tcPr>
            <w:tcW w:w="1664" w:type="dxa"/>
            <w:vAlign w:val="center"/>
          </w:tcPr>
          <w:p w14:paraId="024AF15A" w14:textId="434F2066" w:rsidR="00CA6F41" w:rsidRPr="00192DBC" w:rsidRDefault="00CA6F41" w:rsidP="00CA6F41">
            <w:pPr>
              <w:rPr>
                <w:rFonts w:ascii="Times New Roman" w:hAnsi="Times New Roman" w:cs="Times New Roman"/>
                <w:sz w:val="16"/>
                <w:szCs w:val="16"/>
                <w:lang w:val="en-US"/>
              </w:rPr>
            </w:pPr>
            <w:r w:rsidRPr="00192DBC">
              <w:rPr>
                <w:rFonts w:ascii="Times New Roman" w:eastAsia="Times New Roman" w:hAnsi="Times New Roman" w:cs="Times New Roman"/>
                <w:sz w:val="16"/>
                <w:szCs w:val="16"/>
                <w:lang w:val="en-US" w:eastAsia="ru-RU"/>
              </w:rPr>
              <w:t>Number of procurements conducted with priority given to purchasing goods from OPDs (when a procurement is announced for the first time) that manufacture the goods being procured, where such goods are included in the list of goods manufactured by OPDs approved by the Procurement Operator of Samruk-</w:t>
            </w:r>
            <w:proofErr w:type="spellStart"/>
            <w:r w:rsidRPr="00192DBC">
              <w:rPr>
                <w:rFonts w:ascii="Times New Roman" w:eastAsia="Times New Roman" w:hAnsi="Times New Roman" w:cs="Times New Roman"/>
                <w:sz w:val="16"/>
                <w:szCs w:val="16"/>
                <w:lang w:val="en-US" w:eastAsia="ru-RU"/>
              </w:rPr>
              <w:t>Kazyna</w:t>
            </w:r>
            <w:proofErr w:type="spellEnd"/>
            <w:r w:rsidRPr="00192DBC">
              <w:rPr>
                <w:rFonts w:ascii="Times New Roman" w:eastAsia="Times New Roman" w:hAnsi="Times New Roman" w:cs="Times New Roman"/>
                <w:sz w:val="16"/>
                <w:szCs w:val="16"/>
                <w:lang w:val="en-US" w:eastAsia="ru-RU"/>
              </w:rPr>
              <w:t xml:space="preserve"> JSC / Total number of procurements for which priority may be given to purchasing goods from OPDs, </w:t>
            </w:r>
            <w:r w:rsidR="00D3131B" w:rsidRPr="00192DBC">
              <w:rPr>
                <w:rFonts w:ascii="Times New Roman" w:hAnsi="Times New Roman" w:cs="Times New Roman"/>
                <w:sz w:val="16"/>
                <w:szCs w:val="16"/>
                <w:lang w:val="en-US"/>
              </w:rPr>
              <w:t>except where otherwise provided for by the Procurement Category Strategy or where the goods are included in the list of goods, as well as in cases of repeat procurement</w:t>
            </w:r>
          </w:p>
        </w:tc>
        <w:tc>
          <w:tcPr>
            <w:tcW w:w="1234" w:type="dxa"/>
          </w:tcPr>
          <w:p w14:paraId="1019CDBC" w14:textId="7F1714AF"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Following best ESG practices </w:t>
            </w:r>
          </w:p>
        </w:tc>
        <w:tc>
          <w:tcPr>
            <w:tcW w:w="1171" w:type="dxa"/>
          </w:tcPr>
          <w:p w14:paraId="48F65614" w14:textId="70F1ABBB"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Economic performance </w:t>
            </w:r>
          </w:p>
        </w:tc>
        <w:tc>
          <w:tcPr>
            <w:tcW w:w="1296" w:type="dxa"/>
          </w:tcPr>
          <w:p w14:paraId="2D511143" w14:textId="15090117"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PMD </w:t>
            </w:r>
          </w:p>
        </w:tc>
        <w:tc>
          <w:tcPr>
            <w:tcW w:w="983" w:type="dxa"/>
          </w:tcPr>
          <w:p w14:paraId="1A100292" w14:textId="7DC55635"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733F5C99" w14:textId="55B716E5"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60D0574F" w14:textId="363C5F44"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33B26A1C" w14:textId="4737906B"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5E9D8A0A" w14:textId="59F90AD8" w:rsidR="00CA6F41" w:rsidRPr="00192DBC" w:rsidRDefault="00CA6F41" w:rsidP="00CA6F41">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r>
      <w:tr w:rsidR="00E55CA0" w:rsidRPr="00192DBC" w14:paraId="1E4585AF" w14:textId="77777777" w:rsidTr="00816119">
        <w:tc>
          <w:tcPr>
            <w:tcW w:w="396" w:type="dxa"/>
          </w:tcPr>
          <w:p w14:paraId="1439405C" w14:textId="4D9ACFDB" w:rsidR="00D3131B" w:rsidRPr="00192DBC" w:rsidRDefault="00D3131B" w:rsidP="00D3131B">
            <w:pPr>
              <w:rPr>
                <w:rFonts w:ascii="Times New Roman" w:hAnsi="Times New Roman" w:cs="Times New Roman"/>
                <w:sz w:val="18"/>
                <w:szCs w:val="18"/>
              </w:rPr>
            </w:pPr>
            <w:r w:rsidRPr="00192DBC">
              <w:rPr>
                <w:rFonts w:ascii="Times New Roman" w:hAnsi="Times New Roman" w:cs="Times New Roman"/>
                <w:sz w:val="18"/>
                <w:szCs w:val="18"/>
              </w:rPr>
              <w:t>5</w:t>
            </w:r>
          </w:p>
        </w:tc>
        <w:tc>
          <w:tcPr>
            <w:tcW w:w="1323" w:type="dxa"/>
          </w:tcPr>
          <w:p w14:paraId="7366BED8" w14:textId="6C891FC9"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Investment activity management </w:t>
            </w:r>
          </w:p>
        </w:tc>
        <w:tc>
          <w:tcPr>
            <w:tcW w:w="1477" w:type="dxa"/>
          </w:tcPr>
          <w:p w14:paraId="47B451DD" w14:textId="4CBB284D"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Investment project implementation rate </w:t>
            </w:r>
          </w:p>
        </w:tc>
        <w:tc>
          <w:tcPr>
            <w:tcW w:w="1084" w:type="dxa"/>
          </w:tcPr>
          <w:p w14:paraId="6BB56C9D" w14:textId="4305F866" w:rsidR="00D3131B" w:rsidRPr="00192DBC" w:rsidRDefault="00D3131B" w:rsidP="00D3131B">
            <w:pPr>
              <w:rPr>
                <w:rFonts w:ascii="Times New Roman" w:hAnsi="Times New Roman" w:cs="Times New Roman"/>
                <w:sz w:val="18"/>
                <w:szCs w:val="18"/>
              </w:rPr>
            </w:pPr>
            <w:r w:rsidRPr="00192DBC">
              <w:rPr>
                <w:rFonts w:ascii="Times New Roman" w:hAnsi="Times New Roman" w:cs="Times New Roman"/>
                <w:sz w:val="18"/>
                <w:szCs w:val="18"/>
                <w:lang w:val="en-US"/>
              </w:rPr>
              <w:t>%</w:t>
            </w:r>
          </w:p>
        </w:tc>
        <w:tc>
          <w:tcPr>
            <w:tcW w:w="1664" w:type="dxa"/>
          </w:tcPr>
          <w:p w14:paraId="2A14C15E" w14:textId="56B346FC" w:rsidR="00D3131B" w:rsidRPr="00192DBC" w:rsidRDefault="00D3131B" w:rsidP="00D3131B">
            <w:pPr>
              <w:rPr>
                <w:rFonts w:ascii="Times New Roman" w:hAnsi="Times New Roman" w:cs="Times New Roman"/>
                <w:b/>
                <w:bCs/>
                <w:sz w:val="16"/>
                <w:szCs w:val="16"/>
                <w:lang w:val="en-US"/>
              </w:rPr>
            </w:pPr>
            <w:r w:rsidRPr="00192DBC">
              <w:rPr>
                <w:rStyle w:val="a5"/>
                <w:rFonts w:ascii="Times New Roman" w:hAnsi="Times New Roman" w:cs="Times New Roman"/>
                <w:b w:val="0"/>
                <w:bCs w:val="0"/>
                <w:sz w:val="16"/>
                <w:szCs w:val="16"/>
                <w:lang w:val="en-US"/>
              </w:rPr>
              <w:t>Actual implementation (disbursement) of investment projects expressed as a percentage of the planned amount</w:t>
            </w:r>
            <w:r w:rsidRPr="00192DBC">
              <w:rPr>
                <w:rFonts w:ascii="Times New Roman" w:hAnsi="Times New Roman" w:cs="Times New Roman"/>
                <w:b/>
                <w:bCs/>
                <w:sz w:val="16"/>
                <w:szCs w:val="16"/>
                <w:lang w:val="en-US"/>
              </w:rPr>
              <w:t>.</w:t>
            </w:r>
          </w:p>
        </w:tc>
        <w:tc>
          <w:tcPr>
            <w:tcW w:w="1234" w:type="dxa"/>
          </w:tcPr>
          <w:p w14:paraId="794AF036" w14:textId="0986CACF" w:rsidR="00D3131B" w:rsidRPr="00192DBC" w:rsidRDefault="00D3131B" w:rsidP="00D3131B">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Improving the efficiency of operating, financial and investment activities</w:t>
            </w:r>
          </w:p>
        </w:tc>
        <w:tc>
          <w:tcPr>
            <w:tcW w:w="1171" w:type="dxa"/>
          </w:tcPr>
          <w:p w14:paraId="4AEE493E" w14:textId="397609CA"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Economic performance </w:t>
            </w:r>
          </w:p>
        </w:tc>
        <w:tc>
          <w:tcPr>
            <w:tcW w:w="1296" w:type="dxa"/>
          </w:tcPr>
          <w:p w14:paraId="327CB2A8" w14:textId="1D46B1FA"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PO</w:t>
            </w:r>
          </w:p>
        </w:tc>
        <w:tc>
          <w:tcPr>
            <w:tcW w:w="983" w:type="dxa"/>
          </w:tcPr>
          <w:p w14:paraId="74DE966B" w14:textId="23068A14"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1A3D7A57" w14:textId="309BA8DC"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438B0BA2" w14:textId="5EA9BA84"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484A3040" w14:textId="30653571"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6129DE64" w14:textId="35C00193" w:rsidR="00D3131B" w:rsidRPr="00192DBC" w:rsidRDefault="00D3131B" w:rsidP="00D3131B">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r>
      <w:tr w:rsidR="00E55CA0" w:rsidRPr="00192DBC" w14:paraId="70E7A310" w14:textId="77777777" w:rsidTr="00816119">
        <w:tc>
          <w:tcPr>
            <w:tcW w:w="396" w:type="dxa"/>
          </w:tcPr>
          <w:p w14:paraId="7E8E9465" w14:textId="016791EE"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t>6</w:t>
            </w:r>
          </w:p>
        </w:tc>
        <w:tc>
          <w:tcPr>
            <w:tcW w:w="1323" w:type="dxa"/>
          </w:tcPr>
          <w:p w14:paraId="3EDFF4FB" w14:textId="3D76CB16" w:rsidR="0037188B" w:rsidRPr="00192DBC" w:rsidRDefault="0037188B" w:rsidP="0037188B">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Improving the corporate management system</w:t>
            </w:r>
          </w:p>
        </w:tc>
        <w:tc>
          <w:tcPr>
            <w:tcW w:w="1477" w:type="dxa"/>
            <w:vAlign w:val="center"/>
          </w:tcPr>
          <w:p w14:paraId="30C618A0" w14:textId="2D3FFE1E" w:rsidR="0037188B" w:rsidRPr="00192DBC" w:rsidRDefault="0037188B" w:rsidP="0037188B">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 xml:space="preserve">Certification to international standards ISO 9001, ISO </w:t>
            </w:r>
            <w:r w:rsidRPr="00192DBC">
              <w:rPr>
                <w:rFonts w:ascii="Times New Roman" w:eastAsia="Times New Roman" w:hAnsi="Times New Roman" w:cs="Times New Roman"/>
                <w:sz w:val="18"/>
                <w:szCs w:val="18"/>
                <w:lang w:val="en-US" w:eastAsia="ru-RU"/>
              </w:rPr>
              <w:lastRenderedPageBreak/>
              <w:t>14001, ISO 45001, ISO 50001 and ISO 37001</w:t>
            </w:r>
          </w:p>
        </w:tc>
        <w:tc>
          <w:tcPr>
            <w:tcW w:w="1084" w:type="dxa"/>
          </w:tcPr>
          <w:p w14:paraId="3AAB8AFE" w14:textId="0A552196"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lastRenderedPageBreak/>
              <w:t>-</w:t>
            </w:r>
          </w:p>
        </w:tc>
        <w:tc>
          <w:tcPr>
            <w:tcW w:w="1664" w:type="dxa"/>
          </w:tcPr>
          <w:p w14:paraId="61FFF615" w14:textId="22CC152D" w:rsidR="0037188B" w:rsidRPr="00192DBC" w:rsidRDefault="0037188B" w:rsidP="0037188B">
            <w:pPr>
              <w:rPr>
                <w:rStyle w:val="a5"/>
                <w:rFonts w:ascii="Times New Roman" w:hAnsi="Times New Roman" w:cs="Times New Roman"/>
                <w:b w:val="0"/>
                <w:bCs w:val="0"/>
                <w:sz w:val="18"/>
                <w:szCs w:val="18"/>
                <w:lang w:val="en-US"/>
              </w:rPr>
            </w:pPr>
            <w:r w:rsidRPr="00192DBC">
              <w:rPr>
                <w:rFonts w:ascii="Times New Roman" w:eastAsia="Times New Roman" w:hAnsi="Times New Roman" w:cs="Times New Roman"/>
                <w:sz w:val="18"/>
                <w:szCs w:val="18"/>
                <w:lang w:val="en-US" w:eastAsia="ru-RU"/>
              </w:rPr>
              <w:t xml:space="preserve">Number of subsidiaries (including the Head office) that have </w:t>
            </w:r>
            <w:r w:rsidRPr="00192DBC">
              <w:rPr>
                <w:rFonts w:ascii="Times New Roman" w:eastAsia="Times New Roman" w:hAnsi="Times New Roman" w:cs="Times New Roman"/>
                <w:sz w:val="18"/>
                <w:szCs w:val="18"/>
                <w:lang w:val="en-US" w:eastAsia="ru-RU"/>
              </w:rPr>
              <w:lastRenderedPageBreak/>
              <w:t>implemented ISO standards</w:t>
            </w:r>
          </w:p>
        </w:tc>
        <w:tc>
          <w:tcPr>
            <w:tcW w:w="1234" w:type="dxa"/>
          </w:tcPr>
          <w:p w14:paraId="33906C3B" w14:textId="564AEAFA" w:rsidR="0037188B" w:rsidRPr="00192DBC" w:rsidRDefault="0037188B" w:rsidP="003718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lastRenderedPageBreak/>
              <w:t xml:space="preserve">Following best ESG practices </w:t>
            </w:r>
          </w:p>
        </w:tc>
        <w:tc>
          <w:tcPr>
            <w:tcW w:w="1171" w:type="dxa"/>
          </w:tcPr>
          <w:p w14:paraId="4694DCCA" w14:textId="4A148488"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General information </w:t>
            </w:r>
          </w:p>
        </w:tc>
        <w:tc>
          <w:tcPr>
            <w:tcW w:w="1296" w:type="dxa"/>
          </w:tcPr>
          <w:p w14:paraId="57E7048D" w14:textId="02BEC931"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t>AIDTDD</w:t>
            </w:r>
          </w:p>
        </w:tc>
        <w:tc>
          <w:tcPr>
            <w:tcW w:w="983" w:type="dxa"/>
          </w:tcPr>
          <w:p w14:paraId="54A686E3" w14:textId="6212FDE8"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t>13</w:t>
            </w:r>
          </w:p>
        </w:tc>
        <w:tc>
          <w:tcPr>
            <w:tcW w:w="983" w:type="dxa"/>
          </w:tcPr>
          <w:p w14:paraId="1391A15D" w14:textId="5AA246F6"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t>13</w:t>
            </w:r>
          </w:p>
        </w:tc>
        <w:tc>
          <w:tcPr>
            <w:tcW w:w="983" w:type="dxa"/>
          </w:tcPr>
          <w:p w14:paraId="54E819AB" w14:textId="0E6AF3AC"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t>13</w:t>
            </w:r>
          </w:p>
        </w:tc>
        <w:tc>
          <w:tcPr>
            <w:tcW w:w="983" w:type="dxa"/>
          </w:tcPr>
          <w:p w14:paraId="672D8764" w14:textId="4133FE0B"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t>13</w:t>
            </w:r>
          </w:p>
        </w:tc>
        <w:tc>
          <w:tcPr>
            <w:tcW w:w="983" w:type="dxa"/>
          </w:tcPr>
          <w:p w14:paraId="58AFF21A" w14:textId="2978D8E3" w:rsidR="0037188B" w:rsidRPr="00192DBC" w:rsidRDefault="0037188B" w:rsidP="0037188B">
            <w:pPr>
              <w:rPr>
                <w:rFonts w:ascii="Times New Roman" w:hAnsi="Times New Roman" w:cs="Times New Roman"/>
                <w:sz w:val="18"/>
                <w:szCs w:val="18"/>
                <w:lang w:val="en-US"/>
              </w:rPr>
            </w:pPr>
            <w:r w:rsidRPr="00192DBC">
              <w:rPr>
                <w:rFonts w:ascii="Times New Roman" w:hAnsi="Times New Roman" w:cs="Times New Roman"/>
                <w:sz w:val="18"/>
                <w:szCs w:val="18"/>
                <w:lang w:val="en-US"/>
              </w:rPr>
              <w:t>13</w:t>
            </w:r>
          </w:p>
        </w:tc>
      </w:tr>
      <w:tr w:rsidR="00E55CA0" w:rsidRPr="00192DBC" w14:paraId="073A63EB" w14:textId="77777777" w:rsidTr="00816119">
        <w:tc>
          <w:tcPr>
            <w:tcW w:w="396" w:type="dxa"/>
          </w:tcPr>
          <w:p w14:paraId="6EA36146" w14:textId="1EA9C11F" w:rsidR="006E2852" w:rsidRPr="00192DBC" w:rsidRDefault="006E2852" w:rsidP="006E2852">
            <w:pPr>
              <w:rPr>
                <w:rFonts w:ascii="Times New Roman" w:hAnsi="Times New Roman" w:cs="Times New Roman"/>
                <w:sz w:val="18"/>
                <w:szCs w:val="18"/>
              </w:rPr>
            </w:pPr>
            <w:r w:rsidRPr="00192DBC">
              <w:rPr>
                <w:rFonts w:ascii="Times New Roman" w:hAnsi="Times New Roman" w:cs="Times New Roman"/>
                <w:sz w:val="18"/>
                <w:szCs w:val="18"/>
              </w:rPr>
              <w:t>7</w:t>
            </w:r>
          </w:p>
        </w:tc>
        <w:tc>
          <w:tcPr>
            <w:tcW w:w="1323" w:type="dxa"/>
            <w:vMerge w:val="restart"/>
          </w:tcPr>
          <w:p w14:paraId="1A072B8B" w14:textId="77777777" w:rsidR="006E2852" w:rsidRPr="00192DBC" w:rsidRDefault="006E2852" w:rsidP="006E2852">
            <w:pPr>
              <w:rPr>
                <w:rFonts w:ascii="Times New Roman" w:eastAsia="Times New Roman" w:hAnsi="Times New Roman" w:cs="Times New Roman"/>
                <w:sz w:val="18"/>
                <w:szCs w:val="18"/>
                <w:lang w:eastAsia="ru-RU"/>
              </w:rPr>
            </w:pPr>
          </w:p>
          <w:p w14:paraId="40DDE3B7" w14:textId="77777777" w:rsidR="006E2852" w:rsidRPr="00192DBC" w:rsidRDefault="006E2852" w:rsidP="006E2852">
            <w:pPr>
              <w:rPr>
                <w:rFonts w:ascii="Times New Roman" w:eastAsia="Times New Roman" w:hAnsi="Times New Roman" w:cs="Times New Roman"/>
                <w:sz w:val="18"/>
                <w:szCs w:val="18"/>
                <w:lang w:eastAsia="ru-RU"/>
              </w:rPr>
            </w:pPr>
          </w:p>
          <w:p w14:paraId="0D0F99EF" w14:textId="77777777" w:rsidR="006E2852" w:rsidRPr="00192DBC" w:rsidRDefault="006E2852" w:rsidP="006E2852">
            <w:pPr>
              <w:rPr>
                <w:rFonts w:ascii="Times New Roman" w:eastAsia="Times New Roman" w:hAnsi="Times New Roman" w:cs="Times New Roman"/>
                <w:sz w:val="18"/>
                <w:szCs w:val="18"/>
                <w:lang w:eastAsia="ru-RU"/>
              </w:rPr>
            </w:pPr>
          </w:p>
          <w:p w14:paraId="1A7BFC8C" w14:textId="77777777" w:rsidR="006E2852" w:rsidRPr="00192DBC" w:rsidRDefault="006E2852" w:rsidP="006E2852">
            <w:pPr>
              <w:rPr>
                <w:rFonts w:ascii="Times New Roman" w:eastAsia="Times New Roman" w:hAnsi="Times New Roman" w:cs="Times New Roman"/>
                <w:sz w:val="18"/>
                <w:szCs w:val="18"/>
                <w:lang w:eastAsia="ru-RU"/>
              </w:rPr>
            </w:pPr>
          </w:p>
          <w:p w14:paraId="4DD10F73" w14:textId="77777777" w:rsidR="006E2852" w:rsidRPr="00192DBC" w:rsidRDefault="006E2852" w:rsidP="006E2852">
            <w:pPr>
              <w:rPr>
                <w:rFonts w:ascii="Times New Roman" w:eastAsia="Times New Roman" w:hAnsi="Times New Roman" w:cs="Times New Roman"/>
                <w:sz w:val="18"/>
                <w:szCs w:val="18"/>
                <w:lang w:eastAsia="ru-RU"/>
              </w:rPr>
            </w:pPr>
          </w:p>
          <w:p w14:paraId="0EDAE1E7" w14:textId="77777777" w:rsidR="006E2852" w:rsidRPr="00192DBC" w:rsidRDefault="006E2852" w:rsidP="006E2852">
            <w:pPr>
              <w:rPr>
                <w:rFonts w:ascii="Times New Roman" w:eastAsia="Times New Roman" w:hAnsi="Times New Roman" w:cs="Times New Roman"/>
                <w:sz w:val="18"/>
                <w:szCs w:val="18"/>
                <w:lang w:eastAsia="ru-RU"/>
              </w:rPr>
            </w:pPr>
          </w:p>
          <w:p w14:paraId="2083DECD" w14:textId="77777777" w:rsidR="006E2852" w:rsidRPr="00192DBC" w:rsidRDefault="006E2852" w:rsidP="006E2852">
            <w:pPr>
              <w:rPr>
                <w:rFonts w:ascii="Times New Roman" w:eastAsia="Times New Roman" w:hAnsi="Times New Roman" w:cs="Times New Roman"/>
                <w:sz w:val="18"/>
                <w:szCs w:val="18"/>
                <w:lang w:eastAsia="ru-RU"/>
              </w:rPr>
            </w:pPr>
          </w:p>
          <w:p w14:paraId="700EEB88" w14:textId="77777777" w:rsidR="006E2852" w:rsidRPr="00192DBC" w:rsidRDefault="006E2852" w:rsidP="006E2852">
            <w:pPr>
              <w:rPr>
                <w:rFonts w:ascii="Times New Roman" w:eastAsia="Times New Roman" w:hAnsi="Times New Roman" w:cs="Times New Roman"/>
                <w:sz w:val="18"/>
                <w:szCs w:val="18"/>
                <w:lang w:eastAsia="ru-RU"/>
              </w:rPr>
            </w:pPr>
          </w:p>
          <w:p w14:paraId="0CD7ADE6" w14:textId="7E071072" w:rsidR="006E2852" w:rsidRPr="00192DBC" w:rsidRDefault="006E2852" w:rsidP="006E2852">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Ensuring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reliable</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electricity</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supply</w:t>
            </w:r>
            <w:proofErr w:type="spellEnd"/>
          </w:p>
        </w:tc>
        <w:tc>
          <w:tcPr>
            <w:tcW w:w="1477" w:type="dxa"/>
            <w:vAlign w:val="center"/>
          </w:tcPr>
          <w:p w14:paraId="49370095" w14:textId="2643C81D" w:rsidR="006E2852" w:rsidRPr="00192DBC" w:rsidRDefault="006E2852" w:rsidP="006E285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System Average Interruption Frequency Index (SAIFI)</w:t>
            </w:r>
          </w:p>
        </w:tc>
        <w:tc>
          <w:tcPr>
            <w:tcW w:w="1084" w:type="dxa"/>
          </w:tcPr>
          <w:p w14:paraId="5E1E3E87" w14:textId="73A4F636" w:rsidR="006E2852" w:rsidRPr="00192DBC" w:rsidRDefault="006E2852"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Number of outages </w:t>
            </w:r>
          </w:p>
        </w:tc>
        <w:tc>
          <w:tcPr>
            <w:tcW w:w="1664" w:type="dxa"/>
          </w:tcPr>
          <w:p w14:paraId="4951982F" w14:textId="77FCA6AA" w:rsidR="006E2852" w:rsidRPr="00192DBC" w:rsidRDefault="006E2852" w:rsidP="006E2852">
            <w:pPr>
              <w:rPr>
                <w:rFonts w:ascii="Times New Roman" w:eastAsia="Times New Roman" w:hAnsi="Times New Roman" w:cs="Times New Roman"/>
                <w:sz w:val="18"/>
                <w:szCs w:val="18"/>
                <w:lang w:val="en-US" w:eastAsia="ru-RU"/>
              </w:rPr>
            </w:pPr>
            <w:r w:rsidRPr="00192DBC">
              <w:rPr>
                <w:rFonts w:ascii="Times New Roman" w:hAnsi="Times New Roman" w:cs="Times New Roman"/>
                <w:sz w:val="18"/>
                <w:szCs w:val="18"/>
                <w:lang w:val="en-US"/>
              </w:rPr>
              <w:t>Total number of customers affected by outages during a calendar year / total number of customers in the electricity supply system (not more than 3.7)</w:t>
            </w:r>
          </w:p>
        </w:tc>
        <w:tc>
          <w:tcPr>
            <w:tcW w:w="1234" w:type="dxa"/>
            <w:vAlign w:val="center"/>
          </w:tcPr>
          <w:p w14:paraId="5A48266E" w14:textId="141E9292" w:rsidR="006E2852" w:rsidRPr="00192DBC" w:rsidRDefault="006E2852" w:rsidP="006E285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Meeting the economy's growing demand for electricity and generating capacity</w:t>
            </w:r>
          </w:p>
        </w:tc>
        <w:tc>
          <w:tcPr>
            <w:tcW w:w="1171" w:type="dxa"/>
          </w:tcPr>
          <w:p w14:paraId="1CF71E42" w14:textId="0661929F" w:rsidR="006E2852" w:rsidRPr="00192DBC" w:rsidRDefault="006E2852"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Energy</w:t>
            </w:r>
          </w:p>
        </w:tc>
        <w:tc>
          <w:tcPr>
            <w:tcW w:w="1296" w:type="dxa"/>
          </w:tcPr>
          <w:p w14:paraId="4F508AB7" w14:textId="79DDAE28" w:rsidR="006E2852" w:rsidRPr="00192DBC" w:rsidRDefault="006E2852"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RESDD</w:t>
            </w:r>
          </w:p>
        </w:tc>
        <w:tc>
          <w:tcPr>
            <w:tcW w:w="983" w:type="dxa"/>
          </w:tcPr>
          <w:p w14:paraId="5FE665EC" w14:textId="77777777" w:rsidR="006E2852" w:rsidRPr="00192DBC" w:rsidRDefault="006E2852" w:rsidP="006E2852">
            <w:pPr>
              <w:rPr>
                <w:rFonts w:ascii="Times New Roman" w:hAnsi="Times New Roman" w:cs="Times New Roman"/>
                <w:sz w:val="18"/>
                <w:szCs w:val="18"/>
                <w:lang w:val="en-US"/>
              </w:rPr>
            </w:pPr>
          </w:p>
        </w:tc>
        <w:tc>
          <w:tcPr>
            <w:tcW w:w="983" w:type="dxa"/>
          </w:tcPr>
          <w:p w14:paraId="24E0E79A" w14:textId="77777777" w:rsidR="006E2852" w:rsidRPr="00192DBC" w:rsidRDefault="006E2852" w:rsidP="006E2852">
            <w:pPr>
              <w:rPr>
                <w:rFonts w:ascii="Times New Roman" w:hAnsi="Times New Roman" w:cs="Times New Roman"/>
                <w:sz w:val="18"/>
                <w:szCs w:val="18"/>
                <w:lang w:val="en-US"/>
              </w:rPr>
            </w:pPr>
          </w:p>
        </w:tc>
        <w:tc>
          <w:tcPr>
            <w:tcW w:w="983" w:type="dxa"/>
          </w:tcPr>
          <w:p w14:paraId="6321C2C1" w14:textId="77777777" w:rsidR="006E2852" w:rsidRPr="00192DBC" w:rsidRDefault="006E2852" w:rsidP="006E2852">
            <w:pPr>
              <w:rPr>
                <w:rFonts w:ascii="Times New Roman" w:hAnsi="Times New Roman" w:cs="Times New Roman"/>
                <w:sz w:val="18"/>
                <w:szCs w:val="18"/>
                <w:lang w:val="en-US"/>
              </w:rPr>
            </w:pPr>
          </w:p>
        </w:tc>
        <w:tc>
          <w:tcPr>
            <w:tcW w:w="983" w:type="dxa"/>
          </w:tcPr>
          <w:p w14:paraId="21394EB7" w14:textId="77777777" w:rsidR="006E2852" w:rsidRPr="00192DBC" w:rsidRDefault="006E2852" w:rsidP="006E2852">
            <w:pPr>
              <w:rPr>
                <w:rFonts w:ascii="Times New Roman" w:hAnsi="Times New Roman" w:cs="Times New Roman"/>
                <w:sz w:val="18"/>
                <w:szCs w:val="18"/>
                <w:lang w:val="en-US"/>
              </w:rPr>
            </w:pPr>
          </w:p>
        </w:tc>
        <w:tc>
          <w:tcPr>
            <w:tcW w:w="983" w:type="dxa"/>
          </w:tcPr>
          <w:p w14:paraId="2E8D8BD6" w14:textId="77777777" w:rsidR="006E2852" w:rsidRPr="00192DBC" w:rsidRDefault="006E2852" w:rsidP="006E2852">
            <w:pPr>
              <w:rPr>
                <w:rFonts w:ascii="Times New Roman" w:hAnsi="Times New Roman" w:cs="Times New Roman"/>
                <w:sz w:val="18"/>
                <w:szCs w:val="18"/>
                <w:lang w:val="en-US"/>
              </w:rPr>
            </w:pPr>
          </w:p>
        </w:tc>
      </w:tr>
      <w:tr w:rsidR="00E55CA0" w:rsidRPr="00192DBC" w14:paraId="29D901A8" w14:textId="77777777" w:rsidTr="00816119">
        <w:tc>
          <w:tcPr>
            <w:tcW w:w="396" w:type="dxa"/>
          </w:tcPr>
          <w:p w14:paraId="4BA0A062" w14:textId="6BA58422" w:rsidR="006E2852" w:rsidRPr="00192DBC" w:rsidRDefault="006E2852"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8</w:t>
            </w:r>
          </w:p>
        </w:tc>
        <w:tc>
          <w:tcPr>
            <w:tcW w:w="1323" w:type="dxa"/>
            <w:vMerge/>
          </w:tcPr>
          <w:p w14:paraId="6C35A817" w14:textId="77777777" w:rsidR="006E2852" w:rsidRPr="00192DBC" w:rsidRDefault="006E2852" w:rsidP="006E2852">
            <w:pPr>
              <w:rPr>
                <w:rFonts w:ascii="Times New Roman" w:eastAsia="Times New Roman" w:hAnsi="Times New Roman" w:cs="Times New Roman"/>
                <w:sz w:val="18"/>
                <w:szCs w:val="18"/>
                <w:lang w:eastAsia="ru-RU"/>
              </w:rPr>
            </w:pPr>
          </w:p>
        </w:tc>
        <w:tc>
          <w:tcPr>
            <w:tcW w:w="1477" w:type="dxa"/>
            <w:vAlign w:val="center"/>
          </w:tcPr>
          <w:p w14:paraId="617E680C" w14:textId="180AA696" w:rsidR="006E2852" w:rsidRPr="00192DBC" w:rsidRDefault="006E2852" w:rsidP="006E2852">
            <w:pPr>
              <w:rPr>
                <w:rFonts w:ascii="Times New Roman" w:eastAsia="Times New Roman" w:hAnsi="Times New Roman" w:cs="Times New Roman"/>
                <w:sz w:val="18"/>
                <w:szCs w:val="18"/>
                <w:lang w:val="en-US" w:eastAsia="ru-RU"/>
              </w:rPr>
            </w:pPr>
            <w:r w:rsidRPr="00192DBC">
              <w:rPr>
                <w:rFonts w:ascii="Times New Roman" w:hAnsi="Times New Roman" w:cs="Times New Roman"/>
                <w:sz w:val="18"/>
                <w:szCs w:val="18"/>
                <w:lang w:val="en-US"/>
              </w:rPr>
              <w:t>System Average Interruption Duration Index</w:t>
            </w:r>
          </w:p>
        </w:tc>
        <w:tc>
          <w:tcPr>
            <w:tcW w:w="1084" w:type="dxa"/>
          </w:tcPr>
          <w:p w14:paraId="496A9190" w14:textId="6DD28A8C" w:rsidR="006E2852" w:rsidRPr="00192DBC" w:rsidRDefault="006E2852"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Hours per year</w:t>
            </w:r>
          </w:p>
        </w:tc>
        <w:tc>
          <w:tcPr>
            <w:tcW w:w="1664" w:type="dxa"/>
          </w:tcPr>
          <w:p w14:paraId="185F2F29" w14:textId="7C534608" w:rsidR="006E2852" w:rsidRPr="00192DBC" w:rsidRDefault="006E2852"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Sum of the products of the number of customers affected by each outage and the duration of each outage during a calendar year / total number of customers in the electricity supply system (not more than 3.7)</w:t>
            </w:r>
          </w:p>
        </w:tc>
        <w:tc>
          <w:tcPr>
            <w:tcW w:w="1234" w:type="dxa"/>
            <w:vAlign w:val="center"/>
          </w:tcPr>
          <w:p w14:paraId="16A0F650" w14:textId="25328EED" w:rsidR="006E2852" w:rsidRPr="00192DBC" w:rsidRDefault="006E2852" w:rsidP="006E285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Meeting the economy's growing demand for electricity and generating capacity</w:t>
            </w:r>
          </w:p>
        </w:tc>
        <w:tc>
          <w:tcPr>
            <w:tcW w:w="1171" w:type="dxa"/>
          </w:tcPr>
          <w:p w14:paraId="38161A4E" w14:textId="368B2845" w:rsidR="006E2852" w:rsidRPr="00192DBC" w:rsidRDefault="006E2852"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Energy </w:t>
            </w:r>
          </w:p>
        </w:tc>
        <w:tc>
          <w:tcPr>
            <w:tcW w:w="1296" w:type="dxa"/>
          </w:tcPr>
          <w:p w14:paraId="42FBE180" w14:textId="486F2AB1" w:rsidR="006E2852" w:rsidRPr="00192DBC" w:rsidRDefault="006E2852"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RESDD</w:t>
            </w:r>
          </w:p>
        </w:tc>
        <w:tc>
          <w:tcPr>
            <w:tcW w:w="983" w:type="dxa"/>
          </w:tcPr>
          <w:p w14:paraId="5406CA0F" w14:textId="77777777" w:rsidR="006E2852" w:rsidRPr="00192DBC" w:rsidRDefault="006E2852" w:rsidP="006E2852">
            <w:pPr>
              <w:rPr>
                <w:rFonts w:ascii="Times New Roman" w:hAnsi="Times New Roman" w:cs="Times New Roman"/>
                <w:sz w:val="18"/>
                <w:szCs w:val="18"/>
                <w:lang w:val="en-US"/>
              </w:rPr>
            </w:pPr>
          </w:p>
        </w:tc>
        <w:tc>
          <w:tcPr>
            <w:tcW w:w="983" w:type="dxa"/>
          </w:tcPr>
          <w:p w14:paraId="23828422" w14:textId="77777777" w:rsidR="006E2852" w:rsidRPr="00192DBC" w:rsidRDefault="006E2852" w:rsidP="006E2852">
            <w:pPr>
              <w:rPr>
                <w:rFonts w:ascii="Times New Roman" w:hAnsi="Times New Roman" w:cs="Times New Roman"/>
                <w:sz w:val="18"/>
                <w:szCs w:val="18"/>
                <w:lang w:val="en-US"/>
              </w:rPr>
            </w:pPr>
          </w:p>
        </w:tc>
        <w:tc>
          <w:tcPr>
            <w:tcW w:w="983" w:type="dxa"/>
          </w:tcPr>
          <w:p w14:paraId="6113C84B" w14:textId="77777777" w:rsidR="006E2852" w:rsidRPr="00192DBC" w:rsidRDefault="006E2852" w:rsidP="006E2852">
            <w:pPr>
              <w:rPr>
                <w:rFonts w:ascii="Times New Roman" w:hAnsi="Times New Roman" w:cs="Times New Roman"/>
                <w:sz w:val="18"/>
                <w:szCs w:val="18"/>
                <w:lang w:val="en-US"/>
              </w:rPr>
            </w:pPr>
          </w:p>
        </w:tc>
        <w:tc>
          <w:tcPr>
            <w:tcW w:w="983" w:type="dxa"/>
          </w:tcPr>
          <w:p w14:paraId="4EF7CB13" w14:textId="77777777" w:rsidR="006E2852" w:rsidRPr="00192DBC" w:rsidRDefault="006E2852" w:rsidP="006E2852">
            <w:pPr>
              <w:rPr>
                <w:rFonts w:ascii="Times New Roman" w:hAnsi="Times New Roman" w:cs="Times New Roman"/>
                <w:sz w:val="18"/>
                <w:szCs w:val="18"/>
                <w:lang w:val="en-US"/>
              </w:rPr>
            </w:pPr>
          </w:p>
        </w:tc>
        <w:tc>
          <w:tcPr>
            <w:tcW w:w="983" w:type="dxa"/>
          </w:tcPr>
          <w:p w14:paraId="13366BFA" w14:textId="77777777" w:rsidR="006E2852" w:rsidRPr="00192DBC" w:rsidRDefault="006E2852" w:rsidP="006E2852">
            <w:pPr>
              <w:rPr>
                <w:rFonts w:ascii="Times New Roman" w:hAnsi="Times New Roman" w:cs="Times New Roman"/>
                <w:sz w:val="18"/>
                <w:szCs w:val="18"/>
                <w:lang w:val="en-US"/>
              </w:rPr>
            </w:pPr>
          </w:p>
        </w:tc>
      </w:tr>
      <w:tr w:rsidR="00146CAA" w:rsidRPr="00192DBC" w14:paraId="2B4B9C4D" w14:textId="77777777" w:rsidTr="00C13343">
        <w:tc>
          <w:tcPr>
            <w:tcW w:w="14560" w:type="dxa"/>
            <w:gridSpan w:val="1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1"/>
            </w:tblGrid>
            <w:tr w:rsidR="00146CAA" w:rsidRPr="004B7168" w14:paraId="1A1172C5" w14:textId="77777777" w:rsidTr="00141ABB">
              <w:trPr>
                <w:tblCellSpacing w:w="15" w:type="dxa"/>
              </w:trPr>
              <w:tc>
                <w:tcPr>
                  <w:tcW w:w="0" w:type="auto"/>
                  <w:vAlign w:val="center"/>
                  <w:hideMark/>
                </w:tcPr>
                <w:p w14:paraId="386F1F53" w14:textId="77777777" w:rsidR="00146CAA" w:rsidRPr="004B7168" w:rsidRDefault="00146CAA" w:rsidP="00146CAA">
                  <w:pPr>
                    <w:spacing w:after="0" w:line="240" w:lineRule="auto"/>
                    <w:rPr>
                      <w:rFonts w:ascii="Times New Roman" w:eastAsia="Times New Roman" w:hAnsi="Times New Roman" w:cs="Times New Roman"/>
                      <w:b/>
                      <w:bCs/>
                      <w:sz w:val="18"/>
                      <w:szCs w:val="18"/>
                      <w:lang w:eastAsia="ru-RU"/>
                    </w:rPr>
                  </w:pPr>
                  <w:r w:rsidRPr="004B7168">
                    <w:rPr>
                      <w:rFonts w:ascii="Times New Roman" w:eastAsia="Times New Roman" w:hAnsi="Times New Roman" w:cs="Times New Roman"/>
                      <w:b/>
                      <w:bCs/>
                      <w:sz w:val="18"/>
                      <w:szCs w:val="18"/>
                      <w:lang w:eastAsia="ru-RU"/>
                    </w:rPr>
                    <w:t xml:space="preserve">Initiative 2: Innovation </w:t>
                  </w:r>
                  <w:proofErr w:type="spellStart"/>
                  <w:r w:rsidRPr="004B7168">
                    <w:rPr>
                      <w:rFonts w:ascii="Times New Roman" w:eastAsia="Times New Roman" w:hAnsi="Times New Roman" w:cs="Times New Roman"/>
                      <w:b/>
                      <w:bCs/>
                      <w:sz w:val="18"/>
                      <w:szCs w:val="18"/>
                      <w:lang w:eastAsia="ru-RU"/>
                    </w:rPr>
                    <w:t>and</w:t>
                  </w:r>
                  <w:proofErr w:type="spellEnd"/>
                  <w:r w:rsidRPr="004B7168">
                    <w:rPr>
                      <w:rFonts w:ascii="Times New Roman" w:eastAsia="Times New Roman" w:hAnsi="Times New Roman" w:cs="Times New Roman"/>
                      <w:b/>
                      <w:bCs/>
                      <w:sz w:val="18"/>
                      <w:szCs w:val="18"/>
                      <w:lang w:eastAsia="ru-RU"/>
                    </w:rPr>
                    <w:t xml:space="preserve"> </w:t>
                  </w:r>
                  <w:proofErr w:type="spellStart"/>
                  <w:r w:rsidRPr="004B7168">
                    <w:rPr>
                      <w:rFonts w:ascii="Times New Roman" w:eastAsia="Times New Roman" w:hAnsi="Times New Roman" w:cs="Times New Roman"/>
                      <w:b/>
                      <w:bCs/>
                      <w:sz w:val="18"/>
                      <w:szCs w:val="18"/>
                      <w:lang w:eastAsia="ru-RU"/>
                    </w:rPr>
                    <w:t>digitalization</w:t>
                  </w:r>
                  <w:proofErr w:type="spellEnd"/>
                </w:p>
              </w:tc>
            </w:tr>
          </w:tbl>
          <w:p w14:paraId="2A6CAB36" w14:textId="77777777" w:rsidR="00146CAA" w:rsidRPr="004B7168" w:rsidRDefault="00146CAA" w:rsidP="00146CAA">
            <w:pPr>
              <w:rPr>
                <w:rFonts w:ascii="Times New Roman" w:eastAsia="Times New Roman" w:hAnsi="Times New Roman" w:cs="Times New Roman"/>
                <w:b/>
                <w:bCs/>
                <w:vanish/>
                <w:sz w:val="18"/>
                <w:szCs w:val="18"/>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44"/>
            </w:tblGrid>
            <w:tr w:rsidR="00146CAA" w:rsidRPr="004B7168" w14:paraId="29AFC598" w14:textId="77777777" w:rsidTr="00141ABB">
              <w:trPr>
                <w:tblCellSpacing w:w="15" w:type="dxa"/>
              </w:trPr>
              <w:tc>
                <w:tcPr>
                  <w:tcW w:w="0" w:type="auto"/>
                  <w:vAlign w:val="center"/>
                  <w:hideMark/>
                </w:tcPr>
                <w:p w14:paraId="25F10093" w14:textId="77777777" w:rsidR="00146CAA" w:rsidRPr="004B7168" w:rsidRDefault="00146CAA" w:rsidP="00146CAA">
                  <w:pPr>
                    <w:spacing w:after="0" w:line="240" w:lineRule="auto"/>
                    <w:rPr>
                      <w:rFonts w:ascii="Times New Roman" w:eastAsia="Times New Roman" w:hAnsi="Times New Roman" w:cs="Times New Roman"/>
                      <w:b/>
                      <w:bCs/>
                      <w:sz w:val="18"/>
                      <w:szCs w:val="18"/>
                      <w:lang w:val="en-US" w:eastAsia="ru-RU"/>
                    </w:rPr>
                  </w:pPr>
                  <w:r w:rsidRPr="004B7168">
                    <w:rPr>
                      <w:rFonts w:ascii="Times New Roman" w:eastAsia="Times New Roman" w:hAnsi="Times New Roman" w:cs="Times New Roman"/>
                      <w:b/>
                      <w:bCs/>
                      <w:sz w:val="18"/>
                      <w:szCs w:val="18"/>
                      <w:lang w:val="en-US" w:eastAsia="ru-RU"/>
                    </w:rPr>
                    <w:t>(Goal 7: Affordable and clean energy; Goal 9: Industry, innovation and infrastructure; Goal 11: Sustainable cities and communities; Goal 12: Responsible consumption and production; Goal 13: Climate action)</w:t>
                  </w:r>
                </w:p>
              </w:tc>
            </w:tr>
          </w:tbl>
          <w:p w14:paraId="0FC59E03" w14:textId="77777777" w:rsidR="00146CAA" w:rsidRPr="00192DBC" w:rsidRDefault="00146CAA" w:rsidP="006E2852">
            <w:pPr>
              <w:rPr>
                <w:rFonts w:ascii="Times New Roman" w:hAnsi="Times New Roman" w:cs="Times New Roman"/>
                <w:sz w:val="18"/>
                <w:szCs w:val="18"/>
                <w:lang w:val="en-US"/>
              </w:rPr>
            </w:pPr>
          </w:p>
        </w:tc>
      </w:tr>
      <w:tr w:rsidR="00E55CA0" w:rsidRPr="00192DBC" w14:paraId="639502B7" w14:textId="77777777" w:rsidTr="00816119">
        <w:tc>
          <w:tcPr>
            <w:tcW w:w="396" w:type="dxa"/>
          </w:tcPr>
          <w:p w14:paraId="53451FBA" w14:textId="573C28EA"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9</w:t>
            </w:r>
          </w:p>
        </w:tc>
        <w:tc>
          <w:tcPr>
            <w:tcW w:w="1323" w:type="dxa"/>
          </w:tcPr>
          <w:p w14:paraId="1DDEF478" w14:textId="195692EE" w:rsidR="00146CAA" w:rsidRPr="00192DBC" w:rsidRDefault="00146CAA" w:rsidP="006E285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Implementation of the Roadmap for the introduction of artificial intelligence projects across the Samruk-Energy JSC group of companies for 2025–2030</w:t>
            </w:r>
          </w:p>
        </w:tc>
        <w:tc>
          <w:tcPr>
            <w:tcW w:w="1477" w:type="dxa"/>
            <w:vAlign w:val="center"/>
          </w:tcPr>
          <w:p w14:paraId="0D556787" w14:textId="2CA0EAE9" w:rsidR="00146CAA" w:rsidRPr="00192DBC" w:rsidRDefault="00146CAA" w:rsidP="006E2852">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 xml:space="preserve">Share of implementation of the </w:t>
            </w:r>
            <w:proofErr w:type="gramStart"/>
            <w:r w:rsidRPr="00192DBC">
              <w:rPr>
                <w:rFonts w:ascii="Times New Roman" w:eastAsia="Times New Roman" w:hAnsi="Times New Roman" w:cs="Times New Roman"/>
                <w:sz w:val="18"/>
                <w:szCs w:val="18"/>
                <w:lang w:val="en-US" w:eastAsia="ru-RU"/>
              </w:rPr>
              <w:t>Roadmap</w:t>
            </w:r>
            <w:proofErr w:type="gramEnd"/>
            <w:r w:rsidRPr="00192DBC">
              <w:rPr>
                <w:rFonts w:ascii="Times New Roman" w:eastAsia="Times New Roman" w:hAnsi="Times New Roman" w:cs="Times New Roman"/>
                <w:sz w:val="18"/>
                <w:szCs w:val="18"/>
                <w:lang w:val="en-US" w:eastAsia="ru-RU"/>
              </w:rPr>
              <w:t xml:space="preserve"> for the introduction of artificial intelligence projects across the Samruk-Energy JSC group of companies for 2025–2029</w:t>
            </w:r>
          </w:p>
        </w:tc>
        <w:tc>
          <w:tcPr>
            <w:tcW w:w="1084" w:type="dxa"/>
          </w:tcPr>
          <w:p w14:paraId="207167E8" w14:textId="3460B4BA"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w:t>
            </w:r>
          </w:p>
        </w:tc>
        <w:tc>
          <w:tcPr>
            <w:tcW w:w="16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6"/>
            </w:tblGrid>
            <w:tr w:rsidR="00E55CA0" w:rsidRPr="00192DBC" w14:paraId="4A52D4FA" w14:textId="77777777" w:rsidTr="00141ABB">
              <w:trPr>
                <w:tblCellSpacing w:w="15" w:type="dxa"/>
              </w:trPr>
              <w:tc>
                <w:tcPr>
                  <w:tcW w:w="0" w:type="auto"/>
                  <w:vAlign w:val="center"/>
                  <w:hideMark/>
                </w:tcPr>
                <w:p w14:paraId="5DCADB7B" w14:textId="77777777" w:rsidR="00146CAA" w:rsidRPr="00192DBC" w:rsidRDefault="00146CAA" w:rsidP="00146CAA">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activities actually completed / Number of planned activities</w:t>
                  </w:r>
                </w:p>
              </w:tc>
            </w:tr>
          </w:tbl>
          <w:p w14:paraId="39ABFC29" w14:textId="77777777" w:rsidR="00146CAA" w:rsidRPr="00192DBC" w:rsidRDefault="00146CAA" w:rsidP="006E2852">
            <w:pPr>
              <w:rPr>
                <w:rFonts w:ascii="Times New Roman" w:hAnsi="Times New Roman" w:cs="Times New Roman"/>
                <w:sz w:val="18"/>
                <w:szCs w:val="18"/>
                <w:lang w:val="en-US"/>
              </w:rPr>
            </w:pPr>
          </w:p>
        </w:tc>
        <w:tc>
          <w:tcPr>
            <w:tcW w:w="123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4"/>
            </w:tblGrid>
            <w:tr w:rsidR="00E55CA0" w:rsidRPr="00192DBC" w14:paraId="0510928E" w14:textId="77777777" w:rsidTr="00141ABB">
              <w:trPr>
                <w:tblCellSpacing w:w="15" w:type="dxa"/>
              </w:trPr>
              <w:tc>
                <w:tcPr>
                  <w:tcW w:w="0" w:type="auto"/>
                  <w:vAlign w:val="center"/>
                  <w:hideMark/>
                </w:tcPr>
                <w:p w14:paraId="7D7B7A52" w14:textId="77777777" w:rsidR="00146CAA" w:rsidRPr="00192DBC" w:rsidRDefault="00146CAA" w:rsidP="00146CAA">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Improving the efficiency of operating, financial and investment activities</w:t>
                  </w:r>
                </w:p>
              </w:tc>
            </w:tr>
          </w:tbl>
          <w:p w14:paraId="15F5724F" w14:textId="77777777" w:rsidR="00146CAA" w:rsidRPr="00192DBC" w:rsidRDefault="00146CAA" w:rsidP="006E2852">
            <w:pPr>
              <w:rPr>
                <w:rFonts w:ascii="Times New Roman" w:eastAsia="Times New Roman" w:hAnsi="Times New Roman" w:cs="Times New Roman"/>
                <w:sz w:val="18"/>
                <w:szCs w:val="18"/>
                <w:lang w:val="en-US" w:eastAsia="ru-RU"/>
              </w:rPr>
            </w:pPr>
          </w:p>
        </w:tc>
        <w:tc>
          <w:tcPr>
            <w:tcW w:w="1171" w:type="dxa"/>
          </w:tcPr>
          <w:p w14:paraId="042F0A22" w14:textId="7BEAB48E"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Economic performance </w:t>
            </w:r>
          </w:p>
        </w:tc>
        <w:tc>
          <w:tcPr>
            <w:tcW w:w="1296" w:type="dxa"/>
          </w:tcPr>
          <w:p w14:paraId="1BA46E21" w14:textId="69D8C733"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AIDTDD</w:t>
            </w:r>
          </w:p>
        </w:tc>
        <w:tc>
          <w:tcPr>
            <w:tcW w:w="983" w:type="dxa"/>
          </w:tcPr>
          <w:p w14:paraId="0E21AF2C" w14:textId="538F81FF"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3D49F3E4" w14:textId="00C87431"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591E418D" w14:textId="648E57A6"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78C5A240" w14:textId="52F0DC3C"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c>
          <w:tcPr>
            <w:tcW w:w="983" w:type="dxa"/>
          </w:tcPr>
          <w:p w14:paraId="50EE5DE5" w14:textId="3B25A302" w:rsidR="00146CAA" w:rsidRPr="00192DBC" w:rsidRDefault="00146CAA"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100</w:t>
            </w:r>
          </w:p>
        </w:tc>
      </w:tr>
      <w:tr w:rsidR="00671965" w:rsidRPr="00192DBC" w14:paraId="2F51D0F9" w14:textId="77777777" w:rsidTr="007222D2">
        <w:tc>
          <w:tcPr>
            <w:tcW w:w="14560" w:type="dxa"/>
            <w:gridSpan w:val="1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26"/>
            </w:tblGrid>
            <w:tr w:rsidR="00671965" w:rsidRPr="00CB539D" w14:paraId="6EA4643D" w14:textId="77777777" w:rsidTr="00B50B3B">
              <w:trPr>
                <w:tblCellSpacing w:w="15" w:type="dxa"/>
              </w:trPr>
              <w:tc>
                <w:tcPr>
                  <w:tcW w:w="0" w:type="auto"/>
                  <w:vAlign w:val="center"/>
                  <w:hideMark/>
                </w:tcPr>
                <w:p w14:paraId="159E22A9" w14:textId="77777777" w:rsidR="00671965" w:rsidRPr="00CB539D" w:rsidRDefault="00671965" w:rsidP="00671965">
                  <w:pPr>
                    <w:spacing w:after="0" w:line="240" w:lineRule="auto"/>
                    <w:rPr>
                      <w:rFonts w:ascii="Times New Roman" w:eastAsia="Times New Roman" w:hAnsi="Times New Roman" w:cs="Times New Roman"/>
                      <w:b/>
                      <w:bCs/>
                      <w:sz w:val="18"/>
                      <w:szCs w:val="18"/>
                      <w:lang w:val="en-US" w:eastAsia="ru-RU"/>
                    </w:rPr>
                  </w:pPr>
                  <w:r w:rsidRPr="00CB539D">
                    <w:rPr>
                      <w:rFonts w:ascii="Times New Roman" w:eastAsia="Times New Roman" w:hAnsi="Times New Roman" w:cs="Times New Roman"/>
                      <w:b/>
                      <w:bCs/>
                      <w:sz w:val="18"/>
                      <w:szCs w:val="18"/>
                      <w:lang w:val="en-US" w:eastAsia="ru-RU"/>
                    </w:rPr>
                    <w:t>Initiative 3: Fair pay and compensation</w:t>
                  </w:r>
                </w:p>
              </w:tc>
            </w:tr>
          </w:tbl>
          <w:p w14:paraId="33A676DD" w14:textId="77777777" w:rsidR="00671965" w:rsidRPr="00CB539D" w:rsidRDefault="00671965" w:rsidP="00671965">
            <w:pPr>
              <w:rPr>
                <w:rFonts w:ascii="Times New Roman" w:eastAsia="Times New Roman" w:hAnsi="Times New Roman" w:cs="Times New Roman"/>
                <w:b/>
                <w:bCs/>
                <w:vanish/>
                <w:sz w:val="18"/>
                <w:szCs w:val="18"/>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60"/>
            </w:tblGrid>
            <w:tr w:rsidR="00671965" w:rsidRPr="00CB539D" w14:paraId="4B4B50F3" w14:textId="77777777" w:rsidTr="00B50B3B">
              <w:trPr>
                <w:tblCellSpacing w:w="15" w:type="dxa"/>
              </w:trPr>
              <w:tc>
                <w:tcPr>
                  <w:tcW w:w="0" w:type="auto"/>
                  <w:vAlign w:val="center"/>
                  <w:hideMark/>
                </w:tcPr>
                <w:p w14:paraId="142ADC1F" w14:textId="77777777" w:rsidR="00671965" w:rsidRPr="00CB539D" w:rsidRDefault="00671965" w:rsidP="00671965">
                  <w:pPr>
                    <w:spacing w:after="0" w:line="240" w:lineRule="auto"/>
                    <w:rPr>
                      <w:rFonts w:ascii="Times New Roman" w:eastAsia="Times New Roman" w:hAnsi="Times New Roman" w:cs="Times New Roman"/>
                      <w:b/>
                      <w:bCs/>
                      <w:sz w:val="18"/>
                      <w:szCs w:val="18"/>
                      <w:lang w:val="en-US" w:eastAsia="ru-RU"/>
                    </w:rPr>
                  </w:pPr>
                  <w:r w:rsidRPr="00CB539D">
                    <w:rPr>
                      <w:rFonts w:ascii="Times New Roman" w:eastAsia="Times New Roman" w:hAnsi="Times New Roman" w:cs="Times New Roman"/>
                      <w:b/>
                      <w:bCs/>
                      <w:sz w:val="18"/>
                      <w:szCs w:val="18"/>
                      <w:lang w:val="en-US" w:eastAsia="ru-RU"/>
                    </w:rPr>
                    <w:t>(Goal 1: No poverty; Goal 8: Decent work and economic growth)</w:t>
                  </w:r>
                </w:p>
              </w:tc>
            </w:tr>
          </w:tbl>
          <w:p w14:paraId="63B84592" w14:textId="77777777" w:rsidR="00671965" w:rsidRPr="00192DBC" w:rsidRDefault="00671965" w:rsidP="006E2852">
            <w:pPr>
              <w:rPr>
                <w:rFonts w:ascii="Times New Roman" w:hAnsi="Times New Roman" w:cs="Times New Roman"/>
                <w:sz w:val="18"/>
                <w:szCs w:val="18"/>
                <w:lang w:val="en-US"/>
              </w:rPr>
            </w:pPr>
          </w:p>
        </w:tc>
      </w:tr>
      <w:tr w:rsidR="00E55CA0" w:rsidRPr="00192DBC" w14:paraId="538CB3FC" w14:textId="77777777" w:rsidTr="00816119">
        <w:tc>
          <w:tcPr>
            <w:tcW w:w="396" w:type="dxa"/>
          </w:tcPr>
          <w:p w14:paraId="6104B13A" w14:textId="246C98E1" w:rsidR="00B4019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lastRenderedPageBreak/>
              <w:t>10</w:t>
            </w:r>
          </w:p>
        </w:tc>
        <w:tc>
          <w:tcPr>
            <w:tcW w:w="13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671965" w:rsidRPr="00192DBC" w14:paraId="47F89925" w14:textId="77777777" w:rsidTr="00141ABB">
              <w:trPr>
                <w:tblCellSpacing w:w="15" w:type="dxa"/>
              </w:trPr>
              <w:tc>
                <w:tcPr>
                  <w:tcW w:w="0" w:type="auto"/>
                  <w:vAlign w:val="center"/>
                  <w:hideMark/>
                </w:tcPr>
                <w:p w14:paraId="39B74C58" w14:textId="77777777" w:rsidR="00671965" w:rsidRPr="00192DBC" w:rsidRDefault="00671965" w:rsidP="00671965">
                  <w:pPr>
                    <w:spacing w:after="0" w:line="240" w:lineRule="auto"/>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Annual</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employee</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salary</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adjustments</w:t>
                  </w:r>
                  <w:proofErr w:type="spellEnd"/>
                </w:p>
              </w:tc>
            </w:tr>
          </w:tbl>
          <w:p w14:paraId="0C0FE806" w14:textId="77777777" w:rsidR="00B40195" w:rsidRPr="00192DBC" w:rsidRDefault="00B40195" w:rsidP="006E2852">
            <w:pPr>
              <w:rPr>
                <w:rFonts w:ascii="Times New Roman" w:eastAsia="Times New Roman" w:hAnsi="Times New Roman" w:cs="Times New Roman"/>
                <w:sz w:val="18"/>
                <w:szCs w:val="18"/>
                <w:lang w:val="en-US" w:eastAsia="ru-RU"/>
              </w:rPr>
            </w:pPr>
          </w:p>
        </w:tc>
        <w:tc>
          <w:tcPr>
            <w:tcW w:w="1477" w:type="dxa"/>
            <w:vAlign w:val="center"/>
          </w:tcPr>
          <w:p w14:paraId="5944DB83" w14:textId="5E6DA7E1" w:rsidR="00B40195" w:rsidRPr="00192DBC" w:rsidRDefault="00671965" w:rsidP="006E285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Ratio of the standard entry-level salary of employees of different genders to the established minimum wage in significant regions of the organization's operations</w:t>
            </w:r>
          </w:p>
        </w:tc>
        <w:tc>
          <w:tcPr>
            <w:tcW w:w="1084" w:type="dxa"/>
          </w:tcPr>
          <w:p w14:paraId="41A6064F" w14:textId="2FCE3E60" w:rsidR="00B4019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w:t>
            </w:r>
          </w:p>
        </w:tc>
        <w:tc>
          <w:tcPr>
            <w:tcW w:w="16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6"/>
            </w:tblGrid>
            <w:tr w:rsidR="00E55CA0" w:rsidRPr="00192DBC" w14:paraId="5B05368E" w14:textId="77777777" w:rsidTr="00141ABB">
              <w:trPr>
                <w:tblCellSpacing w:w="15" w:type="dxa"/>
              </w:trPr>
              <w:tc>
                <w:tcPr>
                  <w:tcW w:w="0" w:type="auto"/>
                  <w:vAlign w:val="center"/>
                  <w:hideMark/>
                </w:tcPr>
                <w:p w14:paraId="1DF4FFC7" w14:textId="77777777" w:rsidR="00671965" w:rsidRPr="00192DBC" w:rsidRDefault="00671965" w:rsidP="00671965">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Standard entry-level salary of employees of different genders / established minimum wage in significant regions of the organization's operations</w:t>
                  </w:r>
                </w:p>
              </w:tc>
            </w:tr>
          </w:tbl>
          <w:p w14:paraId="194CD6C0" w14:textId="77777777" w:rsidR="00B40195" w:rsidRPr="00192DBC" w:rsidRDefault="00B40195" w:rsidP="00146CAA">
            <w:pPr>
              <w:rPr>
                <w:rFonts w:ascii="Times New Roman" w:eastAsia="Times New Roman" w:hAnsi="Times New Roman" w:cs="Times New Roman"/>
                <w:sz w:val="18"/>
                <w:szCs w:val="18"/>
                <w:lang w:val="en-US" w:eastAsia="ru-RU"/>
              </w:rPr>
            </w:pPr>
          </w:p>
        </w:tc>
        <w:tc>
          <w:tcPr>
            <w:tcW w:w="1234" w:type="dxa"/>
            <w:vAlign w:val="center"/>
          </w:tcPr>
          <w:p w14:paraId="33D73341" w14:textId="6CA04F33" w:rsidR="00B40195" w:rsidRPr="00192DBC" w:rsidRDefault="00671965" w:rsidP="00146CAA">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Following best ESG practices </w:t>
            </w:r>
          </w:p>
        </w:tc>
        <w:tc>
          <w:tcPr>
            <w:tcW w:w="1171" w:type="dxa"/>
          </w:tcPr>
          <w:p w14:paraId="1285B406" w14:textId="77777777" w:rsidR="00B40195" w:rsidRPr="00192DBC" w:rsidRDefault="00B40195" w:rsidP="006E2852">
            <w:pPr>
              <w:rPr>
                <w:rFonts w:ascii="Times New Roman" w:hAnsi="Times New Roman" w:cs="Times New Roman"/>
                <w:sz w:val="18"/>
                <w:szCs w:val="18"/>
                <w:lang w:val="en-US"/>
              </w:rPr>
            </w:pPr>
          </w:p>
          <w:p w14:paraId="7FB0D2F3" w14:textId="77777777" w:rsidR="00671965" w:rsidRPr="00192DBC" w:rsidRDefault="00671965" w:rsidP="006E2852">
            <w:pPr>
              <w:rPr>
                <w:rFonts w:ascii="Times New Roman" w:hAnsi="Times New Roman" w:cs="Times New Roman"/>
                <w:sz w:val="18"/>
                <w:szCs w:val="18"/>
                <w:lang w:val="en-US"/>
              </w:rPr>
            </w:pPr>
          </w:p>
          <w:p w14:paraId="4E992E64" w14:textId="77777777" w:rsidR="00671965" w:rsidRPr="00192DBC" w:rsidRDefault="00671965" w:rsidP="006E2852">
            <w:pPr>
              <w:rPr>
                <w:rFonts w:ascii="Times New Roman" w:hAnsi="Times New Roman" w:cs="Times New Roman"/>
                <w:sz w:val="18"/>
                <w:szCs w:val="18"/>
                <w:lang w:val="en-US"/>
              </w:rPr>
            </w:pPr>
          </w:p>
          <w:p w14:paraId="35154075" w14:textId="77777777" w:rsidR="00671965" w:rsidRPr="00192DBC" w:rsidRDefault="00671965" w:rsidP="006E2852">
            <w:pPr>
              <w:rPr>
                <w:rFonts w:ascii="Times New Roman" w:hAnsi="Times New Roman" w:cs="Times New Roman"/>
                <w:sz w:val="18"/>
                <w:szCs w:val="18"/>
                <w:lang w:val="en-US"/>
              </w:rPr>
            </w:pPr>
          </w:p>
          <w:p w14:paraId="155CBE9E" w14:textId="77777777" w:rsidR="00671965" w:rsidRPr="00192DBC" w:rsidRDefault="00671965" w:rsidP="006E2852">
            <w:pPr>
              <w:rPr>
                <w:rFonts w:ascii="Times New Roman" w:hAnsi="Times New Roman" w:cs="Times New Roman"/>
                <w:sz w:val="18"/>
                <w:szCs w:val="18"/>
                <w:lang w:val="en-US"/>
              </w:rPr>
            </w:pPr>
          </w:p>
          <w:p w14:paraId="605FF2A7" w14:textId="77777777" w:rsidR="00671965" w:rsidRPr="00192DBC" w:rsidRDefault="00671965" w:rsidP="006E2852">
            <w:pPr>
              <w:rPr>
                <w:rFonts w:ascii="Times New Roman" w:hAnsi="Times New Roman" w:cs="Times New Roman"/>
                <w:sz w:val="18"/>
                <w:szCs w:val="18"/>
                <w:lang w:val="en-US"/>
              </w:rPr>
            </w:pPr>
          </w:p>
          <w:p w14:paraId="2A68DDA0" w14:textId="2E7BF81B" w:rsidR="0067196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Market presence </w:t>
            </w:r>
          </w:p>
          <w:p w14:paraId="61D62498" w14:textId="5BECE70E" w:rsidR="00671965" w:rsidRPr="00192DBC" w:rsidRDefault="00671965" w:rsidP="006E2852">
            <w:pPr>
              <w:rPr>
                <w:rFonts w:ascii="Times New Roman" w:hAnsi="Times New Roman" w:cs="Times New Roman"/>
                <w:sz w:val="18"/>
                <w:szCs w:val="18"/>
                <w:lang w:val="en-US"/>
              </w:rPr>
            </w:pPr>
          </w:p>
        </w:tc>
        <w:tc>
          <w:tcPr>
            <w:tcW w:w="1296" w:type="dxa"/>
          </w:tcPr>
          <w:p w14:paraId="7D94F771" w14:textId="77777777" w:rsidR="00B40195" w:rsidRPr="00192DBC" w:rsidRDefault="00B40195" w:rsidP="006E2852">
            <w:pPr>
              <w:rPr>
                <w:rFonts w:ascii="Times New Roman" w:hAnsi="Times New Roman" w:cs="Times New Roman"/>
                <w:sz w:val="18"/>
                <w:szCs w:val="18"/>
                <w:lang w:val="en-US"/>
              </w:rPr>
            </w:pPr>
          </w:p>
          <w:p w14:paraId="42C17CF2" w14:textId="77777777" w:rsidR="00671965" w:rsidRPr="00192DBC" w:rsidRDefault="00671965" w:rsidP="006E2852">
            <w:pPr>
              <w:rPr>
                <w:rFonts w:ascii="Times New Roman" w:hAnsi="Times New Roman" w:cs="Times New Roman"/>
                <w:sz w:val="18"/>
                <w:szCs w:val="18"/>
                <w:lang w:val="en-US"/>
              </w:rPr>
            </w:pPr>
          </w:p>
          <w:p w14:paraId="0C44489C" w14:textId="77777777" w:rsidR="00671965" w:rsidRPr="00192DBC" w:rsidRDefault="00671965" w:rsidP="006E2852">
            <w:pPr>
              <w:rPr>
                <w:rFonts w:ascii="Times New Roman" w:hAnsi="Times New Roman" w:cs="Times New Roman"/>
                <w:sz w:val="18"/>
                <w:szCs w:val="18"/>
                <w:lang w:val="en-US"/>
              </w:rPr>
            </w:pPr>
          </w:p>
          <w:p w14:paraId="13E4BB40" w14:textId="77777777" w:rsidR="00671965" w:rsidRPr="00192DBC" w:rsidRDefault="00671965" w:rsidP="006E2852">
            <w:pPr>
              <w:rPr>
                <w:rFonts w:ascii="Times New Roman" w:hAnsi="Times New Roman" w:cs="Times New Roman"/>
                <w:sz w:val="18"/>
                <w:szCs w:val="18"/>
                <w:lang w:val="en-US"/>
              </w:rPr>
            </w:pPr>
          </w:p>
          <w:p w14:paraId="418795E4" w14:textId="77777777" w:rsidR="00671965" w:rsidRPr="00192DBC" w:rsidRDefault="00671965" w:rsidP="006E2852">
            <w:pPr>
              <w:rPr>
                <w:rFonts w:ascii="Times New Roman" w:hAnsi="Times New Roman" w:cs="Times New Roman"/>
                <w:sz w:val="18"/>
                <w:szCs w:val="18"/>
                <w:lang w:val="en-US"/>
              </w:rPr>
            </w:pPr>
          </w:p>
          <w:p w14:paraId="2D33C3B3" w14:textId="77777777" w:rsidR="00671965" w:rsidRPr="00192DBC" w:rsidRDefault="00671965" w:rsidP="006E2852">
            <w:pPr>
              <w:rPr>
                <w:rFonts w:ascii="Times New Roman" w:hAnsi="Times New Roman" w:cs="Times New Roman"/>
                <w:sz w:val="18"/>
                <w:szCs w:val="18"/>
                <w:lang w:val="en-US"/>
              </w:rPr>
            </w:pPr>
          </w:p>
          <w:p w14:paraId="0C3C5E86" w14:textId="6DE4D68C" w:rsidR="0067196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HRMD</w:t>
            </w:r>
          </w:p>
          <w:p w14:paraId="6F46CF35" w14:textId="35E779E7" w:rsidR="00671965" w:rsidRPr="00192DBC" w:rsidRDefault="00671965" w:rsidP="006E2852">
            <w:pPr>
              <w:rPr>
                <w:rFonts w:ascii="Times New Roman" w:hAnsi="Times New Roman" w:cs="Times New Roman"/>
                <w:sz w:val="18"/>
                <w:szCs w:val="18"/>
                <w:lang w:val="en-US"/>
              </w:rPr>
            </w:pPr>
          </w:p>
        </w:tc>
        <w:tc>
          <w:tcPr>
            <w:tcW w:w="983" w:type="dxa"/>
          </w:tcPr>
          <w:p w14:paraId="3E542214" w14:textId="77777777" w:rsidR="00671965" w:rsidRPr="00192DBC" w:rsidRDefault="00671965" w:rsidP="006E2852">
            <w:pPr>
              <w:rPr>
                <w:rFonts w:ascii="Times New Roman" w:hAnsi="Times New Roman" w:cs="Times New Roman"/>
                <w:sz w:val="18"/>
                <w:szCs w:val="18"/>
                <w:lang w:val="en-US"/>
              </w:rPr>
            </w:pPr>
          </w:p>
          <w:p w14:paraId="35C3FDE3" w14:textId="77777777" w:rsidR="00671965" w:rsidRPr="00192DBC" w:rsidRDefault="00671965" w:rsidP="006E2852">
            <w:pPr>
              <w:rPr>
                <w:rFonts w:ascii="Times New Roman" w:hAnsi="Times New Roman" w:cs="Times New Roman"/>
                <w:sz w:val="18"/>
                <w:szCs w:val="18"/>
                <w:lang w:val="en-US"/>
              </w:rPr>
            </w:pPr>
          </w:p>
          <w:p w14:paraId="18EC4D79" w14:textId="77777777" w:rsidR="00671965" w:rsidRPr="00192DBC" w:rsidRDefault="00671965" w:rsidP="006E2852">
            <w:pPr>
              <w:rPr>
                <w:rFonts w:ascii="Times New Roman" w:hAnsi="Times New Roman" w:cs="Times New Roman"/>
                <w:sz w:val="18"/>
                <w:szCs w:val="18"/>
                <w:lang w:val="en-US"/>
              </w:rPr>
            </w:pPr>
          </w:p>
          <w:p w14:paraId="02086D3C" w14:textId="77777777" w:rsidR="00671965" w:rsidRPr="00192DBC" w:rsidRDefault="00671965" w:rsidP="006E2852">
            <w:pPr>
              <w:rPr>
                <w:rFonts w:ascii="Times New Roman" w:hAnsi="Times New Roman" w:cs="Times New Roman"/>
                <w:sz w:val="18"/>
                <w:szCs w:val="18"/>
                <w:lang w:val="en-US"/>
              </w:rPr>
            </w:pPr>
          </w:p>
          <w:p w14:paraId="4C7526B3" w14:textId="77777777" w:rsidR="00671965" w:rsidRPr="00192DBC" w:rsidRDefault="00671965" w:rsidP="006E2852">
            <w:pPr>
              <w:rPr>
                <w:rFonts w:ascii="Times New Roman" w:hAnsi="Times New Roman" w:cs="Times New Roman"/>
                <w:sz w:val="18"/>
                <w:szCs w:val="18"/>
                <w:lang w:val="en-US"/>
              </w:rPr>
            </w:pPr>
          </w:p>
          <w:p w14:paraId="3E308567" w14:textId="77777777" w:rsidR="00671965" w:rsidRPr="00192DBC" w:rsidRDefault="00671965" w:rsidP="006E2852">
            <w:pPr>
              <w:rPr>
                <w:rFonts w:ascii="Times New Roman" w:hAnsi="Times New Roman" w:cs="Times New Roman"/>
                <w:sz w:val="18"/>
                <w:szCs w:val="18"/>
                <w:lang w:val="en-US"/>
              </w:rPr>
            </w:pPr>
          </w:p>
          <w:p w14:paraId="0A8804FD" w14:textId="455A8F19" w:rsidR="00B4019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324</w:t>
            </w:r>
          </w:p>
        </w:tc>
        <w:tc>
          <w:tcPr>
            <w:tcW w:w="983" w:type="dxa"/>
          </w:tcPr>
          <w:p w14:paraId="0865A8B0" w14:textId="77777777" w:rsidR="00671965" w:rsidRPr="00192DBC" w:rsidRDefault="00671965" w:rsidP="006E2852">
            <w:pPr>
              <w:rPr>
                <w:rFonts w:ascii="Times New Roman" w:hAnsi="Times New Roman" w:cs="Times New Roman"/>
                <w:sz w:val="18"/>
                <w:szCs w:val="18"/>
                <w:lang w:val="en-US"/>
              </w:rPr>
            </w:pPr>
          </w:p>
          <w:p w14:paraId="41194D44" w14:textId="77777777" w:rsidR="00671965" w:rsidRPr="00192DBC" w:rsidRDefault="00671965" w:rsidP="006E2852">
            <w:pPr>
              <w:rPr>
                <w:rFonts w:ascii="Times New Roman" w:hAnsi="Times New Roman" w:cs="Times New Roman"/>
                <w:sz w:val="18"/>
                <w:szCs w:val="18"/>
                <w:lang w:val="en-US"/>
              </w:rPr>
            </w:pPr>
          </w:p>
          <w:p w14:paraId="1DCF24DB" w14:textId="77777777" w:rsidR="00671965" w:rsidRPr="00192DBC" w:rsidRDefault="00671965" w:rsidP="006E2852">
            <w:pPr>
              <w:rPr>
                <w:rFonts w:ascii="Times New Roman" w:hAnsi="Times New Roman" w:cs="Times New Roman"/>
                <w:sz w:val="18"/>
                <w:szCs w:val="18"/>
                <w:lang w:val="en-US"/>
              </w:rPr>
            </w:pPr>
          </w:p>
          <w:p w14:paraId="721BE26F" w14:textId="77777777" w:rsidR="00671965" w:rsidRPr="00192DBC" w:rsidRDefault="00671965" w:rsidP="006E2852">
            <w:pPr>
              <w:rPr>
                <w:rFonts w:ascii="Times New Roman" w:hAnsi="Times New Roman" w:cs="Times New Roman"/>
                <w:sz w:val="18"/>
                <w:szCs w:val="18"/>
                <w:lang w:val="en-US"/>
              </w:rPr>
            </w:pPr>
          </w:p>
          <w:p w14:paraId="277B6FAF" w14:textId="77777777" w:rsidR="00671965" w:rsidRPr="00192DBC" w:rsidRDefault="00671965" w:rsidP="006E2852">
            <w:pPr>
              <w:rPr>
                <w:rFonts w:ascii="Times New Roman" w:hAnsi="Times New Roman" w:cs="Times New Roman"/>
                <w:sz w:val="18"/>
                <w:szCs w:val="18"/>
                <w:lang w:val="en-US"/>
              </w:rPr>
            </w:pPr>
          </w:p>
          <w:p w14:paraId="3568746A" w14:textId="77777777" w:rsidR="00671965" w:rsidRPr="00192DBC" w:rsidRDefault="00671965" w:rsidP="006E2852">
            <w:pPr>
              <w:rPr>
                <w:rFonts w:ascii="Times New Roman" w:hAnsi="Times New Roman" w:cs="Times New Roman"/>
                <w:sz w:val="18"/>
                <w:szCs w:val="18"/>
                <w:lang w:val="en-US"/>
              </w:rPr>
            </w:pPr>
          </w:p>
          <w:p w14:paraId="1F342492" w14:textId="45785BD9" w:rsidR="00B4019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325</w:t>
            </w:r>
          </w:p>
        </w:tc>
        <w:tc>
          <w:tcPr>
            <w:tcW w:w="983" w:type="dxa"/>
          </w:tcPr>
          <w:p w14:paraId="51DFDF14" w14:textId="77777777" w:rsidR="00671965" w:rsidRPr="00192DBC" w:rsidRDefault="00671965" w:rsidP="006E2852">
            <w:pPr>
              <w:rPr>
                <w:rFonts w:ascii="Times New Roman" w:hAnsi="Times New Roman" w:cs="Times New Roman"/>
                <w:sz w:val="18"/>
                <w:szCs w:val="18"/>
                <w:lang w:val="en-US"/>
              </w:rPr>
            </w:pPr>
          </w:p>
          <w:p w14:paraId="3EC1DA55" w14:textId="77777777" w:rsidR="00671965" w:rsidRPr="00192DBC" w:rsidRDefault="00671965" w:rsidP="006E2852">
            <w:pPr>
              <w:rPr>
                <w:rFonts w:ascii="Times New Roman" w:hAnsi="Times New Roman" w:cs="Times New Roman"/>
                <w:sz w:val="18"/>
                <w:szCs w:val="18"/>
                <w:lang w:val="en-US"/>
              </w:rPr>
            </w:pPr>
          </w:p>
          <w:p w14:paraId="4A3A0860" w14:textId="77777777" w:rsidR="00671965" w:rsidRPr="00192DBC" w:rsidRDefault="00671965" w:rsidP="006E2852">
            <w:pPr>
              <w:rPr>
                <w:rFonts w:ascii="Times New Roman" w:hAnsi="Times New Roman" w:cs="Times New Roman"/>
                <w:sz w:val="18"/>
                <w:szCs w:val="18"/>
                <w:lang w:val="en-US"/>
              </w:rPr>
            </w:pPr>
          </w:p>
          <w:p w14:paraId="1997EDAF" w14:textId="77777777" w:rsidR="00671965" w:rsidRPr="00192DBC" w:rsidRDefault="00671965" w:rsidP="006E2852">
            <w:pPr>
              <w:rPr>
                <w:rFonts w:ascii="Times New Roman" w:hAnsi="Times New Roman" w:cs="Times New Roman"/>
                <w:sz w:val="18"/>
                <w:szCs w:val="18"/>
                <w:lang w:val="en-US"/>
              </w:rPr>
            </w:pPr>
          </w:p>
          <w:p w14:paraId="58A2445A" w14:textId="77777777" w:rsidR="00671965" w:rsidRPr="00192DBC" w:rsidRDefault="00671965" w:rsidP="006E2852">
            <w:pPr>
              <w:rPr>
                <w:rFonts w:ascii="Times New Roman" w:hAnsi="Times New Roman" w:cs="Times New Roman"/>
                <w:sz w:val="18"/>
                <w:szCs w:val="18"/>
                <w:lang w:val="en-US"/>
              </w:rPr>
            </w:pPr>
          </w:p>
          <w:p w14:paraId="0061C9C9" w14:textId="77777777" w:rsidR="00671965" w:rsidRPr="00192DBC" w:rsidRDefault="00671965" w:rsidP="006E2852">
            <w:pPr>
              <w:rPr>
                <w:rFonts w:ascii="Times New Roman" w:hAnsi="Times New Roman" w:cs="Times New Roman"/>
                <w:sz w:val="18"/>
                <w:szCs w:val="18"/>
                <w:lang w:val="en-US"/>
              </w:rPr>
            </w:pPr>
          </w:p>
          <w:p w14:paraId="2E6BB388" w14:textId="6425274E" w:rsidR="00B4019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326</w:t>
            </w:r>
          </w:p>
        </w:tc>
        <w:tc>
          <w:tcPr>
            <w:tcW w:w="983" w:type="dxa"/>
          </w:tcPr>
          <w:p w14:paraId="4884C624" w14:textId="77777777" w:rsidR="00671965" w:rsidRPr="00192DBC" w:rsidRDefault="00671965" w:rsidP="006E2852">
            <w:pPr>
              <w:rPr>
                <w:rFonts w:ascii="Times New Roman" w:hAnsi="Times New Roman" w:cs="Times New Roman"/>
                <w:sz w:val="18"/>
                <w:szCs w:val="18"/>
                <w:lang w:val="en-US"/>
              </w:rPr>
            </w:pPr>
          </w:p>
          <w:p w14:paraId="550D9514" w14:textId="77777777" w:rsidR="00671965" w:rsidRPr="00192DBC" w:rsidRDefault="00671965" w:rsidP="006E2852">
            <w:pPr>
              <w:rPr>
                <w:rFonts w:ascii="Times New Roman" w:hAnsi="Times New Roman" w:cs="Times New Roman"/>
                <w:sz w:val="18"/>
                <w:szCs w:val="18"/>
                <w:lang w:val="en-US"/>
              </w:rPr>
            </w:pPr>
          </w:p>
          <w:p w14:paraId="4579DB0C" w14:textId="77777777" w:rsidR="00671965" w:rsidRPr="00192DBC" w:rsidRDefault="00671965" w:rsidP="006E2852">
            <w:pPr>
              <w:rPr>
                <w:rFonts w:ascii="Times New Roman" w:hAnsi="Times New Roman" w:cs="Times New Roman"/>
                <w:sz w:val="18"/>
                <w:szCs w:val="18"/>
                <w:lang w:val="en-US"/>
              </w:rPr>
            </w:pPr>
          </w:p>
          <w:p w14:paraId="047DB62B" w14:textId="77777777" w:rsidR="00671965" w:rsidRPr="00192DBC" w:rsidRDefault="00671965" w:rsidP="006E2852">
            <w:pPr>
              <w:rPr>
                <w:rFonts w:ascii="Times New Roman" w:hAnsi="Times New Roman" w:cs="Times New Roman"/>
                <w:sz w:val="18"/>
                <w:szCs w:val="18"/>
                <w:lang w:val="en-US"/>
              </w:rPr>
            </w:pPr>
          </w:p>
          <w:p w14:paraId="69585EF5" w14:textId="77777777" w:rsidR="00671965" w:rsidRPr="00192DBC" w:rsidRDefault="00671965" w:rsidP="006E2852">
            <w:pPr>
              <w:rPr>
                <w:rFonts w:ascii="Times New Roman" w:hAnsi="Times New Roman" w:cs="Times New Roman"/>
                <w:sz w:val="18"/>
                <w:szCs w:val="18"/>
                <w:lang w:val="en-US"/>
              </w:rPr>
            </w:pPr>
          </w:p>
          <w:p w14:paraId="714460E0" w14:textId="77777777" w:rsidR="00671965" w:rsidRPr="00192DBC" w:rsidRDefault="00671965" w:rsidP="006E2852">
            <w:pPr>
              <w:rPr>
                <w:rFonts w:ascii="Times New Roman" w:hAnsi="Times New Roman" w:cs="Times New Roman"/>
                <w:sz w:val="18"/>
                <w:szCs w:val="18"/>
                <w:lang w:val="en-US"/>
              </w:rPr>
            </w:pPr>
          </w:p>
          <w:p w14:paraId="74D32E9C" w14:textId="7E3FD110" w:rsidR="00B4019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326</w:t>
            </w:r>
          </w:p>
        </w:tc>
        <w:tc>
          <w:tcPr>
            <w:tcW w:w="983" w:type="dxa"/>
          </w:tcPr>
          <w:p w14:paraId="6AA234DC" w14:textId="77777777" w:rsidR="00671965" w:rsidRPr="00192DBC" w:rsidRDefault="00671965" w:rsidP="006E2852">
            <w:pPr>
              <w:rPr>
                <w:rFonts w:ascii="Times New Roman" w:hAnsi="Times New Roman" w:cs="Times New Roman"/>
                <w:sz w:val="18"/>
                <w:szCs w:val="18"/>
                <w:lang w:val="en-US"/>
              </w:rPr>
            </w:pPr>
          </w:p>
          <w:p w14:paraId="1184BE1F" w14:textId="77777777" w:rsidR="00671965" w:rsidRPr="00192DBC" w:rsidRDefault="00671965" w:rsidP="006E2852">
            <w:pPr>
              <w:rPr>
                <w:rFonts w:ascii="Times New Roman" w:hAnsi="Times New Roman" w:cs="Times New Roman"/>
                <w:sz w:val="18"/>
                <w:szCs w:val="18"/>
                <w:lang w:val="en-US"/>
              </w:rPr>
            </w:pPr>
          </w:p>
          <w:p w14:paraId="08A8F774" w14:textId="77777777" w:rsidR="00671965" w:rsidRPr="00192DBC" w:rsidRDefault="00671965" w:rsidP="006E2852">
            <w:pPr>
              <w:rPr>
                <w:rFonts w:ascii="Times New Roman" w:hAnsi="Times New Roman" w:cs="Times New Roman"/>
                <w:sz w:val="18"/>
                <w:szCs w:val="18"/>
                <w:lang w:val="en-US"/>
              </w:rPr>
            </w:pPr>
          </w:p>
          <w:p w14:paraId="41F57AE5" w14:textId="77777777" w:rsidR="00671965" w:rsidRPr="00192DBC" w:rsidRDefault="00671965" w:rsidP="006E2852">
            <w:pPr>
              <w:rPr>
                <w:rFonts w:ascii="Times New Roman" w:hAnsi="Times New Roman" w:cs="Times New Roman"/>
                <w:sz w:val="18"/>
                <w:szCs w:val="18"/>
                <w:lang w:val="en-US"/>
              </w:rPr>
            </w:pPr>
          </w:p>
          <w:p w14:paraId="07B49E52" w14:textId="77777777" w:rsidR="00671965" w:rsidRPr="00192DBC" w:rsidRDefault="00671965" w:rsidP="006E2852">
            <w:pPr>
              <w:rPr>
                <w:rFonts w:ascii="Times New Roman" w:hAnsi="Times New Roman" w:cs="Times New Roman"/>
                <w:sz w:val="18"/>
                <w:szCs w:val="18"/>
                <w:lang w:val="en-US"/>
              </w:rPr>
            </w:pPr>
          </w:p>
          <w:p w14:paraId="71FAF02E" w14:textId="77777777" w:rsidR="00671965" w:rsidRPr="00192DBC" w:rsidRDefault="00671965" w:rsidP="006E2852">
            <w:pPr>
              <w:rPr>
                <w:rFonts w:ascii="Times New Roman" w:hAnsi="Times New Roman" w:cs="Times New Roman"/>
                <w:sz w:val="18"/>
                <w:szCs w:val="18"/>
                <w:lang w:val="en-US"/>
              </w:rPr>
            </w:pPr>
          </w:p>
          <w:p w14:paraId="64B01E71" w14:textId="372A6F41" w:rsidR="00B40195" w:rsidRPr="00192DBC" w:rsidRDefault="00671965" w:rsidP="006E2852">
            <w:pPr>
              <w:rPr>
                <w:rFonts w:ascii="Times New Roman" w:hAnsi="Times New Roman" w:cs="Times New Roman"/>
                <w:sz w:val="18"/>
                <w:szCs w:val="18"/>
                <w:lang w:val="en-US"/>
              </w:rPr>
            </w:pPr>
            <w:r w:rsidRPr="00192DBC">
              <w:rPr>
                <w:rFonts w:ascii="Times New Roman" w:hAnsi="Times New Roman" w:cs="Times New Roman"/>
                <w:sz w:val="18"/>
                <w:szCs w:val="18"/>
                <w:lang w:val="en-US"/>
              </w:rPr>
              <w:t>326</w:t>
            </w:r>
          </w:p>
        </w:tc>
      </w:tr>
      <w:tr w:rsidR="00CD152D" w:rsidRPr="00192DBC" w14:paraId="29C15858" w14:textId="77777777" w:rsidTr="007D784F">
        <w:tc>
          <w:tcPr>
            <w:tcW w:w="14560" w:type="dxa"/>
            <w:gridSpan w:val="1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96"/>
            </w:tblGrid>
            <w:tr w:rsidR="00CD152D" w:rsidRPr="00192DBC" w14:paraId="47437D60" w14:textId="77777777" w:rsidTr="00141ABB">
              <w:trPr>
                <w:tblCellSpacing w:w="15" w:type="dxa"/>
              </w:trPr>
              <w:tc>
                <w:tcPr>
                  <w:tcW w:w="0" w:type="auto"/>
                  <w:vAlign w:val="center"/>
                  <w:hideMark/>
                </w:tcPr>
                <w:p w14:paraId="398F3DD2" w14:textId="77777777" w:rsidR="00CD152D" w:rsidRPr="00192DBC" w:rsidRDefault="00CD152D" w:rsidP="00CD152D">
                  <w:pPr>
                    <w:spacing w:after="0" w:line="240" w:lineRule="auto"/>
                    <w:rPr>
                      <w:rFonts w:ascii="Times New Roman" w:eastAsia="Times New Roman" w:hAnsi="Times New Roman" w:cs="Times New Roman"/>
                      <w:sz w:val="18"/>
                      <w:szCs w:val="18"/>
                      <w:lang w:eastAsia="ru-RU"/>
                    </w:rPr>
                  </w:pPr>
                  <w:r w:rsidRPr="00192DBC">
                    <w:rPr>
                      <w:rFonts w:ascii="Times New Roman" w:eastAsia="Times New Roman" w:hAnsi="Times New Roman" w:cs="Times New Roman"/>
                      <w:b/>
                      <w:bCs/>
                      <w:sz w:val="18"/>
                      <w:szCs w:val="18"/>
                      <w:lang w:eastAsia="ru-RU"/>
                    </w:rPr>
                    <w:t xml:space="preserve">Initiative 4: Energy </w:t>
                  </w:r>
                  <w:proofErr w:type="spellStart"/>
                  <w:r w:rsidRPr="00192DBC">
                    <w:rPr>
                      <w:rFonts w:ascii="Times New Roman" w:eastAsia="Times New Roman" w:hAnsi="Times New Roman" w:cs="Times New Roman"/>
                      <w:b/>
                      <w:bCs/>
                      <w:sz w:val="18"/>
                      <w:szCs w:val="18"/>
                      <w:lang w:eastAsia="ru-RU"/>
                    </w:rPr>
                    <w:t>efficiency</w:t>
                  </w:r>
                  <w:proofErr w:type="spellEnd"/>
                </w:p>
              </w:tc>
            </w:tr>
            <w:tr w:rsidR="00CD152D" w:rsidRPr="00192DBC" w14:paraId="0A96FF82" w14:textId="77777777" w:rsidTr="00141ABB">
              <w:trPr>
                <w:tblCellSpacing w:w="15" w:type="dxa"/>
              </w:trPr>
              <w:tc>
                <w:tcPr>
                  <w:tcW w:w="0" w:type="auto"/>
                  <w:vAlign w:val="center"/>
                  <w:hideMark/>
                </w:tcPr>
                <w:p w14:paraId="032DAEC9" w14:textId="77777777"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(Goal 7: Affordable and clean energy; Goal 12: Responsible consumption and production)</w:t>
                  </w:r>
                </w:p>
              </w:tc>
            </w:tr>
          </w:tbl>
          <w:p w14:paraId="32595FEA" w14:textId="77777777" w:rsidR="00CD152D" w:rsidRPr="00192DBC" w:rsidRDefault="00CD152D" w:rsidP="006E2852">
            <w:pPr>
              <w:rPr>
                <w:rFonts w:ascii="Times New Roman" w:hAnsi="Times New Roman" w:cs="Times New Roman"/>
                <w:sz w:val="18"/>
                <w:szCs w:val="18"/>
                <w:lang w:val="en-US"/>
              </w:rPr>
            </w:pPr>
          </w:p>
        </w:tc>
      </w:tr>
      <w:tr w:rsidR="00E55CA0" w:rsidRPr="00192DBC" w14:paraId="2FA6E988" w14:textId="77777777" w:rsidTr="00816119">
        <w:tc>
          <w:tcPr>
            <w:tcW w:w="396" w:type="dxa"/>
          </w:tcPr>
          <w:p w14:paraId="5286356F" w14:textId="5C92C9DF"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11</w:t>
            </w:r>
          </w:p>
        </w:tc>
        <w:tc>
          <w:tcPr>
            <w:tcW w:w="1323" w:type="dxa"/>
          </w:tcPr>
          <w:p w14:paraId="01BCC629" w14:textId="5B1AD3BC" w:rsidR="00CD152D" w:rsidRPr="00192DBC" w:rsidRDefault="00CD152D" w:rsidP="00CD152D">
            <w:pPr>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Timely</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energy</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audits</w:t>
            </w:r>
            <w:proofErr w:type="spellEnd"/>
          </w:p>
        </w:tc>
        <w:tc>
          <w:tcPr>
            <w:tcW w:w="1477" w:type="dxa"/>
            <w:vAlign w:val="center"/>
          </w:tcPr>
          <w:p w14:paraId="420AB669" w14:textId="0C2E1458" w:rsidR="00CD152D" w:rsidRPr="00192DBC" w:rsidRDefault="00CD152D" w:rsidP="00CD152D">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Conducting energy audits at the intervals required by law</w:t>
            </w:r>
          </w:p>
        </w:tc>
        <w:tc>
          <w:tcPr>
            <w:tcW w:w="1084" w:type="dxa"/>
          </w:tcPr>
          <w:p w14:paraId="3004B7BC" w14:textId="544BCB8A"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Pcs.</w:t>
            </w:r>
          </w:p>
        </w:tc>
        <w:tc>
          <w:tcPr>
            <w:tcW w:w="1664" w:type="dxa"/>
          </w:tcPr>
          <w:p w14:paraId="40096CC1" w14:textId="7CDF6017" w:rsidR="00CD152D" w:rsidRPr="00192DBC" w:rsidRDefault="00CD152D" w:rsidP="00CD152D">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energy audits conducted</w:t>
            </w:r>
          </w:p>
        </w:tc>
        <w:tc>
          <w:tcPr>
            <w:tcW w:w="1234" w:type="dxa"/>
            <w:vAlign w:val="center"/>
          </w:tcPr>
          <w:p w14:paraId="449E1090" w14:textId="45E0493C" w:rsidR="00CD152D" w:rsidRPr="00192DBC" w:rsidRDefault="00CD152D" w:rsidP="00CD152D">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Improving the efficiency of operating, financial and investment activities</w:t>
            </w:r>
          </w:p>
        </w:tc>
        <w:tc>
          <w:tcPr>
            <w:tcW w:w="1171" w:type="dxa"/>
          </w:tcPr>
          <w:p w14:paraId="7EEE4617" w14:textId="296EE280"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Energy </w:t>
            </w:r>
          </w:p>
        </w:tc>
        <w:tc>
          <w:tcPr>
            <w:tcW w:w="1296" w:type="dxa"/>
          </w:tcPr>
          <w:p w14:paraId="1603E222" w14:textId="27CE78FE"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EEIDESD, </w:t>
            </w:r>
          </w:p>
        </w:tc>
        <w:tc>
          <w:tcPr>
            <w:tcW w:w="983" w:type="dxa"/>
          </w:tcPr>
          <w:p w14:paraId="2E06FCE8" w14:textId="37047779"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w:t>
            </w:r>
          </w:p>
        </w:tc>
        <w:tc>
          <w:tcPr>
            <w:tcW w:w="983" w:type="dxa"/>
          </w:tcPr>
          <w:p w14:paraId="5D211FDB" w14:textId="41683692"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w:t>
            </w:r>
          </w:p>
        </w:tc>
        <w:tc>
          <w:tcPr>
            <w:tcW w:w="983" w:type="dxa"/>
          </w:tcPr>
          <w:p w14:paraId="5ACFEAA6" w14:textId="5602622B"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2</w:t>
            </w:r>
          </w:p>
        </w:tc>
        <w:tc>
          <w:tcPr>
            <w:tcW w:w="983" w:type="dxa"/>
          </w:tcPr>
          <w:p w14:paraId="7569D731" w14:textId="347CF160"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2</w:t>
            </w:r>
          </w:p>
        </w:tc>
        <w:tc>
          <w:tcPr>
            <w:tcW w:w="983" w:type="dxa"/>
          </w:tcPr>
          <w:p w14:paraId="78715A6C" w14:textId="3844BCFA"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4</w:t>
            </w:r>
          </w:p>
        </w:tc>
      </w:tr>
      <w:tr w:rsidR="00A554F0" w:rsidRPr="00192DBC" w14:paraId="323A82C7" w14:textId="77777777" w:rsidTr="00816119">
        <w:tc>
          <w:tcPr>
            <w:tcW w:w="396" w:type="dxa"/>
          </w:tcPr>
          <w:p w14:paraId="08D5DA7A" w14:textId="6F97116D"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12</w:t>
            </w:r>
          </w:p>
        </w:tc>
        <w:tc>
          <w:tcPr>
            <w:tcW w:w="13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CD152D" w:rsidRPr="00192DBC" w14:paraId="2EF124DC" w14:textId="77777777" w:rsidTr="00141ABB">
              <w:trPr>
                <w:tblCellSpacing w:w="15" w:type="dxa"/>
              </w:trPr>
              <w:tc>
                <w:tcPr>
                  <w:tcW w:w="0" w:type="auto"/>
                  <w:vAlign w:val="center"/>
                  <w:hideMark/>
                </w:tcPr>
                <w:p w14:paraId="22F8696C" w14:textId="77777777" w:rsidR="00CD152D" w:rsidRPr="00192DBC" w:rsidRDefault="00CD152D" w:rsidP="00CD152D">
                  <w:pPr>
                    <w:spacing w:after="0" w:line="240" w:lineRule="auto"/>
                    <w:rPr>
                      <w:rFonts w:ascii="Times New Roman" w:eastAsia="Times New Roman" w:hAnsi="Times New Roman" w:cs="Times New Roman"/>
                      <w:sz w:val="18"/>
                      <w:szCs w:val="18"/>
                      <w:lang w:eastAsia="ru-RU"/>
                    </w:rPr>
                  </w:pPr>
                  <w:r w:rsidRPr="00192DBC">
                    <w:rPr>
                      <w:rFonts w:ascii="Times New Roman" w:eastAsia="Times New Roman" w:hAnsi="Times New Roman" w:cs="Times New Roman"/>
                      <w:sz w:val="18"/>
                      <w:szCs w:val="18"/>
                      <w:lang w:eastAsia="ru-RU"/>
                    </w:rPr>
                    <w:t xml:space="preserve">Energy </w:t>
                  </w:r>
                  <w:proofErr w:type="spellStart"/>
                  <w:r w:rsidRPr="00192DBC">
                    <w:rPr>
                      <w:rFonts w:ascii="Times New Roman" w:eastAsia="Times New Roman" w:hAnsi="Times New Roman" w:cs="Times New Roman"/>
                      <w:sz w:val="18"/>
                      <w:szCs w:val="18"/>
                      <w:lang w:eastAsia="ru-RU"/>
                    </w:rPr>
                    <w:t>intensity</w:t>
                  </w:r>
                  <w:proofErr w:type="spellEnd"/>
                </w:p>
              </w:tc>
            </w:tr>
            <w:tr w:rsidR="00CD152D" w:rsidRPr="00192DBC" w14:paraId="038DE03F" w14:textId="77777777" w:rsidTr="00141ABB">
              <w:trPr>
                <w:tblCellSpacing w:w="15" w:type="dxa"/>
              </w:trPr>
              <w:tc>
                <w:tcPr>
                  <w:tcW w:w="0" w:type="auto"/>
                  <w:vAlign w:val="center"/>
                  <w:hideMark/>
                </w:tcPr>
                <w:p w14:paraId="741FD07A" w14:textId="20BD064B"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p>
              </w:tc>
            </w:tr>
            <w:tr w:rsidR="00CD152D" w:rsidRPr="00192DBC" w14:paraId="6162D690" w14:textId="77777777" w:rsidTr="00141ABB">
              <w:trPr>
                <w:tblCellSpacing w:w="15" w:type="dxa"/>
              </w:trPr>
              <w:tc>
                <w:tcPr>
                  <w:tcW w:w="0" w:type="auto"/>
                  <w:vAlign w:val="center"/>
                  <w:hideMark/>
                </w:tcPr>
                <w:p w14:paraId="74E0712E" w14:textId="6E840138" w:rsidR="00CD152D" w:rsidRPr="00192DBC" w:rsidRDefault="00CD152D" w:rsidP="00CD152D">
                  <w:pPr>
                    <w:spacing w:after="0" w:line="240" w:lineRule="auto"/>
                    <w:rPr>
                      <w:rFonts w:ascii="Times New Roman" w:eastAsia="Times New Roman" w:hAnsi="Times New Roman" w:cs="Times New Roman"/>
                      <w:sz w:val="18"/>
                      <w:szCs w:val="18"/>
                      <w:lang w:eastAsia="ru-RU"/>
                    </w:rPr>
                  </w:pPr>
                </w:p>
              </w:tc>
            </w:tr>
            <w:tr w:rsidR="00CD152D" w:rsidRPr="00192DBC" w14:paraId="2E550540" w14:textId="77777777" w:rsidTr="00141ABB">
              <w:trPr>
                <w:tblCellSpacing w:w="15" w:type="dxa"/>
              </w:trPr>
              <w:tc>
                <w:tcPr>
                  <w:tcW w:w="0" w:type="auto"/>
                  <w:vAlign w:val="center"/>
                  <w:hideMark/>
                </w:tcPr>
                <w:p w14:paraId="27CE3F09" w14:textId="71D4F802"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Fuel and energy resource consumption, </w:t>
                  </w:r>
                </w:p>
              </w:tc>
            </w:tr>
            <w:tr w:rsidR="00CD152D" w:rsidRPr="00192DBC" w14:paraId="26F68376" w14:textId="77777777" w:rsidTr="00141ABB">
              <w:trPr>
                <w:tblCellSpacing w:w="15" w:type="dxa"/>
              </w:trPr>
              <w:tc>
                <w:tcPr>
                  <w:tcW w:w="0" w:type="auto"/>
                  <w:vAlign w:val="center"/>
                  <w:hideMark/>
                </w:tcPr>
                <w:p w14:paraId="0EB73EF2" w14:textId="14B59E6B"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p>
              </w:tc>
            </w:tr>
            <w:tr w:rsidR="00CD152D" w:rsidRPr="00192DBC" w14:paraId="4DD35588" w14:textId="77777777" w:rsidTr="00141ABB">
              <w:trPr>
                <w:tblCellSpacing w:w="15" w:type="dxa"/>
              </w:trPr>
              <w:tc>
                <w:tcPr>
                  <w:tcW w:w="0" w:type="auto"/>
                  <w:vAlign w:val="center"/>
                  <w:hideMark/>
                </w:tcPr>
                <w:p w14:paraId="5A1E0C86" w14:textId="1F6F8D54"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p>
              </w:tc>
            </w:tr>
          </w:tbl>
          <w:p w14:paraId="0F2B2003" w14:textId="77777777" w:rsidR="00CD152D" w:rsidRPr="00192DBC" w:rsidRDefault="00CD152D" w:rsidP="00CD152D">
            <w:pPr>
              <w:rPr>
                <w:rFonts w:ascii="Times New Roman" w:eastAsia="Times New Roman" w:hAnsi="Times New Roman" w:cs="Times New Roman"/>
                <w:sz w:val="18"/>
                <w:szCs w:val="18"/>
                <w:lang w:val="en-US" w:eastAsia="ru-RU"/>
              </w:rPr>
            </w:pPr>
          </w:p>
        </w:tc>
        <w:tc>
          <w:tcPr>
            <w:tcW w:w="1477" w:type="dxa"/>
            <w:vAlign w:val="center"/>
          </w:tcPr>
          <w:p w14:paraId="0477D495" w14:textId="0EA72193" w:rsidR="00CD152D" w:rsidRPr="00192DBC" w:rsidRDefault="00CD152D" w:rsidP="00CD152D">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Reduction in specific energy consumption as a result of implementing the Energy Saving and Energy Efficiency Improvement Program</w:t>
            </w:r>
          </w:p>
        </w:tc>
        <w:tc>
          <w:tcPr>
            <w:tcW w:w="1084" w:type="dxa"/>
          </w:tcPr>
          <w:p w14:paraId="0423022B" w14:textId="5622E6DC" w:rsidR="00CD152D" w:rsidRPr="00192DBC" w:rsidRDefault="00CD152D" w:rsidP="00CD152D">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Tons of fuel equivalent / KZT million</w:t>
            </w:r>
          </w:p>
        </w:tc>
        <w:tc>
          <w:tcPr>
            <w:tcW w:w="1664" w:type="dxa"/>
          </w:tcPr>
          <w:p w14:paraId="4E16DB46" w14:textId="123B4982" w:rsidR="00CD152D" w:rsidRPr="00192DBC" w:rsidRDefault="00CD152D" w:rsidP="00CD152D">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val="en-US" w:eastAsia="ru-RU"/>
              </w:rPr>
              <w:t>tfe</w:t>
            </w:r>
            <w:proofErr w:type="spellEnd"/>
            <w:r w:rsidRPr="00192DBC">
              <w:rPr>
                <w:rFonts w:ascii="Times New Roman" w:eastAsia="Times New Roman" w:hAnsi="Times New Roman" w:cs="Times New Roman"/>
                <w:sz w:val="18"/>
                <w:szCs w:val="18"/>
                <w:lang w:val="en-US" w:eastAsia="ru-RU"/>
              </w:rPr>
              <w:t xml:space="preserve"> / Gross value of marketable output</w:t>
            </w:r>
          </w:p>
        </w:tc>
        <w:tc>
          <w:tcPr>
            <w:tcW w:w="1234" w:type="dxa"/>
            <w:vAlign w:val="center"/>
          </w:tcPr>
          <w:p w14:paraId="5DE6FA59" w14:textId="168B38E7" w:rsidR="00CD152D" w:rsidRPr="00192DBC" w:rsidRDefault="00CD152D" w:rsidP="00CD152D">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Accelerating the development of renewable energy sources and reducing adverse environmental impacts</w:t>
            </w:r>
          </w:p>
        </w:tc>
        <w:tc>
          <w:tcPr>
            <w:tcW w:w="1171" w:type="dxa"/>
          </w:tcPr>
          <w:p w14:paraId="011F1415" w14:textId="158D98CC" w:rsidR="00CD152D" w:rsidRPr="00192DBC" w:rsidRDefault="00CD152D" w:rsidP="00CD152D">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eastAsia="ru-RU"/>
              </w:rPr>
              <w:t>Energy</w:t>
            </w:r>
          </w:p>
        </w:tc>
        <w:tc>
          <w:tcPr>
            <w:tcW w:w="1296" w:type="dxa"/>
          </w:tcPr>
          <w:p w14:paraId="205224C0" w14:textId="02A2EF54"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w:t>
            </w:r>
          </w:p>
        </w:tc>
        <w:tc>
          <w:tcPr>
            <w:tcW w:w="983" w:type="dxa"/>
          </w:tcPr>
          <w:p w14:paraId="0A58994B" w14:textId="398DCE1B"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22,1</w:t>
            </w:r>
          </w:p>
        </w:tc>
        <w:tc>
          <w:tcPr>
            <w:tcW w:w="983" w:type="dxa"/>
          </w:tcPr>
          <w:p w14:paraId="03FD926D" w14:textId="5AE704D4"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21,8</w:t>
            </w:r>
          </w:p>
        </w:tc>
        <w:tc>
          <w:tcPr>
            <w:tcW w:w="983" w:type="dxa"/>
          </w:tcPr>
          <w:p w14:paraId="31E715F6" w14:textId="30E44B48"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21,4</w:t>
            </w:r>
          </w:p>
        </w:tc>
        <w:tc>
          <w:tcPr>
            <w:tcW w:w="983" w:type="dxa"/>
          </w:tcPr>
          <w:p w14:paraId="09423C99" w14:textId="321A9877"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21,2</w:t>
            </w:r>
          </w:p>
        </w:tc>
        <w:tc>
          <w:tcPr>
            <w:tcW w:w="983" w:type="dxa"/>
          </w:tcPr>
          <w:p w14:paraId="4D1B7A95" w14:textId="4D522266"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20,7</w:t>
            </w:r>
          </w:p>
        </w:tc>
      </w:tr>
      <w:tr w:rsidR="00A554F0" w:rsidRPr="00192DBC" w14:paraId="3EFE2633" w14:textId="77777777" w:rsidTr="00816119">
        <w:tc>
          <w:tcPr>
            <w:tcW w:w="396" w:type="dxa"/>
          </w:tcPr>
          <w:p w14:paraId="77EA6879" w14:textId="6D19EC7C" w:rsidR="00CD152D" w:rsidRPr="00192DBC" w:rsidRDefault="00CD152D"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13</w:t>
            </w:r>
          </w:p>
        </w:tc>
        <w:tc>
          <w:tcPr>
            <w:tcW w:w="13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CD152D" w:rsidRPr="00192DBC" w14:paraId="1CFCB434" w14:textId="77777777" w:rsidTr="00141ABB">
              <w:trPr>
                <w:tblCellSpacing w:w="15" w:type="dxa"/>
              </w:trPr>
              <w:tc>
                <w:tcPr>
                  <w:tcW w:w="0" w:type="auto"/>
                  <w:vAlign w:val="center"/>
                  <w:hideMark/>
                </w:tcPr>
                <w:p w14:paraId="4BCD45D4" w14:textId="2197ED88"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Energy consumption for own needs by energy-generating </w:t>
                  </w:r>
                  <w:r w:rsidR="00192DBC" w:rsidRPr="00192DBC">
                    <w:rPr>
                      <w:rFonts w:ascii="Times New Roman" w:eastAsia="Times New Roman" w:hAnsi="Times New Roman" w:cs="Times New Roman"/>
                      <w:sz w:val="18"/>
                      <w:szCs w:val="18"/>
                      <w:lang w:val="en-US" w:eastAsia="ru-RU"/>
                    </w:rPr>
                    <w:t>organizations</w:t>
                  </w:r>
                  <w:r w:rsidRPr="00192DBC">
                    <w:rPr>
                      <w:rFonts w:ascii="Times New Roman" w:eastAsia="Times New Roman" w:hAnsi="Times New Roman" w:cs="Times New Roman"/>
                      <w:sz w:val="18"/>
                      <w:szCs w:val="18"/>
                      <w:lang w:val="en-US" w:eastAsia="ru-RU"/>
                    </w:rPr>
                    <w:t xml:space="preserve"> of Samruk-Energy JSC</w:t>
                  </w:r>
                </w:p>
              </w:tc>
            </w:tr>
            <w:tr w:rsidR="00CD152D" w:rsidRPr="00192DBC" w14:paraId="1D684C7C" w14:textId="77777777" w:rsidTr="00141ABB">
              <w:trPr>
                <w:tblCellSpacing w:w="15" w:type="dxa"/>
              </w:trPr>
              <w:tc>
                <w:tcPr>
                  <w:tcW w:w="0" w:type="auto"/>
                  <w:vAlign w:val="center"/>
                  <w:hideMark/>
                </w:tcPr>
                <w:p w14:paraId="2599EEBB" w14:textId="03CB59F5"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p>
              </w:tc>
            </w:tr>
            <w:tr w:rsidR="00CD152D" w:rsidRPr="00192DBC" w14:paraId="66B1C8E4" w14:textId="77777777" w:rsidTr="008E748B">
              <w:trPr>
                <w:tblCellSpacing w:w="15" w:type="dxa"/>
              </w:trPr>
              <w:tc>
                <w:tcPr>
                  <w:tcW w:w="0" w:type="auto"/>
                  <w:vAlign w:val="center"/>
                </w:tcPr>
                <w:p w14:paraId="454AEEA3" w14:textId="2FBA39F3"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p>
              </w:tc>
            </w:tr>
            <w:tr w:rsidR="00CD152D" w:rsidRPr="00192DBC" w14:paraId="12DCAD98" w14:textId="77777777" w:rsidTr="008E748B">
              <w:trPr>
                <w:tblCellSpacing w:w="15" w:type="dxa"/>
              </w:trPr>
              <w:tc>
                <w:tcPr>
                  <w:tcW w:w="0" w:type="auto"/>
                  <w:vAlign w:val="center"/>
                </w:tcPr>
                <w:p w14:paraId="4D74BF53" w14:textId="164DFEE4"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p>
              </w:tc>
            </w:tr>
            <w:tr w:rsidR="00CD152D" w:rsidRPr="00192DBC" w14:paraId="0A85356F" w14:textId="77777777" w:rsidTr="008E748B">
              <w:trPr>
                <w:tblCellSpacing w:w="15" w:type="dxa"/>
              </w:trPr>
              <w:tc>
                <w:tcPr>
                  <w:tcW w:w="0" w:type="auto"/>
                  <w:vAlign w:val="center"/>
                </w:tcPr>
                <w:p w14:paraId="36FC5CE9" w14:textId="3DE06D66" w:rsidR="00CD152D" w:rsidRPr="00192DBC" w:rsidRDefault="00CD152D" w:rsidP="00CD152D">
                  <w:pPr>
                    <w:spacing w:after="0" w:line="240" w:lineRule="auto"/>
                    <w:rPr>
                      <w:rFonts w:ascii="Times New Roman" w:eastAsia="Times New Roman" w:hAnsi="Times New Roman" w:cs="Times New Roman"/>
                      <w:sz w:val="18"/>
                      <w:szCs w:val="18"/>
                      <w:lang w:val="en-US" w:eastAsia="ru-RU"/>
                    </w:rPr>
                  </w:pPr>
                </w:p>
              </w:tc>
            </w:tr>
            <w:tr w:rsidR="00CD152D" w:rsidRPr="00192DBC" w14:paraId="73DE7704" w14:textId="77777777" w:rsidTr="00141ABB">
              <w:trPr>
                <w:tblCellSpacing w:w="15" w:type="dxa"/>
              </w:trPr>
              <w:tc>
                <w:tcPr>
                  <w:tcW w:w="0" w:type="auto"/>
                  <w:vAlign w:val="center"/>
                  <w:hideMark/>
                </w:tcPr>
                <w:p w14:paraId="335F8E2F" w14:textId="77777777" w:rsidR="00CD152D" w:rsidRPr="00192DBC" w:rsidRDefault="00CD152D" w:rsidP="00CD152D">
                  <w:pPr>
                    <w:spacing w:after="0" w:line="240" w:lineRule="auto"/>
                    <w:rPr>
                      <w:rFonts w:ascii="Times New Roman" w:eastAsia="Times New Roman" w:hAnsi="Times New Roman" w:cs="Times New Roman"/>
                      <w:sz w:val="18"/>
                      <w:szCs w:val="18"/>
                      <w:lang w:eastAsia="ru-RU"/>
                    </w:rPr>
                  </w:pPr>
                  <w:r w:rsidRPr="00192DBC">
                    <w:rPr>
                      <w:rFonts w:ascii="Times New Roman" w:eastAsia="Times New Roman" w:hAnsi="Times New Roman" w:cs="Times New Roman"/>
                      <w:sz w:val="18"/>
                      <w:szCs w:val="18"/>
                      <w:lang w:eastAsia="ru-RU"/>
                    </w:rPr>
                    <w:t>Energy</w:t>
                  </w:r>
                </w:p>
              </w:tc>
            </w:tr>
          </w:tbl>
          <w:p w14:paraId="76B6D002" w14:textId="77777777" w:rsidR="00CD152D" w:rsidRPr="00192DBC" w:rsidRDefault="00CD152D" w:rsidP="00CD152D">
            <w:pPr>
              <w:rPr>
                <w:rFonts w:ascii="Times New Roman" w:eastAsia="Times New Roman" w:hAnsi="Times New Roman" w:cs="Times New Roman"/>
                <w:sz w:val="18"/>
                <w:szCs w:val="18"/>
                <w:lang w:eastAsia="ru-RU"/>
              </w:rPr>
            </w:pPr>
          </w:p>
        </w:tc>
        <w:tc>
          <w:tcPr>
            <w:tcW w:w="1477" w:type="dxa"/>
            <w:vAlign w:val="center"/>
          </w:tcPr>
          <w:p w14:paraId="5E56C5D9" w14:textId="2B46CCF8" w:rsidR="00CD152D" w:rsidRPr="00192DBC" w:rsidRDefault="00CD152D" w:rsidP="00CD152D">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Reduction in energy consumption for own needs</w:t>
            </w:r>
          </w:p>
        </w:tc>
        <w:tc>
          <w:tcPr>
            <w:tcW w:w="1084" w:type="dxa"/>
          </w:tcPr>
          <w:p w14:paraId="6E55CA16" w14:textId="77777777" w:rsidR="008E748B" w:rsidRPr="00192DBC" w:rsidRDefault="008E748B"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p w14:paraId="41F1100A" w14:textId="1FAA9654" w:rsidR="00CD152D" w:rsidRPr="00192DBC" w:rsidRDefault="00CD152D" w:rsidP="008E748B">
            <w:pPr>
              <w:rPr>
                <w:rFonts w:ascii="Times New Roman" w:eastAsia="Times New Roman" w:hAnsi="Times New Roman" w:cs="Times New Roman"/>
                <w:sz w:val="18"/>
                <w:szCs w:val="18"/>
                <w:lang w:val="en-US" w:eastAsia="ru-RU"/>
              </w:rPr>
            </w:pPr>
          </w:p>
        </w:tc>
        <w:tc>
          <w:tcPr>
            <w:tcW w:w="1664" w:type="dxa"/>
          </w:tcPr>
          <w:p w14:paraId="496D92DB" w14:textId="77777777" w:rsidR="008E748B" w:rsidRPr="00192DBC" w:rsidRDefault="008E748B"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Own consumption, thousand kWh / Electricity generation, thousand kWh × 100% (own consumption, %)</w:t>
            </w:r>
          </w:p>
          <w:p w14:paraId="58013349" w14:textId="77777777" w:rsidR="00CD152D" w:rsidRPr="00192DBC" w:rsidRDefault="00CD152D" w:rsidP="00CD152D">
            <w:pPr>
              <w:rPr>
                <w:rFonts w:ascii="Times New Roman" w:eastAsia="Times New Roman" w:hAnsi="Times New Roman" w:cs="Times New Roman"/>
                <w:sz w:val="18"/>
                <w:szCs w:val="18"/>
                <w:lang w:val="en-US" w:eastAsia="ru-RU"/>
              </w:rPr>
            </w:pPr>
          </w:p>
        </w:tc>
        <w:tc>
          <w:tcPr>
            <w:tcW w:w="123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4"/>
            </w:tblGrid>
            <w:tr w:rsidR="008E748B" w:rsidRPr="00192DBC" w14:paraId="3C301A32" w14:textId="77777777" w:rsidTr="0011055B">
              <w:trPr>
                <w:tblCellSpacing w:w="15" w:type="dxa"/>
              </w:trPr>
              <w:tc>
                <w:tcPr>
                  <w:tcW w:w="0" w:type="auto"/>
                  <w:vAlign w:val="center"/>
                  <w:hideMark/>
                </w:tcPr>
                <w:p w14:paraId="65D1C99B" w14:textId="77777777"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Improving the efficiency of operating, financial and investment activities</w:t>
                  </w:r>
                </w:p>
              </w:tc>
            </w:tr>
          </w:tbl>
          <w:p w14:paraId="411967B0" w14:textId="77777777" w:rsidR="00CD152D" w:rsidRPr="00192DBC" w:rsidRDefault="00CD152D" w:rsidP="00CD152D">
            <w:pPr>
              <w:rPr>
                <w:rFonts w:ascii="Times New Roman" w:eastAsia="Times New Roman" w:hAnsi="Times New Roman" w:cs="Times New Roman"/>
                <w:sz w:val="18"/>
                <w:szCs w:val="18"/>
                <w:lang w:val="en-US" w:eastAsia="ru-RU"/>
              </w:rPr>
            </w:pPr>
          </w:p>
        </w:tc>
        <w:tc>
          <w:tcPr>
            <w:tcW w:w="1171" w:type="dxa"/>
          </w:tcPr>
          <w:p w14:paraId="06ABA18F" w14:textId="65806C72" w:rsidR="00CD152D" w:rsidRPr="00192DBC" w:rsidRDefault="008E748B" w:rsidP="00CD152D">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Energy </w:t>
            </w:r>
          </w:p>
        </w:tc>
        <w:tc>
          <w:tcPr>
            <w:tcW w:w="1296" w:type="dxa"/>
          </w:tcPr>
          <w:p w14:paraId="01619D88" w14:textId="5C34734A" w:rsidR="00CD152D" w:rsidRPr="00192DBC" w:rsidRDefault="008E748B"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GFD, RESDD</w:t>
            </w:r>
          </w:p>
        </w:tc>
        <w:tc>
          <w:tcPr>
            <w:tcW w:w="983" w:type="dxa"/>
          </w:tcPr>
          <w:p w14:paraId="18E50ED3" w14:textId="5BD966C1" w:rsidR="00CD152D" w:rsidRPr="00192DBC" w:rsidRDefault="008E748B"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5,6</w:t>
            </w:r>
          </w:p>
        </w:tc>
        <w:tc>
          <w:tcPr>
            <w:tcW w:w="983" w:type="dxa"/>
          </w:tcPr>
          <w:p w14:paraId="267672C5" w14:textId="536C7F6F" w:rsidR="00CD152D" w:rsidRPr="00192DBC" w:rsidRDefault="008E748B"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4,6</w:t>
            </w:r>
          </w:p>
        </w:tc>
        <w:tc>
          <w:tcPr>
            <w:tcW w:w="983" w:type="dxa"/>
          </w:tcPr>
          <w:p w14:paraId="291DC4CD" w14:textId="4B8E05A7" w:rsidR="00CD152D" w:rsidRPr="00192DBC" w:rsidRDefault="008E748B"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4,6</w:t>
            </w:r>
          </w:p>
        </w:tc>
        <w:tc>
          <w:tcPr>
            <w:tcW w:w="983" w:type="dxa"/>
          </w:tcPr>
          <w:p w14:paraId="7613A467" w14:textId="44B17AE2" w:rsidR="00CD152D" w:rsidRPr="00192DBC" w:rsidRDefault="008E748B"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4,8</w:t>
            </w:r>
          </w:p>
        </w:tc>
        <w:tc>
          <w:tcPr>
            <w:tcW w:w="983" w:type="dxa"/>
          </w:tcPr>
          <w:p w14:paraId="6A970741" w14:textId="220C7DA1" w:rsidR="00CD152D" w:rsidRPr="00192DBC" w:rsidRDefault="008E748B" w:rsidP="00CD152D">
            <w:pPr>
              <w:rPr>
                <w:rFonts w:ascii="Times New Roman" w:hAnsi="Times New Roman" w:cs="Times New Roman"/>
                <w:sz w:val="18"/>
                <w:szCs w:val="18"/>
                <w:lang w:val="en-US"/>
              </w:rPr>
            </w:pPr>
            <w:r w:rsidRPr="00192DBC">
              <w:rPr>
                <w:rFonts w:ascii="Times New Roman" w:hAnsi="Times New Roman" w:cs="Times New Roman"/>
                <w:sz w:val="18"/>
                <w:szCs w:val="18"/>
                <w:lang w:val="en-US"/>
              </w:rPr>
              <w:t>4,7</w:t>
            </w:r>
          </w:p>
        </w:tc>
      </w:tr>
      <w:tr w:rsidR="00E55CA0" w:rsidRPr="00192DBC" w14:paraId="26D784D9" w14:textId="77777777" w:rsidTr="00816119">
        <w:tc>
          <w:tcPr>
            <w:tcW w:w="396" w:type="dxa"/>
          </w:tcPr>
          <w:p w14:paraId="224DFD59" w14:textId="4C0CFB81" w:rsidR="008E748B" w:rsidRPr="00192DBC" w:rsidRDefault="008E748B" w:rsidP="008E748B">
            <w:pPr>
              <w:rPr>
                <w:rFonts w:ascii="Times New Roman" w:hAnsi="Times New Roman" w:cs="Times New Roman"/>
                <w:sz w:val="18"/>
                <w:szCs w:val="18"/>
                <w:lang w:val="en-US"/>
              </w:rPr>
            </w:pPr>
            <w:r w:rsidRPr="00192DBC">
              <w:rPr>
                <w:rFonts w:ascii="Times New Roman" w:hAnsi="Times New Roman" w:cs="Times New Roman"/>
                <w:sz w:val="18"/>
                <w:szCs w:val="18"/>
                <w:lang w:val="en-US"/>
              </w:rPr>
              <w:lastRenderedPageBreak/>
              <w:t>14</w:t>
            </w:r>
          </w:p>
        </w:tc>
        <w:tc>
          <w:tcPr>
            <w:tcW w:w="13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8E748B" w:rsidRPr="00192DBC" w14:paraId="1C1A3A2C" w14:textId="77777777" w:rsidTr="00141ABB">
              <w:trPr>
                <w:tblCellSpacing w:w="15" w:type="dxa"/>
              </w:trPr>
              <w:tc>
                <w:tcPr>
                  <w:tcW w:w="0" w:type="auto"/>
                  <w:vAlign w:val="center"/>
                  <w:hideMark/>
                </w:tcPr>
                <w:p w14:paraId="2A4B0C0E" w14:textId="77777777"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Implementation of energy-saving measures</w:t>
                  </w:r>
                </w:p>
              </w:tc>
            </w:tr>
            <w:tr w:rsidR="008E748B" w:rsidRPr="00192DBC" w14:paraId="140EB98E" w14:textId="77777777" w:rsidTr="00141ABB">
              <w:trPr>
                <w:tblCellSpacing w:w="15" w:type="dxa"/>
              </w:trPr>
              <w:tc>
                <w:tcPr>
                  <w:tcW w:w="0" w:type="auto"/>
                  <w:vAlign w:val="center"/>
                  <w:hideMark/>
                </w:tcPr>
                <w:p w14:paraId="79FDAE25" w14:textId="63E9F70A"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p>
              </w:tc>
            </w:tr>
            <w:tr w:rsidR="008E748B" w:rsidRPr="00192DBC" w14:paraId="27CA9C1B" w14:textId="77777777" w:rsidTr="00141ABB">
              <w:trPr>
                <w:tblCellSpacing w:w="15" w:type="dxa"/>
              </w:trPr>
              <w:tc>
                <w:tcPr>
                  <w:tcW w:w="0" w:type="auto"/>
                  <w:vAlign w:val="center"/>
                  <w:hideMark/>
                </w:tcPr>
                <w:p w14:paraId="13F136A9" w14:textId="62D65CFD"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p>
              </w:tc>
            </w:tr>
          </w:tbl>
          <w:p w14:paraId="24FD0BD6" w14:textId="77777777" w:rsidR="008E748B" w:rsidRPr="00192DBC" w:rsidRDefault="008E748B" w:rsidP="008E748B">
            <w:pPr>
              <w:rPr>
                <w:rFonts w:ascii="Times New Roman" w:eastAsia="Times New Roman" w:hAnsi="Times New Roman" w:cs="Times New Roman"/>
                <w:sz w:val="18"/>
                <w:szCs w:val="18"/>
                <w:lang w:val="en-US" w:eastAsia="ru-RU"/>
              </w:rPr>
            </w:pPr>
          </w:p>
        </w:tc>
        <w:tc>
          <w:tcPr>
            <w:tcW w:w="1477" w:type="dxa"/>
            <w:vAlign w:val="center"/>
          </w:tcPr>
          <w:p w14:paraId="1ABBD5AE" w14:textId="26DB3DC2" w:rsidR="008E748B" w:rsidRPr="00192DBC" w:rsidRDefault="008E748B"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Energy savings achieved through the implementation of energy-saving action plans</w:t>
            </w:r>
          </w:p>
        </w:tc>
        <w:tc>
          <w:tcPr>
            <w:tcW w:w="1084" w:type="dxa"/>
          </w:tcPr>
          <w:p w14:paraId="046FF04A" w14:textId="77777777" w:rsidR="008E748B" w:rsidRPr="00192DBC" w:rsidRDefault="008E748B" w:rsidP="008E748B">
            <w:pPr>
              <w:rPr>
                <w:rFonts w:ascii="Times New Roman" w:eastAsia="Times New Roman" w:hAnsi="Times New Roman" w:cs="Times New Roman"/>
                <w:sz w:val="18"/>
                <w:szCs w:val="18"/>
                <w:lang w:eastAsia="ru-RU"/>
              </w:rPr>
            </w:pPr>
            <w:r w:rsidRPr="00192DBC">
              <w:rPr>
                <w:rFonts w:ascii="Times New Roman" w:eastAsia="Times New Roman" w:hAnsi="Times New Roman" w:cs="Times New Roman"/>
                <w:sz w:val="18"/>
                <w:szCs w:val="18"/>
                <w:lang w:eastAsia="ru-RU"/>
              </w:rPr>
              <w:t>KZT million</w:t>
            </w:r>
          </w:p>
          <w:p w14:paraId="33012BE2" w14:textId="77777777" w:rsidR="008E748B" w:rsidRPr="00192DBC" w:rsidRDefault="008E748B" w:rsidP="008E748B">
            <w:pPr>
              <w:rPr>
                <w:rFonts w:ascii="Times New Roman" w:eastAsia="Times New Roman" w:hAnsi="Times New Roman" w:cs="Times New Roman"/>
                <w:sz w:val="18"/>
                <w:szCs w:val="18"/>
                <w:lang w:val="en-US" w:eastAsia="ru-RU"/>
              </w:rPr>
            </w:pPr>
          </w:p>
        </w:tc>
        <w:tc>
          <w:tcPr>
            <w:tcW w:w="1664" w:type="dxa"/>
          </w:tcPr>
          <w:p w14:paraId="4EFD555E" w14:textId="14F19D18" w:rsidR="008E748B" w:rsidRPr="00192DBC" w:rsidRDefault="008E748B"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Physical units (electricity, heat, coal, etc.) / KZT million</w:t>
            </w:r>
          </w:p>
        </w:tc>
        <w:tc>
          <w:tcPr>
            <w:tcW w:w="1234" w:type="dxa"/>
            <w:vAlign w:val="center"/>
          </w:tcPr>
          <w:p w14:paraId="67C0CFF0" w14:textId="21B72495" w:rsidR="008E748B" w:rsidRPr="00192DBC" w:rsidRDefault="008E748B"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Improving the efficiency of operating, financial and investment activities</w:t>
            </w:r>
          </w:p>
        </w:tc>
        <w:tc>
          <w:tcPr>
            <w:tcW w:w="1171" w:type="dxa"/>
          </w:tcPr>
          <w:p w14:paraId="6AF60D64" w14:textId="42D0E462" w:rsidR="008E748B" w:rsidRPr="00192DBC" w:rsidRDefault="008E748B"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Energy </w:t>
            </w:r>
          </w:p>
        </w:tc>
        <w:tc>
          <w:tcPr>
            <w:tcW w:w="1296" w:type="dxa"/>
          </w:tcPr>
          <w:p w14:paraId="7C6CA20C" w14:textId="79B67596" w:rsidR="008E748B" w:rsidRPr="00192DBC" w:rsidRDefault="008E748B" w:rsidP="008E748B">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w:t>
            </w:r>
          </w:p>
        </w:tc>
        <w:tc>
          <w:tcPr>
            <w:tcW w:w="983" w:type="dxa"/>
            <w:tcBorders>
              <w:top w:val="single" w:sz="4" w:space="0" w:color="auto"/>
              <w:left w:val="single" w:sz="4" w:space="0" w:color="auto"/>
              <w:bottom w:val="single" w:sz="4" w:space="0" w:color="auto"/>
            </w:tcBorders>
            <w:shd w:val="clear" w:color="auto" w:fill="auto"/>
            <w:vAlign w:val="center"/>
          </w:tcPr>
          <w:p w14:paraId="6E9195C6" w14:textId="396C8DCF" w:rsidR="008E748B" w:rsidRPr="00192DBC" w:rsidRDefault="008E748B" w:rsidP="008E748B">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1 285</w:t>
            </w:r>
          </w:p>
        </w:tc>
        <w:tc>
          <w:tcPr>
            <w:tcW w:w="983" w:type="dxa"/>
            <w:tcBorders>
              <w:top w:val="single" w:sz="4" w:space="0" w:color="auto"/>
              <w:left w:val="single" w:sz="4" w:space="0" w:color="auto"/>
              <w:bottom w:val="single" w:sz="4" w:space="0" w:color="auto"/>
            </w:tcBorders>
            <w:shd w:val="clear" w:color="auto" w:fill="auto"/>
            <w:vAlign w:val="center"/>
          </w:tcPr>
          <w:p w14:paraId="622BD107" w14:textId="148907DB" w:rsidR="008E748B" w:rsidRPr="00192DBC" w:rsidRDefault="008E748B" w:rsidP="008E748B">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1 390</w:t>
            </w:r>
          </w:p>
        </w:tc>
        <w:tc>
          <w:tcPr>
            <w:tcW w:w="983" w:type="dxa"/>
            <w:tcBorders>
              <w:top w:val="single" w:sz="4" w:space="0" w:color="auto"/>
              <w:left w:val="single" w:sz="4" w:space="0" w:color="auto"/>
              <w:bottom w:val="single" w:sz="4" w:space="0" w:color="auto"/>
            </w:tcBorders>
            <w:shd w:val="clear" w:color="auto" w:fill="auto"/>
            <w:vAlign w:val="center"/>
          </w:tcPr>
          <w:p w14:paraId="45FEDC60" w14:textId="67FF253D" w:rsidR="008E748B" w:rsidRPr="00192DBC" w:rsidRDefault="008E748B" w:rsidP="008E748B">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1 355</w:t>
            </w:r>
          </w:p>
        </w:tc>
        <w:tc>
          <w:tcPr>
            <w:tcW w:w="983" w:type="dxa"/>
            <w:tcBorders>
              <w:top w:val="single" w:sz="4" w:space="0" w:color="auto"/>
              <w:left w:val="single" w:sz="4" w:space="0" w:color="auto"/>
              <w:bottom w:val="single" w:sz="4" w:space="0" w:color="auto"/>
            </w:tcBorders>
            <w:shd w:val="clear" w:color="auto" w:fill="auto"/>
            <w:vAlign w:val="center"/>
          </w:tcPr>
          <w:p w14:paraId="5D5918C1" w14:textId="42447658" w:rsidR="008E748B" w:rsidRPr="00192DBC" w:rsidRDefault="008E748B" w:rsidP="008E748B">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1 361</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3E1781B3" w14:textId="577CD7FF" w:rsidR="008E748B" w:rsidRPr="00192DBC" w:rsidRDefault="008E748B" w:rsidP="008E748B">
            <w:pPr>
              <w:rPr>
                <w:rFonts w:ascii="Times New Roman" w:hAnsi="Times New Roman" w:cs="Times New Roman"/>
                <w:sz w:val="18"/>
                <w:szCs w:val="18"/>
                <w:lang w:val="en-US"/>
              </w:rPr>
            </w:pPr>
            <w:r w:rsidRPr="00192DBC">
              <w:rPr>
                <w:rFonts w:ascii="Times New Roman" w:hAnsi="Times New Roman" w:cs="Times New Roman"/>
                <w:color w:val="000000"/>
                <w:sz w:val="18"/>
                <w:szCs w:val="18"/>
                <w:lang w:eastAsia="ru-RU" w:bidi="ru-RU"/>
              </w:rPr>
              <w:t>1 386</w:t>
            </w:r>
          </w:p>
        </w:tc>
      </w:tr>
      <w:tr w:rsidR="008E748B" w:rsidRPr="00192DBC" w14:paraId="7320B237" w14:textId="77777777" w:rsidTr="00C92201">
        <w:tc>
          <w:tcPr>
            <w:tcW w:w="14560" w:type="dxa"/>
            <w:gridSpan w:val="13"/>
            <w:tcBorders>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86"/>
            </w:tblGrid>
            <w:tr w:rsidR="008E748B" w:rsidRPr="00192DBC" w14:paraId="2342C8E4" w14:textId="77777777" w:rsidTr="00141ABB">
              <w:trPr>
                <w:tblCellSpacing w:w="15" w:type="dxa"/>
              </w:trPr>
              <w:tc>
                <w:tcPr>
                  <w:tcW w:w="0" w:type="auto"/>
                  <w:vAlign w:val="center"/>
                  <w:hideMark/>
                </w:tcPr>
                <w:p w14:paraId="28FA3EAA" w14:textId="77777777"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Initiative 5: Efficient use of materials, energy and water</w:t>
                  </w:r>
                </w:p>
              </w:tc>
            </w:tr>
            <w:tr w:rsidR="008E748B" w:rsidRPr="00192DBC" w14:paraId="26C81D63" w14:textId="77777777" w:rsidTr="00141ABB">
              <w:trPr>
                <w:tblCellSpacing w:w="15" w:type="dxa"/>
              </w:trPr>
              <w:tc>
                <w:tcPr>
                  <w:tcW w:w="0" w:type="auto"/>
                  <w:vAlign w:val="center"/>
                  <w:hideMark/>
                </w:tcPr>
                <w:p w14:paraId="54219118" w14:textId="77777777"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(Goal 12: Responsible consumption and production; Goal 6: Clean water and sanitation)</w:t>
                  </w:r>
                </w:p>
              </w:tc>
            </w:tr>
          </w:tbl>
          <w:p w14:paraId="4F1EFEC5" w14:textId="77777777" w:rsidR="008E748B" w:rsidRPr="00192DBC" w:rsidRDefault="008E748B" w:rsidP="008E748B">
            <w:pPr>
              <w:rPr>
                <w:rFonts w:ascii="Times New Roman" w:hAnsi="Times New Roman" w:cs="Times New Roman"/>
                <w:color w:val="000000"/>
                <w:sz w:val="18"/>
                <w:szCs w:val="18"/>
                <w:lang w:val="en-US" w:eastAsia="ru-RU" w:bidi="ru-RU"/>
              </w:rPr>
            </w:pPr>
          </w:p>
        </w:tc>
      </w:tr>
      <w:tr w:rsidR="00E55CA0" w:rsidRPr="00192DBC" w14:paraId="316A4AED" w14:textId="77777777" w:rsidTr="00816119">
        <w:tc>
          <w:tcPr>
            <w:tcW w:w="396" w:type="dxa"/>
          </w:tcPr>
          <w:p w14:paraId="03FFEAD5" w14:textId="60F8E852" w:rsidR="008E748B" w:rsidRPr="00192DBC" w:rsidRDefault="008E748B" w:rsidP="008E748B">
            <w:pPr>
              <w:rPr>
                <w:rFonts w:ascii="Times New Roman" w:hAnsi="Times New Roman" w:cs="Times New Roman"/>
                <w:sz w:val="18"/>
                <w:szCs w:val="18"/>
                <w:lang w:val="en-US"/>
              </w:rPr>
            </w:pPr>
            <w:r w:rsidRPr="00192DBC">
              <w:rPr>
                <w:rFonts w:ascii="Times New Roman" w:hAnsi="Times New Roman" w:cs="Times New Roman"/>
                <w:sz w:val="18"/>
                <w:szCs w:val="18"/>
                <w:lang w:val="en-US"/>
              </w:rPr>
              <w:t>15</w:t>
            </w:r>
          </w:p>
        </w:tc>
        <w:tc>
          <w:tcPr>
            <w:tcW w:w="13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8E748B" w:rsidRPr="00192DBC" w14:paraId="1D232CDB" w14:textId="77777777" w:rsidTr="00141ABB">
              <w:trPr>
                <w:tblCellSpacing w:w="15" w:type="dxa"/>
              </w:trPr>
              <w:tc>
                <w:tcPr>
                  <w:tcW w:w="0" w:type="auto"/>
                  <w:vAlign w:val="center"/>
                  <w:hideMark/>
                </w:tcPr>
                <w:p w14:paraId="6FF4CB2B" w14:textId="77777777"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Multiple and repeated use of water</w:t>
                  </w:r>
                </w:p>
              </w:tc>
            </w:tr>
            <w:tr w:rsidR="008E748B" w:rsidRPr="00192DBC" w14:paraId="69607D13" w14:textId="77777777" w:rsidTr="00141ABB">
              <w:trPr>
                <w:tblCellSpacing w:w="15" w:type="dxa"/>
              </w:trPr>
              <w:tc>
                <w:tcPr>
                  <w:tcW w:w="0" w:type="auto"/>
                  <w:vAlign w:val="center"/>
                  <w:hideMark/>
                </w:tcPr>
                <w:p w14:paraId="697C8753" w14:textId="32BD3E58"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p>
              </w:tc>
            </w:tr>
            <w:tr w:rsidR="008E748B" w:rsidRPr="00192DBC" w14:paraId="05E019D0" w14:textId="77777777" w:rsidTr="00141ABB">
              <w:trPr>
                <w:tblCellSpacing w:w="15" w:type="dxa"/>
              </w:trPr>
              <w:tc>
                <w:tcPr>
                  <w:tcW w:w="0" w:type="auto"/>
                  <w:vAlign w:val="center"/>
                  <w:hideMark/>
                </w:tcPr>
                <w:p w14:paraId="35AB40C2" w14:textId="36818FF7"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p>
              </w:tc>
            </w:tr>
            <w:tr w:rsidR="008E748B" w:rsidRPr="00192DBC" w14:paraId="330DFA7B" w14:textId="77777777" w:rsidTr="00141ABB">
              <w:trPr>
                <w:tblCellSpacing w:w="15" w:type="dxa"/>
              </w:trPr>
              <w:tc>
                <w:tcPr>
                  <w:tcW w:w="0" w:type="auto"/>
                  <w:vAlign w:val="center"/>
                  <w:hideMark/>
                </w:tcPr>
                <w:p w14:paraId="014AF10C" w14:textId="474BF24C"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p>
              </w:tc>
            </w:tr>
            <w:tr w:rsidR="008E748B" w:rsidRPr="00192DBC" w14:paraId="039D5331" w14:textId="77777777" w:rsidTr="00141ABB">
              <w:trPr>
                <w:tblCellSpacing w:w="15" w:type="dxa"/>
              </w:trPr>
              <w:tc>
                <w:tcPr>
                  <w:tcW w:w="0" w:type="auto"/>
                  <w:vAlign w:val="center"/>
                  <w:hideMark/>
                </w:tcPr>
                <w:p w14:paraId="3A4EFF1A" w14:textId="6A2F728B"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p>
              </w:tc>
            </w:tr>
            <w:tr w:rsidR="008E748B" w:rsidRPr="00192DBC" w14:paraId="52FFD449" w14:textId="77777777" w:rsidTr="00141ABB">
              <w:trPr>
                <w:tblCellSpacing w:w="15" w:type="dxa"/>
              </w:trPr>
              <w:tc>
                <w:tcPr>
                  <w:tcW w:w="0" w:type="auto"/>
                  <w:vAlign w:val="center"/>
                  <w:hideMark/>
                </w:tcPr>
                <w:p w14:paraId="458D2637" w14:textId="1EC17B00" w:rsidR="008E748B" w:rsidRPr="00192DBC" w:rsidRDefault="008E748B" w:rsidP="008E748B">
                  <w:pPr>
                    <w:spacing w:after="0" w:line="240" w:lineRule="auto"/>
                    <w:rPr>
                      <w:rFonts w:ascii="Times New Roman" w:eastAsia="Times New Roman" w:hAnsi="Times New Roman" w:cs="Times New Roman"/>
                      <w:sz w:val="18"/>
                      <w:szCs w:val="18"/>
                      <w:lang w:val="en-US" w:eastAsia="ru-RU"/>
                    </w:rPr>
                  </w:pPr>
                </w:p>
              </w:tc>
            </w:tr>
          </w:tbl>
          <w:p w14:paraId="0BE09C96" w14:textId="77777777" w:rsidR="008E748B" w:rsidRPr="00192DBC" w:rsidRDefault="008E748B" w:rsidP="008E748B">
            <w:pPr>
              <w:rPr>
                <w:rFonts w:ascii="Times New Roman" w:eastAsia="Times New Roman" w:hAnsi="Times New Roman" w:cs="Times New Roman"/>
                <w:sz w:val="18"/>
                <w:szCs w:val="18"/>
                <w:lang w:val="en-US" w:eastAsia="ru-RU"/>
              </w:rPr>
            </w:pPr>
          </w:p>
        </w:tc>
        <w:tc>
          <w:tcPr>
            <w:tcW w:w="1477" w:type="dxa"/>
            <w:vAlign w:val="center"/>
          </w:tcPr>
          <w:p w14:paraId="42E3EA9A" w14:textId="210D7942" w:rsidR="008E748B" w:rsidRPr="00192DBC" w:rsidRDefault="008E748B"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Share of water reused and recycled</w:t>
            </w:r>
          </w:p>
        </w:tc>
        <w:tc>
          <w:tcPr>
            <w:tcW w:w="1084" w:type="dxa"/>
          </w:tcPr>
          <w:p w14:paraId="6EAD759C" w14:textId="77777777" w:rsidR="008E748B" w:rsidRPr="00192DBC" w:rsidRDefault="008E748B" w:rsidP="008E748B">
            <w:pPr>
              <w:rPr>
                <w:rFonts w:ascii="Times New Roman" w:eastAsia="Times New Roman" w:hAnsi="Times New Roman" w:cs="Times New Roman"/>
                <w:sz w:val="18"/>
                <w:szCs w:val="18"/>
                <w:lang w:val="en-US" w:eastAsia="ru-RU"/>
              </w:rPr>
            </w:pPr>
          </w:p>
          <w:p w14:paraId="19FE50C0" w14:textId="77777777" w:rsidR="008E748B" w:rsidRPr="00192DBC" w:rsidRDefault="008E748B" w:rsidP="008E748B">
            <w:pPr>
              <w:rPr>
                <w:rFonts w:ascii="Times New Roman" w:eastAsia="Times New Roman" w:hAnsi="Times New Roman" w:cs="Times New Roman"/>
                <w:sz w:val="18"/>
                <w:szCs w:val="18"/>
                <w:lang w:val="en-US" w:eastAsia="ru-RU"/>
              </w:rPr>
            </w:pPr>
          </w:p>
          <w:p w14:paraId="7E12429F" w14:textId="237CB825" w:rsidR="008E748B" w:rsidRPr="00192DBC" w:rsidRDefault="000749F4"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w:t>
            </w:r>
          </w:p>
          <w:p w14:paraId="7CAE99D8" w14:textId="77777777" w:rsidR="008E748B" w:rsidRPr="00192DBC" w:rsidRDefault="008E748B" w:rsidP="008E748B">
            <w:pPr>
              <w:rPr>
                <w:rFonts w:ascii="Times New Roman" w:eastAsia="Times New Roman" w:hAnsi="Times New Roman" w:cs="Times New Roman"/>
                <w:sz w:val="18"/>
                <w:szCs w:val="18"/>
                <w:lang w:val="en-US" w:eastAsia="ru-RU"/>
              </w:rPr>
            </w:pPr>
          </w:p>
          <w:p w14:paraId="2AC33219" w14:textId="77777777" w:rsidR="008E748B" w:rsidRPr="00192DBC" w:rsidRDefault="008E748B" w:rsidP="008E748B">
            <w:pPr>
              <w:rPr>
                <w:rFonts w:ascii="Times New Roman" w:eastAsia="Times New Roman" w:hAnsi="Times New Roman" w:cs="Times New Roman"/>
                <w:sz w:val="18"/>
                <w:szCs w:val="18"/>
                <w:lang w:val="en-US" w:eastAsia="ru-RU"/>
              </w:rPr>
            </w:pPr>
          </w:p>
          <w:p w14:paraId="5F000270" w14:textId="77777777" w:rsidR="008E748B" w:rsidRPr="00192DBC" w:rsidRDefault="008E748B" w:rsidP="008E748B">
            <w:pPr>
              <w:rPr>
                <w:rFonts w:ascii="Times New Roman" w:eastAsia="Times New Roman" w:hAnsi="Times New Roman" w:cs="Times New Roman"/>
                <w:sz w:val="18"/>
                <w:szCs w:val="18"/>
                <w:lang w:val="en-US" w:eastAsia="ru-RU"/>
              </w:rPr>
            </w:pPr>
          </w:p>
          <w:p w14:paraId="738040C9" w14:textId="77777777" w:rsidR="008E748B" w:rsidRPr="00192DBC" w:rsidRDefault="008E748B" w:rsidP="008E748B">
            <w:pPr>
              <w:rPr>
                <w:rFonts w:ascii="Times New Roman" w:eastAsia="Times New Roman" w:hAnsi="Times New Roman" w:cs="Times New Roman"/>
                <w:sz w:val="18"/>
                <w:szCs w:val="18"/>
                <w:lang w:val="en-US" w:eastAsia="ru-RU"/>
              </w:rPr>
            </w:pPr>
          </w:p>
          <w:p w14:paraId="7FF577E5" w14:textId="77777777" w:rsidR="008E748B" w:rsidRPr="00192DBC" w:rsidRDefault="008E748B" w:rsidP="008E748B">
            <w:pPr>
              <w:rPr>
                <w:rFonts w:ascii="Times New Roman" w:eastAsia="Times New Roman" w:hAnsi="Times New Roman" w:cs="Times New Roman"/>
                <w:sz w:val="18"/>
                <w:szCs w:val="18"/>
                <w:lang w:val="en-US" w:eastAsia="ru-RU"/>
              </w:rPr>
            </w:pPr>
          </w:p>
          <w:p w14:paraId="7AFBEF9B" w14:textId="77777777" w:rsidR="008E748B" w:rsidRPr="00192DBC" w:rsidRDefault="008E748B" w:rsidP="008E748B">
            <w:pPr>
              <w:rPr>
                <w:rFonts w:ascii="Times New Roman" w:eastAsia="Times New Roman" w:hAnsi="Times New Roman" w:cs="Times New Roman"/>
                <w:sz w:val="18"/>
                <w:szCs w:val="18"/>
                <w:lang w:val="en-US" w:eastAsia="ru-RU"/>
              </w:rPr>
            </w:pPr>
          </w:p>
          <w:p w14:paraId="35D9E6ED" w14:textId="77777777" w:rsidR="008E748B" w:rsidRPr="00192DBC" w:rsidRDefault="008E748B" w:rsidP="008E748B">
            <w:pPr>
              <w:rPr>
                <w:rFonts w:ascii="Times New Roman" w:eastAsia="Times New Roman" w:hAnsi="Times New Roman" w:cs="Times New Roman"/>
                <w:sz w:val="18"/>
                <w:szCs w:val="18"/>
                <w:lang w:val="en-US" w:eastAsia="ru-RU"/>
              </w:rPr>
            </w:pPr>
          </w:p>
          <w:p w14:paraId="66D9715F" w14:textId="77777777" w:rsidR="008E748B" w:rsidRPr="00192DBC" w:rsidRDefault="008E748B" w:rsidP="008E748B">
            <w:pPr>
              <w:rPr>
                <w:rFonts w:ascii="Times New Roman" w:eastAsia="Times New Roman" w:hAnsi="Times New Roman" w:cs="Times New Roman"/>
                <w:sz w:val="18"/>
                <w:szCs w:val="18"/>
                <w:lang w:val="en-US" w:eastAsia="ru-RU"/>
              </w:rPr>
            </w:pPr>
          </w:p>
          <w:p w14:paraId="1410C634" w14:textId="77777777" w:rsidR="008E748B" w:rsidRPr="00192DBC" w:rsidRDefault="008E748B" w:rsidP="008E748B">
            <w:pPr>
              <w:rPr>
                <w:rFonts w:ascii="Times New Roman" w:eastAsia="Times New Roman" w:hAnsi="Times New Roman" w:cs="Times New Roman"/>
                <w:sz w:val="18"/>
                <w:szCs w:val="18"/>
                <w:lang w:val="en-US" w:eastAsia="ru-RU"/>
              </w:rPr>
            </w:pPr>
          </w:p>
          <w:p w14:paraId="3CABF40E" w14:textId="3EDF3569" w:rsidR="008E748B" w:rsidRPr="00192DBC" w:rsidRDefault="008E748B"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5641F072" w14:textId="77777777" w:rsidR="000749F4" w:rsidRPr="00192DBC" w:rsidRDefault="000749F4" w:rsidP="000749F4">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Volume of reused water / Total water withdrawal (production needs of SDPP-1, SDPP-2 and APP)</w:t>
            </w:r>
          </w:p>
          <w:p w14:paraId="2BBE9C52" w14:textId="1E1B1440" w:rsidR="008E748B" w:rsidRPr="00192DBC" w:rsidRDefault="008E748B" w:rsidP="008E748B">
            <w:pPr>
              <w:rPr>
                <w:rFonts w:ascii="Times New Roman" w:eastAsia="Times New Roman" w:hAnsi="Times New Roman" w:cs="Times New Roman"/>
                <w:sz w:val="18"/>
                <w:szCs w:val="18"/>
                <w:lang w:val="en-US" w:eastAsia="ru-RU"/>
              </w:rPr>
            </w:pPr>
          </w:p>
        </w:tc>
        <w:tc>
          <w:tcPr>
            <w:tcW w:w="1234" w:type="dxa"/>
            <w:vAlign w:val="center"/>
          </w:tcPr>
          <w:p w14:paraId="4A7FCA75" w14:textId="0FE4B04C" w:rsidR="008E748B" w:rsidRPr="00192DBC" w:rsidRDefault="000749F4"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Accelerating the development of renewable energy sources and reducing adverse environmental impacts</w:t>
            </w:r>
          </w:p>
        </w:tc>
        <w:tc>
          <w:tcPr>
            <w:tcW w:w="1171" w:type="dxa"/>
          </w:tcPr>
          <w:p w14:paraId="2386CE16" w14:textId="6A1C25F0" w:rsidR="008E748B" w:rsidRPr="00192DBC" w:rsidRDefault="000749F4"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 xml:space="preserve">Water </w:t>
            </w:r>
            <w:proofErr w:type="spellStart"/>
            <w:r w:rsidRPr="00192DBC">
              <w:rPr>
                <w:rFonts w:ascii="Times New Roman" w:eastAsia="Times New Roman" w:hAnsi="Times New Roman" w:cs="Times New Roman"/>
                <w:sz w:val="18"/>
                <w:szCs w:val="18"/>
                <w:lang w:eastAsia="ru-RU"/>
              </w:rPr>
              <w:t>and</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wastewater</w:t>
            </w:r>
            <w:proofErr w:type="spellEnd"/>
          </w:p>
        </w:tc>
        <w:tc>
          <w:tcPr>
            <w:tcW w:w="1296" w:type="dxa"/>
          </w:tcPr>
          <w:p w14:paraId="059CE4D5" w14:textId="62134126" w:rsidR="008E748B" w:rsidRPr="00192DBC" w:rsidRDefault="000749F4" w:rsidP="008E748B">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w:t>
            </w:r>
          </w:p>
        </w:tc>
        <w:tc>
          <w:tcPr>
            <w:tcW w:w="983" w:type="dxa"/>
            <w:tcBorders>
              <w:top w:val="single" w:sz="4" w:space="0" w:color="auto"/>
              <w:left w:val="single" w:sz="4" w:space="0" w:color="auto"/>
              <w:bottom w:val="single" w:sz="4" w:space="0" w:color="auto"/>
            </w:tcBorders>
            <w:shd w:val="clear" w:color="auto" w:fill="auto"/>
            <w:vAlign w:val="center"/>
          </w:tcPr>
          <w:p w14:paraId="6F0373C0" w14:textId="17B73C5B" w:rsidR="008E748B"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3</w:t>
            </w:r>
          </w:p>
        </w:tc>
        <w:tc>
          <w:tcPr>
            <w:tcW w:w="983" w:type="dxa"/>
            <w:tcBorders>
              <w:top w:val="single" w:sz="4" w:space="0" w:color="auto"/>
              <w:left w:val="single" w:sz="4" w:space="0" w:color="auto"/>
              <w:bottom w:val="single" w:sz="4" w:space="0" w:color="auto"/>
            </w:tcBorders>
            <w:shd w:val="clear" w:color="auto" w:fill="auto"/>
            <w:vAlign w:val="center"/>
          </w:tcPr>
          <w:p w14:paraId="727C8BAD" w14:textId="6B93289A" w:rsidR="008E748B"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3</w:t>
            </w:r>
          </w:p>
        </w:tc>
        <w:tc>
          <w:tcPr>
            <w:tcW w:w="983" w:type="dxa"/>
            <w:tcBorders>
              <w:top w:val="single" w:sz="4" w:space="0" w:color="auto"/>
              <w:left w:val="single" w:sz="4" w:space="0" w:color="auto"/>
              <w:bottom w:val="single" w:sz="4" w:space="0" w:color="auto"/>
            </w:tcBorders>
            <w:shd w:val="clear" w:color="auto" w:fill="auto"/>
            <w:vAlign w:val="center"/>
          </w:tcPr>
          <w:p w14:paraId="2F0760AA" w14:textId="078988F8" w:rsidR="008E748B"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3</w:t>
            </w:r>
          </w:p>
        </w:tc>
        <w:tc>
          <w:tcPr>
            <w:tcW w:w="983" w:type="dxa"/>
            <w:tcBorders>
              <w:top w:val="single" w:sz="4" w:space="0" w:color="auto"/>
              <w:left w:val="single" w:sz="4" w:space="0" w:color="auto"/>
              <w:bottom w:val="single" w:sz="4" w:space="0" w:color="auto"/>
            </w:tcBorders>
            <w:shd w:val="clear" w:color="auto" w:fill="auto"/>
            <w:vAlign w:val="center"/>
          </w:tcPr>
          <w:p w14:paraId="49141420" w14:textId="425850A9" w:rsidR="008E748B"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3</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2254FC93" w14:textId="511B3092" w:rsidR="008E748B"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3</w:t>
            </w:r>
          </w:p>
        </w:tc>
      </w:tr>
      <w:tr w:rsidR="00E55CA0" w:rsidRPr="00192DBC" w14:paraId="43817891" w14:textId="77777777" w:rsidTr="00816119">
        <w:tc>
          <w:tcPr>
            <w:tcW w:w="396" w:type="dxa"/>
          </w:tcPr>
          <w:p w14:paraId="6D2F8933" w14:textId="35078B39" w:rsidR="000749F4" w:rsidRPr="00192DBC" w:rsidRDefault="000749F4" w:rsidP="008E748B">
            <w:pPr>
              <w:rPr>
                <w:rFonts w:ascii="Times New Roman" w:hAnsi="Times New Roman" w:cs="Times New Roman"/>
                <w:sz w:val="18"/>
                <w:szCs w:val="18"/>
                <w:lang w:val="en-US"/>
              </w:rPr>
            </w:pPr>
            <w:r w:rsidRPr="00192DBC">
              <w:rPr>
                <w:rFonts w:ascii="Times New Roman" w:hAnsi="Times New Roman" w:cs="Times New Roman"/>
                <w:sz w:val="18"/>
                <w:szCs w:val="18"/>
                <w:lang w:val="en-US"/>
              </w:rPr>
              <w:t>16</w:t>
            </w:r>
          </w:p>
        </w:tc>
        <w:tc>
          <w:tcPr>
            <w:tcW w:w="13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0749F4" w:rsidRPr="00192DBC" w14:paraId="11BCF1AC" w14:textId="77777777" w:rsidTr="00141ABB">
              <w:trPr>
                <w:tblCellSpacing w:w="15" w:type="dxa"/>
              </w:trPr>
              <w:tc>
                <w:tcPr>
                  <w:tcW w:w="0" w:type="auto"/>
                  <w:vAlign w:val="center"/>
                  <w:hideMark/>
                </w:tcPr>
                <w:p w14:paraId="615EED28" w14:textId="77777777" w:rsidR="000749F4" w:rsidRPr="00192DBC" w:rsidRDefault="000749F4" w:rsidP="000749F4">
                  <w:pPr>
                    <w:spacing w:after="0" w:line="240" w:lineRule="auto"/>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Waste</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disposal</w:t>
                  </w:r>
                  <w:proofErr w:type="spellEnd"/>
                </w:p>
              </w:tc>
            </w:tr>
            <w:tr w:rsidR="000749F4" w:rsidRPr="00192DBC" w14:paraId="6B5BDB06" w14:textId="77777777" w:rsidTr="00141ABB">
              <w:trPr>
                <w:tblCellSpacing w:w="15" w:type="dxa"/>
              </w:trPr>
              <w:tc>
                <w:tcPr>
                  <w:tcW w:w="0" w:type="auto"/>
                  <w:vAlign w:val="center"/>
                  <w:hideMark/>
                </w:tcPr>
                <w:p w14:paraId="18901AAB" w14:textId="68561A51" w:rsidR="000749F4" w:rsidRPr="00192DBC" w:rsidRDefault="000749F4" w:rsidP="000749F4">
                  <w:pPr>
                    <w:spacing w:after="0" w:line="240" w:lineRule="auto"/>
                    <w:rPr>
                      <w:rFonts w:ascii="Times New Roman" w:eastAsia="Times New Roman" w:hAnsi="Times New Roman" w:cs="Times New Roman"/>
                      <w:sz w:val="18"/>
                      <w:szCs w:val="18"/>
                      <w:lang w:val="en-US" w:eastAsia="ru-RU"/>
                    </w:rPr>
                  </w:pPr>
                </w:p>
              </w:tc>
            </w:tr>
            <w:tr w:rsidR="000749F4" w:rsidRPr="00192DBC" w14:paraId="7E95F3BB" w14:textId="77777777" w:rsidTr="00141ABB">
              <w:trPr>
                <w:tblCellSpacing w:w="15" w:type="dxa"/>
              </w:trPr>
              <w:tc>
                <w:tcPr>
                  <w:tcW w:w="0" w:type="auto"/>
                  <w:vAlign w:val="center"/>
                  <w:hideMark/>
                </w:tcPr>
                <w:p w14:paraId="3DEE6B44" w14:textId="7FC5D12A" w:rsidR="000749F4" w:rsidRPr="00192DBC" w:rsidRDefault="000749F4" w:rsidP="000749F4">
                  <w:pPr>
                    <w:spacing w:after="0" w:line="240" w:lineRule="auto"/>
                    <w:rPr>
                      <w:rFonts w:ascii="Times New Roman" w:eastAsia="Times New Roman" w:hAnsi="Times New Roman" w:cs="Times New Roman"/>
                      <w:sz w:val="18"/>
                      <w:szCs w:val="18"/>
                      <w:lang w:eastAsia="ru-RU"/>
                    </w:rPr>
                  </w:pPr>
                </w:p>
              </w:tc>
            </w:tr>
            <w:tr w:rsidR="000749F4" w:rsidRPr="00192DBC" w14:paraId="7211CB4A" w14:textId="77777777" w:rsidTr="00141ABB">
              <w:trPr>
                <w:tblCellSpacing w:w="15" w:type="dxa"/>
              </w:trPr>
              <w:tc>
                <w:tcPr>
                  <w:tcW w:w="0" w:type="auto"/>
                  <w:vAlign w:val="center"/>
                  <w:hideMark/>
                </w:tcPr>
                <w:p w14:paraId="59B43994" w14:textId="77777777" w:rsidR="000749F4" w:rsidRPr="00192DBC" w:rsidRDefault="000749F4" w:rsidP="000749F4">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Volume of consumer waste sent for disposal</w:t>
                  </w:r>
                </w:p>
              </w:tc>
            </w:tr>
            <w:tr w:rsidR="000749F4" w:rsidRPr="00192DBC" w14:paraId="2A8E244B" w14:textId="77777777" w:rsidTr="000749F4">
              <w:trPr>
                <w:tblCellSpacing w:w="15" w:type="dxa"/>
              </w:trPr>
              <w:tc>
                <w:tcPr>
                  <w:tcW w:w="0" w:type="auto"/>
                  <w:vAlign w:val="center"/>
                </w:tcPr>
                <w:p w14:paraId="2FB0BEA2" w14:textId="30F7CD8D" w:rsidR="000749F4" w:rsidRPr="00192DBC" w:rsidRDefault="000749F4" w:rsidP="000749F4">
                  <w:pPr>
                    <w:spacing w:after="0" w:line="240" w:lineRule="auto"/>
                    <w:rPr>
                      <w:rFonts w:ascii="Times New Roman" w:eastAsia="Times New Roman" w:hAnsi="Times New Roman" w:cs="Times New Roman"/>
                      <w:sz w:val="18"/>
                      <w:szCs w:val="18"/>
                      <w:lang w:val="en-US" w:eastAsia="ru-RU"/>
                    </w:rPr>
                  </w:pPr>
                </w:p>
              </w:tc>
            </w:tr>
            <w:tr w:rsidR="000749F4" w:rsidRPr="00192DBC" w14:paraId="3C435E59" w14:textId="77777777" w:rsidTr="00141ABB">
              <w:trPr>
                <w:tblCellSpacing w:w="15" w:type="dxa"/>
              </w:trPr>
              <w:tc>
                <w:tcPr>
                  <w:tcW w:w="0" w:type="auto"/>
                  <w:vAlign w:val="center"/>
                  <w:hideMark/>
                </w:tcPr>
                <w:p w14:paraId="2A132A1D" w14:textId="02783066" w:rsidR="000749F4" w:rsidRPr="00192DBC" w:rsidRDefault="000749F4" w:rsidP="000749F4">
                  <w:pPr>
                    <w:spacing w:after="0" w:line="240" w:lineRule="auto"/>
                    <w:rPr>
                      <w:rFonts w:ascii="Times New Roman" w:eastAsia="Times New Roman" w:hAnsi="Times New Roman" w:cs="Times New Roman"/>
                      <w:sz w:val="18"/>
                      <w:szCs w:val="18"/>
                      <w:lang w:val="en-US" w:eastAsia="ru-RU"/>
                    </w:rPr>
                  </w:pPr>
                </w:p>
              </w:tc>
            </w:tr>
          </w:tbl>
          <w:p w14:paraId="53AF4D08" w14:textId="77777777" w:rsidR="000749F4" w:rsidRPr="00192DBC" w:rsidRDefault="000749F4" w:rsidP="008E748B">
            <w:pPr>
              <w:rPr>
                <w:rFonts w:ascii="Times New Roman" w:eastAsia="Times New Roman" w:hAnsi="Times New Roman" w:cs="Times New Roman"/>
                <w:sz w:val="18"/>
                <w:szCs w:val="18"/>
                <w:lang w:val="en-US" w:eastAsia="ru-RU"/>
              </w:rPr>
            </w:pPr>
          </w:p>
        </w:tc>
        <w:tc>
          <w:tcPr>
            <w:tcW w:w="1477" w:type="dxa"/>
            <w:vAlign w:val="center"/>
          </w:tcPr>
          <w:p w14:paraId="072B0E24" w14:textId="4A3C854B" w:rsidR="000749F4" w:rsidRPr="00192DBC" w:rsidRDefault="000749F4"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Volume of consumer waste sent for disposal</w:t>
            </w:r>
          </w:p>
        </w:tc>
        <w:tc>
          <w:tcPr>
            <w:tcW w:w="1084" w:type="dxa"/>
          </w:tcPr>
          <w:p w14:paraId="19CA3394" w14:textId="62F642CC" w:rsidR="000749F4" w:rsidRPr="00192DBC" w:rsidRDefault="000749F4" w:rsidP="008E748B">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w:t>
            </w:r>
          </w:p>
        </w:tc>
        <w:tc>
          <w:tcPr>
            <w:tcW w:w="1664" w:type="dxa"/>
          </w:tcPr>
          <w:p w14:paraId="7D296697" w14:textId="67C42BC6" w:rsidR="000749F4" w:rsidRPr="00192DBC" w:rsidRDefault="000749F4" w:rsidP="000749F4">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Volume of consumer waste sent for disposal</w:t>
            </w:r>
          </w:p>
        </w:tc>
        <w:tc>
          <w:tcPr>
            <w:tcW w:w="1234" w:type="dxa"/>
            <w:vAlign w:val="center"/>
          </w:tcPr>
          <w:p w14:paraId="58A8FB8B" w14:textId="77777777" w:rsidR="000749F4" w:rsidRPr="00192DBC" w:rsidRDefault="000749F4" w:rsidP="000749F4">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Accelerating the development of renewable energy sources and reducing adverse environmental impacts</w:t>
            </w:r>
          </w:p>
          <w:p w14:paraId="3851A70B" w14:textId="77777777" w:rsidR="000749F4" w:rsidRPr="00192DBC" w:rsidRDefault="000749F4" w:rsidP="008E748B">
            <w:pPr>
              <w:rPr>
                <w:rFonts w:ascii="Times New Roman" w:eastAsia="Times New Roman" w:hAnsi="Times New Roman" w:cs="Times New Roman"/>
                <w:sz w:val="18"/>
                <w:szCs w:val="18"/>
                <w:lang w:val="en-US" w:eastAsia="ru-RU"/>
              </w:rPr>
            </w:pPr>
          </w:p>
        </w:tc>
        <w:tc>
          <w:tcPr>
            <w:tcW w:w="1171" w:type="dxa"/>
          </w:tcPr>
          <w:p w14:paraId="2F8211F6" w14:textId="57E565F0" w:rsidR="000749F4" w:rsidRPr="00192DBC" w:rsidRDefault="000749F4" w:rsidP="008E748B">
            <w:pPr>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Waste</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and</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wastewater</w:t>
            </w:r>
            <w:proofErr w:type="spellEnd"/>
          </w:p>
        </w:tc>
        <w:tc>
          <w:tcPr>
            <w:tcW w:w="1296" w:type="dxa"/>
          </w:tcPr>
          <w:p w14:paraId="2BF7D05A" w14:textId="17149C54" w:rsidR="000749F4" w:rsidRPr="00192DBC" w:rsidRDefault="000749F4" w:rsidP="008E748B">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w:t>
            </w:r>
          </w:p>
        </w:tc>
        <w:tc>
          <w:tcPr>
            <w:tcW w:w="983" w:type="dxa"/>
            <w:tcBorders>
              <w:top w:val="single" w:sz="4" w:space="0" w:color="auto"/>
              <w:left w:val="single" w:sz="4" w:space="0" w:color="auto"/>
              <w:bottom w:val="single" w:sz="4" w:space="0" w:color="auto"/>
            </w:tcBorders>
            <w:shd w:val="clear" w:color="auto" w:fill="auto"/>
            <w:vAlign w:val="center"/>
          </w:tcPr>
          <w:p w14:paraId="5D00D932" w14:textId="549034E8" w:rsidR="000749F4"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vAlign w:val="center"/>
          </w:tcPr>
          <w:p w14:paraId="04993E77" w14:textId="67D64B08" w:rsidR="000749F4"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vAlign w:val="center"/>
          </w:tcPr>
          <w:p w14:paraId="05FE12E8" w14:textId="3DA697DF" w:rsidR="000749F4"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vAlign w:val="center"/>
          </w:tcPr>
          <w:p w14:paraId="7F28002E" w14:textId="40660F0F" w:rsidR="000749F4"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3C9BE3DD" w14:textId="2BD05618" w:rsidR="000749F4" w:rsidRPr="00192DBC" w:rsidRDefault="000749F4" w:rsidP="008E748B">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r>
      <w:tr w:rsidR="000749F4" w:rsidRPr="00192DBC" w14:paraId="5114357A" w14:textId="77777777" w:rsidTr="005D61AD">
        <w:tc>
          <w:tcPr>
            <w:tcW w:w="14560" w:type="dxa"/>
            <w:gridSpan w:val="13"/>
            <w:tcBorders>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80"/>
            </w:tblGrid>
            <w:tr w:rsidR="000749F4" w:rsidRPr="00192DBC" w14:paraId="3A337357" w14:textId="77777777" w:rsidTr="00141ABB">
              <w:trPr>
                <w:tblCellSpacing w:w="15" w:type="dxa"/>
              </w:trPr>
              <w:tc>
                <w:tcPr>
                  <w:tcW w:w="0" w:type="auto"/>
                  <w:vAlign w:val="center"/>
                  <w:hideMark/>
                </w:tcPr>
                <w:p w14:paraId="6E93E134" w14:textId="77777777" w:rsidR="000749F4" w:rsidRPr="00192DBC" w:rsidRDefault="000749F4" w:rsidP="000749F4">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Initiative 6: Compliance with environmental commitments</w:t>
                  </w:r>
                </w:p>
              </w:tc>
            </w:tr>
            <w:tr w:rsidR="000749F4" w:rsidRPr="00192DBC" w14:paraId="43814BBF" w14:textId="77777777" w:rsidTr="00141ABB">
              <w:trPr>
                <w:tblCellSpacing w:w="15" w:type="dxa"/>
              </w:trPr>
              <w:tc>
                <w:tcPr>
                  <w:tcW w:w="0" w:type="auto"/>
                  <w:vAlign w:val="center"/>
                  <w:hideMark/>
                </w:tcPr>
                <w:p w14:paraId="62DC965D" w14:textId="77777777" w:rsidR="000749F4" w:rsidRPr="00192DBC" w:rsidRDefault="000749F4" w:rsidP="000749F4">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(Goal 13: Climate action; Goal 15: Life on land; Goal 16: Peace, justice and strong institutions)</w:t>
                  </w:r>
                </w:p>
              </w:tc>
            </w:tr>
          </w:tbl>
          <w:p w14:paraId="6026F1B9" w14:textId="77777777" w:rsidR="000749F4" w:rsidRPr="00192DBC" w:rsidRDefault="000749F4" w:rsidP="008E748B">
            <w:pPr>
              <w:rPr>
                <w:rFonts w:ascii="Times New Roman" w:hAnsi="Times New Roman" w:cs="Times New Roman"/>
                <w:color w:val="000000"/>
                <w:sz w:val="18"/>
                <w:szCs w:val="18"/>
                <w:lang w:val="en-US" w:eastAsia="ru-RU" w:bidi="ru-RU"/>
              </w:rPr>
            </w:pPr>
          </w:p>
        </w:tc>
      </w:tr>
      <w:tr w:rsidR="00E55CA0" w:rsidRPr="00192DBC" w14:paraId="540EB25E" w14:textId="77777777" w:rsidTr="00816119">
        <w:tc>
          <w:tcPr>
            <w:tcW w:w="396" w:type="dxa"/>
          </w:tcPr>
          <w:p w14:paraId="2F006C08" w14:textId="09B7A97D" w:rsidR="003C77E2" w:rsidRPr="00192DBC" w:rsidRDefault="003C77E2" w:rsidP="003C77E2">
            <w:pPr>
              <w:rPr>
                <w:rFonts w:ascii="Times New Roman" w:hAnsi="Times New Roman" w:cs="Times New Roman"/>
                <w:sz w:val="18"/>
                <w:szCs w:val="18"/>
                <w:lang w:val="en-US"/>
              </w:rPr>
            </w:pPr>
            <w:r w:rsidRPr="00192DBC">
              <w:rPr>
                <w:rFonts w:ascii="Times New Roman" w:hAnsi="Times New Roman" w:cs="Times New Roman"/>
                <w:sz w:val="18"/>
                <w:szCs w:val="18"/>
                <w:lang w:val="en-US"/>
              </w:rPr>
              <w:t>17</w:t>
            </w:r>
          </w:p>
        </w:tc>
        <w:tc>
          <w:tcPr>
            <w:tcW w:w="1323" w:type="dxa"/>
          </w:tcPr>
          <w:p w14:paraId="3E3D48BF" w14:textId="713F6D9D" w:rsidR="003C77E2" w:rsidRPr="00192DBC" w:rsidRDefault="003C77E2" w:rsidP="003C77E2">
            <w:pPr>
              <w:rPr>
                <w:rFonts w:ascii="Times New Roman" w:eastAsia="Times New Roman" w:hAnsi="Times New Roman" w:cs="Times New Roman"/>
                <w:b/>
                <w:bCs/>
                <w:sz w:val="18"/>
                <w:szCs w:val="18"/>
                <w:lang w:val="en-US" w:eastAsia="ru-RU"/>
              </w:rPr>
            </w:pPr>
            <w:r w:rsidRPr="00192DBC">
              <w:rPr>
                <w:rFonts w:ascii="Times New Roman" w:eastAsia="Times New Roman" w:hAnsi="Times New Roman" w:cs="Times New Roman"/>
                <w:sz w:val="18"/>
                <w:szCs w:val="18"/>
                <w:lang w:val="en-US" w:eastAsia="ru-RU"/>
              </w:rPr>
              <w:t xml:space="preserve">Reduction in specific CO2-equivalent emissions relative to total electricity generation compared with </w:t>
            </w:r>
            <w:r w:rsidRPr="00192DBC">
              <w:rPr>
                <w:rFonts w:ascii="Times New Roman" w:eastAsia="Times New Roman" w:hAnsi="Times New Roman" w:cs="Times New Roman"/>
                <w:sz w:val="18"/>
                <w:szCs w:val="18"/>
                <w:lang w:val="en-US" w:eastAsia="ru-RU"/>
              </w:rPr>
              <w:lastRenderedPageBreak/>
              <w:t>the 2021 baseline</w:t>
            </w:r>
          </w:p>
        </w:tc>
        <w:tc>
          <w:tcPr>
            <w:tcW w:w="1477" w:type="dxa"/>
            <w:vAlign w:val="center"/>
          </w:tcPr>
          <w:p w14:paraId="501C990F" w14:textId="5906742C"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lastRenderedPageBreak/>
              <w:t>Reduction in the Company's specific GHG emissions compared with the 2021 baseline</w:t>
            </w:r>
          </w:p>
        </w:tc>
        <w:tc>
          <w:tcPr>
            <w:tcW w:w="1084" w:type="dxa"/>
          </w:tcPr>
          <w:p w14:paraId="7428ADD6" w14:textId="67A398D2"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57A1DF54" w14:textId="448AB0A4"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CO2-equivalent emissions (g) / Electricity generation (kWh) × 100%</w:t>
            </w:r>
          </w:p>
        </w:tc>
        <w:tc>
          <w:tcPr>
            <w:tcW w:w="1234" w:type="dxa"/>
            <w:vAlign w:val="center"/>
          </w:tcPr>
          <w:p w14:paraId="78018BA1" w14:textId="04C51DE1"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Accelerating the development of renewable energy sources and reducing adverse </w:t>
            </w:r>
            <w:r w:rsidRPr="00192DBC">
              <w:rPr>
                <w:rFonts w:ascii="Times New Roman" w:eastAsia="Times New Roman" w:hAnsi="Times New Roman" w:cs="Times New Roman"/>
                <w:sz w:val="18"/>
                <w:szCs w:val="18"/>
                <w:lang w:val="en-US" w:eastAsia="ru-RU"/>
              </w:rPr>
              <w:lastRenderedPageBreak/>
              <w:t>environmental impacts</w:t>
            </w:r>
          </w:p>
        </w:tc>
        <w:tc>
          <w:tcPr>
            <w:tcW w:w="1171" w:type="dxa"/>
          </w:tcPr>
          <w:p w14:paraId="6E5691D4" w14:textId="7D2B1EED" w:rsidR="003C77E2" w:rsidRPr="00192DBC" w:rsidRDefault="003C77E2" w:rsidP="003C77E2">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lastRenderedPageBreak/>
              <w:t>Emissions</w:t>
            </w:r>
            <w:proofErr w:type="spellEnd"/>
          </w:p>
        </w:tc>
        <w:tc>
          <w:tcPr>
            <w:tcW w:w="1296" w:type="dxa"/>
          </w:tcPr>
          <w:p w14:paraId="0A25530D" w14:textId="29FB9F9D" w:rsidR="003C77E2" w:rsidRPr="00192DBC" w:rsidRDefault="003C77E2" w:rsidP="003C77E2">
            <w:pPr>
              <w:rPr>
                <w:rFonts w:ascii="Times New Roman" w:hAnsi="Times New Roman" w:cs="Times New Roman"/>
                <w:sz w:val="18"/>
                <w:szCs w:val="18"/>
                <w:lang w:val="en-US"/>
              </w:rPr>
            </w:pPr>
            <w:r w:rsidRPr="00192DBC">
              <w:rPr>
                <w:rFonts w:ascii="Times New Roman" w:hAnsi="Times New Roman" w:cs="Times New Roman"/>
                <w:sz w:val="18"/>
                <w:szCs w:val="18"/>
                <w:lang w:val="en-US"/>
              </w:rPr>
              <w:t>GRLID, EEIDESD</w:t>
            </w:r>
          </w:p>
        </w:tc>
        <w:tc>
          <w:tcPr>
            <w:tcW w:w="983" w:type="dxa"/>
            <w:tcBorders>
              <w:top w:val="single" w:sz="4" w:space="0" w:color="auto"/>
              <w:left w:val="single" w:sz="4" w:space="0" w:color="auto"/>
              <w:bottom w:val="single" w:sz="4" w:space="0" w:color="auto"/>
            </w:tcBorders>
            <w:shd w:val="clear" w:color="auto" w:fill="auto"/>
            <w:vAlign w:val="center"/>
          </w:tcPr>
          <w:p w14:paraId="54EFD5E4" w14:textId="78F9813C"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&gt;25</w:t>
            </w:r>
          </w:p>
        </w:tc>
        <w:tc>
          <w:tcPr>
            <w:tcW w:w="983" w:type="dxa"/>
            <w:tcBorders>
              <w:top w:val="single" w:sz="4" w:space="0" w:color="auto"/>
              <w:left w:val="single" w:sz="4" w:space="0" w:color="auto"/>
              <w:bottom w:val="single" w:sz="4" w:space="0" w:color="auto"/>
            </w:tcBorders>
            <w:shd w:val="clear" w:color="auto" w:fill="auto"/>
            <w:vAlign w:val="center"/>
          </w:tcPr>
          <w:p w14:paraId="0FED6033" w14:textId="16DFC1D3"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&gt;30</w:t>
            </w:r>
          </w:p>
        </w:tc>
        <w:tc>
          <w:tcPr>
            <w:tcW w:w="983" w:type="dxa"/>
            <w:tcBorders>
              <w:top w:val="single" w:sz="4" w:space="0" w:color="auto"/>
              <w:left w:val="single" w:sz="4" w:space="0" w:color="auto"/>
              <w:bottom w:val="single" w:sz="4" w:space="0" w:color="auto"/>
            </w:tcBorders>
            <w:shd w:val="clear" w:color="auto" w:fill="auto"/>
            <w:vAlign w:val="center"/>
          </w:tcPr>
          <w:p w14:paraId="20904C3C" w14:textId="211B8C34"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&gt;35</w:t>
            </w:r>
          </w:p>
        </w:tc>
        <w:tc>
          <w:tcPr>
            <w:tcW w:w="983" w:type="dxa"/>
            <w:tcBorders>
              <w:top w:val="single" w:sz="4" w:space="0" w:color="auto"/>
              <w:left w:val="single" w:sz="4" w:space="0" w:color="auto"/>
              <w:bottom w:val="single" w:sz="4" w:space="0" w:color="auto"/>
            </w:tcBorders>
            <w:shd w:val="clear" w:color="auto" w:fill="auto"/>
            <w:vAlign w:val="center"/>
          </w:tcPr>
          <w:p w14:paraId="5AC96D1E" w14:textId="38DE647C"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&gt;35</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7C6BF122" w14:textId="46C1A85C"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&gt;40</w:t>
            </w:r>
          </w:p>
        </w:tc>
      </w:tr>
      <w:tr w:rsidR="00E55CA0" w:rsidRPr="00192DBC" w14:paraId="53190E62" w14:textId="77777777" w:rsidTr="00816119">
        <w:tc>
          <w:tcPr>
            <w:tcW w:w="396" w:type="dxa"/>
          </w:tcPr>
          <w:p w14:paraId="6F14680E" w14:textId="3AB8A0C0" w:rsidR="003C77E2" w:rsidRPr="00192DBC" w:rsidRDefault="003C77E2" w:rsidP="003C77E2">
            <w:pPr>
              <w:rPr>
                <w:rFonts w:ascii="Times New Roman" w:hAnsi="Times New Roman" w:cs="Times New Roman"/>
                <w:sz w:val="18"/>
                <w:szCs w:val="18"/>
                <w:lang w:val="en-US"/>
              </w:rPr>
            </w:pPr>
            <w:r w:rsidRPr="00192DBC">
              <w:rPr>
                <w:rFonts w:ascii="Times New Roman" w:hAnsi="Times New Roman" w:cs="Times New Roman"/>
                <w:sz w:val="18"/>
                <w:szCs w:val="18"/>
                <w:lang w:val="en-US"/>
              </w:rPr>
              <w:t>18</w:t>
            </w:r>
          </w:p>
        </w:tc>
        <w:tc>
          <w:tcPr>
            <w:tcW w:w="1323" w:type="dxa"/>
          </w:tcPr>
          <w:p w14:paraId="7CE8CB42" w14:textId="6D2BEC79"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Reduction of air pollutant emissions</w:t>
            </w:r>
          </w:p>
        </w:tc>
        <w:tc>
          <w:tcPr>
            <w:tcW w:w="1477" w:type="dxa"/>
            <w:vAlign w:val="center"/>
          </w:tcPr>
          <w:p w14:paraId="09CA8BA8" w14:textId="34A8BBF4"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Specific air pollutant emissions per unit of output</w:t>
            </w:r>
          </w:p>
        </w:tc>
        <w:tc>
          <w:tcPr>
            <w:tcW w:w="108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
            </w:tblGrid>
            <w:tr w:rsidR="003C77E2" w:rsidRPr="00192DBC" w14:paraId="150C012A" w14:textId="77777777" w:rsidTr="00141ABB">
              <w:trPr>
                <w:tblCellSpacing w:w="15" w:type="dxa"/>
              </w:trPr>
              <w:tc>
                <w:tcPr>
                  <w:tcW w:w="0" w:type="auto"/>
                  <w:vAlign w:val="center"/>
                  <w:hideMark/>
                </w:tcPr>
                <w:p w14:paraId="1CBCE0E2" w14:textId="77777777" w:rsidR="003C77E2" w:rsidRPr="00192DBC" w:rsidRDefault="003C77E2" w:rsidP="003C77E2">
                  <w:pPr>
                    <w:spacing w:after="0" w:line="240" w:lineRule="auto"/>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kg</w:t>
                  </w:r>
                  <w:proofErr w:type="spellEnd"/>
                  <w:r w:rsidRPr="00192DBC">
                    <w:rPr>
                      <w:rFonts w:ascii="Times New Roman" w:eastAsia="Times New Roman" w:hAnsi="Times New Roman" w:cs="Times New Roman"/>
                      <w:sz w:val="18"/>
                      <w:szCs w:val="18"/>
                      <w:lang w:eastAsia="ru-RU"/>
                    </w:rPr>
                    <w:t>/</w:t>
                  </w:r>
                  <w:proofErr w:type="spellStart"/>
                  <w:r w:rsidRPr="00192DBC">
                    <w:rPr>
                      <w:rFonts w:ascii="Times New Roman" w:eastAsia="Times New Roman" w:hAnsi="Times New Roman" w:cs="Times New Roman"/>
                      <w:sz w:val="18"/>
                      <w:szCs w:val="18"/>
                      <w:lang w:eastAsia="ru-RU"/>
                    </w:rPr>
                    <w:t>kWh</w:t>
                  </w:r>
                  <w:proofErr w:type="spellEnd"/>
                </w:p>
              </w:tc>
            </w:tr>
            <w:tr w:rsidR="003C77E2" w:rsidRPr="00192DBC" w14:paraId="68318755" w14:textId="77777777" w:rsidTr="00141ABB">
              <w:trPr>
                <w:tblCellSpacing w:w="15" w:type="dxa"/>
              </w:trPr>
              <w:tc>
                <w:tcPr>
                  <w:tcW w:w="0" w:type="auto"/>
                  <w:vAlign w:val="center"/>
                  <w:hideMark/>
                </w:tcPr>
                <w:p w14:paraId="0895718B" w14:textId="6F999700"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p>
              </w:tc>
            </w:tr>
          </w:tbl>
          <w:p w14:paraId="3A5C5611" w14:textId="77777777" w:rsidR="003C77E2" w:rsidRPr="00192DBC" w:rsidRDefault="003C77E2" w:rsidP="003C77E2">
            <w:pPr>
              <w:rPr>
                <w:rFonts w:ascii="Times New Roman" w:eastAsia="Times New Roman" w:hAnsi="Times New Roman" w:cs="Times New Roman"/>
                <w:sz w:val="18"/>
                <w:szCs w:val="18"/>
                <w:lang w:val="en-US" w:eastAsia="ru-RU"/>
              </w:rPr>
            </w:pPr>
          </w:p>
        </w:tc>
        <w:tc>
          <w:tcPr>
            <w:tcW w:w="1664" w:type="dxa"/>
          </w:tcPr>
          <w:p w14:paraId="035EA033" w14:textId="7242C505"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NOX, SOX, CO and particulate matter emissions / Electricity generation</w:t>
            </w:r>
          </w:p>
        </w:tc>
        <w:tc>
          <w:tcPr>
            <w:tcW w:w="1234" w:type="dxa"/>
            <w:vAlign w:val="center"/>
          </w:tcPr>
          <w:p w14:paraId="603465B8" w14:textId="768C7D02"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Accelerating the development of renewable energy sources and reducing adverse environmental impacts</w:t>
            </w:r>
          </w:p>
        </w:tc>
        <w:tc>
          <w:tcPr>
            <w:tcW w:w="1171" w:type="dxa"/>
          </w:tcPr>
          <w:p w14:paraId="552F2F97" w14:textId="4027761D" w:rsidR="003C77E2" w:rsidRPr="00192DBC" w:rsidRDefault="003C77E2" w:rsidP="003C77E2">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Emissions</w:t>
            </w:r>
            <w:proofErr w:type="spellEnd"/>
          </w:p>
        </w:tc>
        <w:tc>
          <w:tcPr>
            <w:tcW w:w="1296" w:type="dxa"/>
          </w:tcPr>
          <w:p w14:paraId="0E419557" w14:textId="0AA90FFD" w:rsidR="003C77E2" w:rsidRPr="00192DBC" w:rsidRDefault="003C77E2" w:rsidP="003C77E2">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w:t>
            </w:r>
          </w:p>
        </w:tc>
        <w:tc>
          <w:tcPr>
            <w:tcW w:w="983" w:type="dxa"/>
            <w:tcBorders>
              <w:top w:val="single" w:sz="4" w:space="0" w:color="auto"/>
              <w:left w:val="single" w:sz="4" w:space="0" w:color="auto"/>
              <w:bottom w:val="single" w:sz="4" w:space="0" w:color="auto"/>
            </w:tcBorders>
            <w:shd w:val="clear" w:color="auto" w:fill="auto"/>
            <w:vAlign w:val="center"/>
          </w:tcPr>
          <w:p w14:paraId="050AEA26" w14:textId="59B8D471"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9,4</w:t>
            </w:r>
          </w:p>
        </w:tc>
        <w:tc>
          <w:tcPr>
            <w:tcW w:w="983" w:type="dxa"/>
            <w:tcBorders>
              <w:top w:val="single" w:sz="4" w:space="0" w:color="auto"/>
              <w:left w:val="single" w:sz="4" w:space="0" w:color="auto"/>
              <w:bottom w:val="single" w:sz="4" w:space="0" w:color="auto"/>
            </w:tcBorders>
            <w:shd w:val="clear" w:color="auto" w:fill="auto"/>
            <w:vAlign w:val="center"/>
          </w:tcPr>
          <w:p w14:paraId="0EC5687C" w14:textId="22BAE060"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9,4</w:t>
            </w:r>
          </w:p>
        </w:tc>
        <w:tc>
          <w:tcPr>
            <w:tcW w:w="983" w:type="dxa"/>
            <w:tcBorders>
              <w:top w:val="single" w:sz="4" w:space="0" w:color="auto"/>
              <w:left w:val="single" w:sz="4" w:space="0" w:color="auto"/>
              <w:bottom w:val="single" w:sz="4" w:space="0" w:color="auto"/>
            </w:tcBorders>
            <w:shd w:val="clear" w:color="auto" w:fill="auto"/>
            <w:vAlign w:val="center"/>
          </w:tcPr>
          <w:p w14:paraId="464604C2" w14:textId="763E76DF"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9,2</w:t>
            </w:r>
          </w:p>
        </w:tc>
        <w:tc>
          <w:tcPr>
            <w:tcW w:w="983" w:type="dxa"/>
            <w:tcBorders>
              <w:top w:val="single" w:sz="4" w:space="0" w:color="auto"/>
              <w:left w:val="single" w:sz="4" w:space="0" w:color="auto"/>
              <w:bottom w:val="single" w:sz="4" w:space="0" w:color="auto"/>
            </w:tcBorders>
            <w:shd w:val="clear" w:color="auto" w:fill="auto"/>
            <w:vAlign w:val="center"/>
          </w:tcPr>
          <w:p w14:paraId="07316AA9" w14:textId="55634B76"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9,2</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0DD58341" w14:textId="5D52D0D9"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eastAsia="ru-RU" w:bidi="ru-RU"/>
              </w:rPr>
              <w:t>9,0</w:t>
            </w:r>
          </w:p>
        </w:tc>
      </w:tr>
      <w:tr w:rsidR="00E55CA0" w:rsidRPr="00192DBC" w14:paraId="5C1D6FDF" w14:textId="77777777" w:rsidTr="00816119">
        <w:tc>
          <w:tcPr>
            <w:tcW w:w="396" w:type="dxa"/>
          </w:tcPr>
          <w:p w14:paraId="6A3F539B" w14:textId="3CD7C1AE" w:rsidR="003C77E2" w:rsidRPr="00192DBC" w:rsidRDefault="003C77E2" w:rsidP="003C77E2">
            <w:pPr>
              <w:rPr>
                <w:rFonts w:ascii="Times New Roman" w:hAnsi="Times New Roman" w:cs="Times New Roman"/>
                <w:sz w:val="18"/>
                <w:szCs w:val="18"/>
                <w:lang w:val="en-US"/>
              </w:rPr>
            </w:pPr>
            <w:r w:rsidRPr="00192DBC">
              <w:rPr>
                <w:rFonts w:ascii="Times New Roman" w:hAnsi="Times New Roman" w:cs="Times New Roman"/>
                <w:sz w:val="18"/>
                <w:szCs w:val="18"/>
                <w:lang w:val="en-US"/>
              </w:rPr>
              <w:t>19</w:t>
            </w:r>
          </w:p>
        </w:tc>
        <w:tc>
          <w:tcPr>
            <w:tcW w:w="13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3C77E2" w:rsidRPr="00192DBC" w14:paraId="21826235" w14:textId="77777777" w:rsidTr="00141ABB">
              <w:trPr>
                <w:tblCellSpacing w:w="15" w:type="dxa"/>
              </w:trPr>
              <w:tc>
                <w:tcPr>
                  <w:tcW w:w="0" w:type="auto"/>
                  <w:vAlign w:val="center"/>
                  <w:hideMark/>
                </w:tcPr>
                <w:p w14:paraId="7CA0023A" w14:textId="77777777" w:rsidR="003C77E2" w:rsidRPr="00192DBC" w:rsidRDefault="003C77E2" w:rsidP="003C77E2">
                  <w:pPr>
                    <w:spacing w:after="0" w:line="240" w:lineRule="auto"/>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Acquisition</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of</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offset</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units</w:t>
                  </w:r>
                  <w:proofErr w:type="spellEnd"/>
                </w:p>
              </w:tc>
            </w:tr>
            <w:tr w:rsidR="003C77E2" w:rsidRPr="00192DBC" w14:paraId="366527CF" w14:textId="77777777" w:rsidTr="00141ABB">
              <w:trPr>
                <w:tblCellSpacing w:w="15" w:type="dxa"/>
              </w:trPr>
              <w:tc>
                <w:tcPr>
                  <w:tcW w:w="0" w:type="auto"/>
                  <w:vAlign w:val="center"/>
                  <w:hideMark/>
                </w:tcPr>
                <w:p w14:paraId="21FE5DE7" w14:textId="1B0740C4" w:rsidR="003C77E2" w:rsidRPr="00192DBC" w:rsidRDefault="003C77E2" w:rsidP="003C77E2">
                  <w:pPr>
                    <w:spacing w:after="0" w:line="240" w:lineRule="auto"/>
                    <w:rPr>
                      <w:rFonts w:ascii="Times New Roman" w:eastAsia="Times New Roman" w:hAnsi="Times New Roman" w:cs="Times New Roman"/>
                      <w:sz w:val="18"/>
                      <w:szCs w:val="18"/>
                      <w:lang w:eastAsia="ru-RU"/>
                    </w:rPr>
                  </w:pPr>
                </w:p>
              </w:tc>
            </w:tr>
            <w:tr w:rsidR="003C77E2" w:rsidRPr="00192DBC" w14:paraId="7549E19A" w14:textId="77777777" w:rsidTr="00141ABB">
              <w:trPr>
                <w:tblCellSpacing w:w="15" w:type="dxa"/>
              </w:trPr>
              <w:tc>
                <w:tcPr>
                  <w:tcW w:w="0" w:type="auto"/>
                  <w:vAlign w:val="center"/>
                  <w:hideMark/>
                </w:tcPr>
                <w:p w14:paraId="61B4EF36" w14:textId="4CBDE3E1" w:rsidR="003C77E2" w:rsidRPr="00192DBC" w:rsidRDefault="003C77E2" w:rsidP="003C77E2">
                  <w:pPr>
                    <w:spacing w:after="0" w:line="240" w:lineRule="auto"/>
                    <w:rPr>
                      <w:rFonts w:ascii="Times New Roman" w:eastAsia="Times New Roman" w:hAnsi="Times New Roman" w:cs="Times New Roman"/>
                      <w:sz w:val="18"/>
                      <w:szCs w:val="18"/>
                      <w:lang w:eastAsia="ru-RU"/>
                    </w:rPr>
                  </w:pPr>
                </w:p>
              </w:tc>
            </w:tr>
            <w:tr w:rsidR="003C77E2" w:rsidRPr="00192DBC" w14:paraId="50141548" w14:textId="77777777" w:rsidTr="00141ABB">
              <w:trPr>
                <w:tblCellSpacing w:w="15" w:type="dxa"/>
              </w:trPr>
              <w:tc>
                <w:tcPr>
                  <w:tcW w:w="0" w:type="auto"/>
                  <w:vAlign w:val="center"/>
                  <w:hideMark/>
                </w:tcPr>
                <w:p w14:paraId="2E60BBDF" w14:textId="45A5EAAA"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p>
              </w:tc>
            </w:tr>
            <w:tr w:rsidR="003C77E2" w:rsidRPr="00192DBC" w14:paraId="69981B1F" w14:textId="77777777" w:rsidTr="003C77E2">
              <w:trPr>
                <w:trHeight w:val="66"/>
                <w:tblCellSpacing w:w="15" w:type="dxa"/>
              </w:trPr>
              <w:tc>
                <w:tcPr>
                  <w:tcW w:w="0" w:type="auto"/>
                  <w:vAlign w:val="center"/>
                  <w:hideMark/>
                </w:tcPr>
                <w:p w14:paraId="6222BC21" w14:textId="07B31A00" w:rsidR="003C77E2" w:rsidRPr="00192DBC" w:rsidRDefault="003C77E2" w:rsidP="003C77E2">
                  <w:pPr>
                    <w:spacing w:after="0" w:line="240" w:lineRule="auto"/>
                    <w:rPr>
                      <w:rFonts w:ascii="Times New Roman" w:eastAsia="Times New Roman" w:hAnsi="Times New Roman" w:cs="Times New Roman"/>
                      <w:sz w:val="18"/>
                      <w:szCs w:val="18"/>
                      <w:lang w:eastAsia="ru-RU"/>
                    </w:rPr>
                  </w:pPr>
                </w:p>
              </w:tc>
            </w:tr>
          </w:tbl>
          <w:p w14:paraId="1A7756F3" w14:textId="77777777" w:rsidR="003C77E2" w:rsidRPr="00192DBC" w:rsidRDefault="003C77E2" w:rsidP="003C77E2">
            <w:pPr>
              <w:rPr>
                <w:rFonts w:ascii="Times New Roman" w:eastAsia="Times New Roman" w:hAnsi="Times New Roman" w:cs="Times New Roman"/>
                <w:sz w:val="18"/>
                <w:szCs w:val="18"/>
                <w:lang w:val="en-US" w:eastAsia="ru-RU"/>
              </w:rPr>
            </w:pPr>
          </w:p>
        </w:tc>
        <w:tc>
          <w:tcPr>
            <w:tcW w:w="1477" w:type="dxa"/>
            <w:vAlign w:val="center"/>
          </w:tcPr>
          <w:p w14:paraId="6F4F627E" w14:textId="004C6903"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 xml:space="preserve">Number </w:t>
            </w:r>
            <w:proofErr w:type="spellStart"/>
            <w:r w:rsidRPr="00192DBC">
              <w:rPr>
                <w:rFonts w:ascii="Times New Roman" w:eastAsia="Times New Roman" w:hAnsi="Times New Roman" w:cs="Times New Roman"/>
                <w:sz w:val="18"/>
                <w:szCs w:val="18"/>
                <w:lang w:eastAsia="ru-RU"/>
              </w:rPr>
              <w:t>of</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offset</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units</w:t>
            </w:r>
            <w:proofErr w:type="spellEnd"/>
          </w:p>
        </w:tc>
        <w:tc>
          <w:tcPr>
            <w:tcW w:w="1084" w:type="dxa"/>
          </w:tcPr>
          <w:p w14:paraId="53828125" w14:textId="2BDC152B" w:rsidR="003C77E2" w:rsidRPr="00192DBC" w:rsidRDefault="003C77E2" w:rsidP="003C77E2">
            <w:pPr>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thousand</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tonnes</w:t>
            </w:r>
            <w:proofErr w:type="spellEnd"/>
          </w:p>
        </w:tc>
        <w:tc>
          <w:tcPr>
            <w:tcW w:w="1664" w:type="dxa"/>
          </w:tcPr>
          <w:p w14:paraId="50A14E91" w14:textId="09286543" w:rsidR="003C77E2" w:rsidRPr="00192DBC" w:rsidRDefault="003C77E2"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Actual volume of offset units</w:t>
            </w:r>
          </w:p>
        </w:tc>
        <w:tc>
          <w:tcPr>
            <w:tcW w:w="123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4"/>
            </w:tblGrid>
            <w:tr w:rsidR="003C77E2" w:rsidRPr="00192DBC" w14:paraId="16DCD869" w14:textId="77777777" w:rsidTr="00B64ABC">
              <w:trPr>
                <w:tblCellSpacing w:w="15" w:type="dxa"/>
              </w:trPr>
              <w:tc>
                <w:tcPr>
                  <w:tcW w:w="0" w:type="auto"/>
                  <w:vAlign w:val="center"/>
                  <w:hideMark/>
                </w:tcPr>
                <w:p w14:paraId="120CF9EE" w14:textId="77777777"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Accelerating the development of renewable energy sources and reducing adverse environmental impacts</w:t>
                  </w:r>
                </w:p>
              </w:tc>
            </w:tr>
          </w:tbl>
          <w:p w14:paraId="5750009E" w14:textId="77777777" w:rsidR="003C77E2" w:rsidRPr="00192DBC" w:rsidRDefault="003C77E2" w:rsidP="003C77E2">
            <w:pPr>
              <w:rPr>
                <w:rFonts w:ascii="Times New Roman" w:eastAsia="Times New Roman" w:hAnsi="Times New Roman" w:cs="Times New Roman"/>
                <w:sz w:val="18"/>
                <w:szCs w:val="18"/>
                <w:lang w:val="en-US" w:eastAsia="ru-RU"/>
              </w:rPr>
            </w:pPr>
          </w:p>
        </w:tc>
        <w:tc>
          <w:tcPr>
            <w:tcW w:w="1171" w:type="dxa"/>
          </w:tcPr>
          <w:p w14:paraId="3334957A" w14:textId="7CF92BD8" w:rsidR="003C77E2" w:rsidRPr="00192DBC" w:rsidRDefault="003C77E2" w:rsidP="003C77E2">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Emissions</w:t>
            </w:r>
            <w:proofErr w:type="spellEnd"/>
          </w:p>
        </w:tc>
        <w:tc>
          <w:tcPr>
            <w:tcW w:w="1296" w:type="dxa"/>
          </w:tcPr>
          <w:p w14:paraId="03572844" w14:textId="162759BD" w:rsidR="003C77E2" w:rsidRPr="00192DBC" w:rsidRDefault="003C77E2" w:rsidP="003C77E2">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 GRLID,</w:t>
            </w:r>
          </w:p>
        </w:tc>
        <w:tc>
          <w:tcPr>
            <w:tcW w:w="983" w:type="dxa"/>
            <w:tcBorders>
              <w:top w:val="single" w:sz="4" w:space="0" w:color="auto"/>
              <w:left w:val="single" w:sz="4" w:space="0" w:color="auto"/>
              <w:bottom w:val="single" w:sz="4" w:space="0" w:color="auto"/>
            </w:tcBorders>
            <w:shd w:val="clear" w:color="auto" w:fill="auto"/>
            <w:vAlign w:val="center"/>
          </w:tcPr>
          <w:p w14:paraId="41B05BFF" w14:textId="6DA03DFC"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120</w:t>
            </w:r>
          </w:p>
        </w:tc>
        <w:tc>
          <w:tcPr>
            <w:tcW w:w="983" w:type="dxa"/>
            <w:tcBorders>
              <w:top w:val="single" w:sz="4" w:space="0" w:color="auto"/>
              <w:left w:val="single" w:sz="4" w:space="0" w:color="auto"/>
              <w:bottom w:val="single" w:sz="4" w:space="0" w:color="auto"/>
            </w:tcBorders>
            <w:shd w:val="clear" w:color="auto" w:fill="auto"/>
            <w:vAlign w:val="center"/>
          </w:tcPr>
          <w:p w14:paraId="25C60E52" w14:textId="1833F5E7"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184</w:t>
            </w:r>
          </w:p>
        </w:tc>
        <w:tc>
          <w:tcPr>
            <w:tcW w:w="983" w:type="dxa"/>
            <w:tcBorders>
              <w:top w:val="single" w:sz="4" w:space="0" w:color="auto"/>
              <w:left w:val="single" w:sz="4" w:space="0" w:color="auto"/>
              <w:bottom w:val="single" w:sz="4" w:space="0" w:color="auto"/>
            </w:tcBorders>
            <w:shd w:val="clear" w:color="auto" w:fill="auto"/>
            <w:vAlign w:val="center"/>
          </w:tcPr>
          <w:p w14:paraId="3A201A9C" w14:textId="04A93A30"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184</w:t>
            </w:r>
          </w:p>
        </w:tc>
        <w:tc>
          <w:tcPr>
            <w:tcW w:w="983" w:type="dxa"/>
            <w:tcBorders>
              <w:top w:val="single" w:sz="4" w:space="0" w:color="auto"/>
              <w:left w:val="single" w:sz="4" w:space="0" w:color="auto"/>
              <w:bottom w:val="single" w:sz="4" w:space="0" w:color="auto"/>
            </w:tcBorders>
            <w:shd w:val="clear" w:color="auto" w:fill="auto"/>
            <w:vAlign w:val="center"/>
          </w:tcPr>
          <w:p w14:paraId="7CA99CB3" w14:textId="696B969E"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184</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11ED6A8D" w14:textId="35667755" w:rsidR="003C77E2" w:rsidRPr="00192DBC" w:rsidRDefault="003C77E2"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184</w:t>
            </w:r>
          </w:p>
        </w:tc>
      </w:tr>
      <w:tr w:rsidR="00E55CA0" w:rsidRPr="00192DBC" w14:paraId="5974796C" w14:textId="77777777" w:rsidTr="00816119">
        <w:tc>
          <w:tcPr>
            <w:tcW w:w="396" w:type="dxa"/>
          </w:tcPr>
          <w:p w14:paraId="10A8B137" w14:textId="46B6B9AF" w:rsidR="003C77E2" w:rsidRPr="00192DBC" w:rsidRDefault="003C77E2" w:rsidP="003C77E2">
            <w:pPr>
              <w:rPr>
                <w:rFonts w:ascii="Times New Roman" w:hAnsi="Times New Roman" w:cs="Times New Roman"/>
                <w:sz w:val="18"/>
                <w:szCs w:val="18"/>
                <w:lang w:val="en-US"/>
              </w:rPr>
            </w:pPr>
            <w:r w:rsidRPr="00192DBC">
              <w:rPr>
                <w:rFonts w:ascii="Times New Roman" w:hAnsi="Times New Roman" w:cs="Times New Roman"/>
                <w:sz w:val="18"/>
                <w:szCs w:val="18"/>
                <w:lang w:val="en-US"/>
              </w:rPr>
              <w:t>20</w:t>
            </w:r>
          </w:p>
        </w:tc>
        <w:tc>
          <w:tcPr>
            <w:tcW w:w="13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3C77E2" w:rsidRPr="00192DBC" w14:paraId="579C1750" w14:textId="77777777" w:rsidTr="00141ABB">
              <w:trPr>
                <w:tblCellSpacing w:w="15" w:type="dxa"/>
              </w:trPr>
              <w:tc>
                <w:tcPr>
                  <w:tcW w:w="0" w:type="auto"/>
                  <w:vAlign w:val="center"/>
                  <w:hideMark/>
                </w:tcPr>
                <w:p w14:paraId="3264945A" w14:textId="77777777"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Compliance with environmental legislation and regulatory requirements</w:t>
                  </w:r>
                </w:p>
              </w:tc>
            </w:tr>
            <w:tr w:rsidR="003C77E2" w:rsidRPr="00192DBC" w14:paraId="525FBE24" w14:textId="77777777" w:rsidTr="00141ABB">
              <w:trPr>
                <w:tblCellSpacing w:w="15" w:type="dxa"/>
              </w:trPr>
              <w:tc>
                <w:tcPr>
                  <w:tcW w:w="0" w:type="auto"/>
                  <w:vAlign w:val="center"/>
                  <w:hideMark/>
                </w:tcPr>
                <w:p w14:paraId="1A373101" w14:textId="1DA331A7"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p>
              </w:tc>
            </w:tr>
            <w:tr w:rsidR="003C77E2" w:rsidRPr="00192DBC" w14:paraId="460EEAAE" w14:textId="77777777" w:rsidTr="00141ABB">
              <w:trPr>
                <w:tblCellSpacing w:w="15" w:type="dxa"/>
              </w:trPr>
              <w:tc>
                <w:tcPr>
                  <w:tcW w:w="0" w:type="auto"/>
                  <w:vAlign w:val="center"/>
                  <w:hideMark/>
                </w:tcPr>
                <w:p w14:paraId="3E0E4F8F" w14:textId="6EDA5EBD"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p>
              </w:tc>
            </w:tr>
            <w:tr w:rsidR="003C77E2" w:rsidRPr="00192DBC" w14:paraId="5851A8FB" w14:textId="77777777" w:rsidTr="00383949">
              <w:trPr>
                <w:tblCellSpacing w:w="15" w:type="dxa"/>
              </w:trPr>
              <w:tc>
                <w:tcPr>
                  <w:tcW w:w="0" w:type="auto"/>
                  <w:vAlign w:val="center"/>
                </w:tcPr>
                <w:p w14:paraId="454DE4DC" w14:textId="57DC7A23"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p>
              </w:tc>
            </w:tr>
            <w:tr w:rsidR="003C77E2" w:rsidRPr="00192DBC" w14:paraId="76A17346" w14:textId="77777777" w:rsidTr="00141ABB">
              <w:trPr>
                <w:tblCellSpacing w:w="15" w:type="dxa"/>
              </w:trPr>
              <w:tc>
                <w:tcPr>
                  <w:tcW w:w="0" w:type="auto"/>
                  <w:vAlign w:val="center"/>
                  <w:hideMark/>
                </w:tcPr>
                <w:p w14:paraId="4FCC95F3" w14:textId="18652171"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p>
              </w:tc>
            </w:tr>
            <w:tr w:rsidR="003C77E2" w:rsidRPr="00192DBC" w14:paraId="139244D8" w14:textId="77777777" w:rsidTr="00141ABB">
              <w:trPr>
                <w:tblCellSpacing w:w="15" w:type="dxa"/>
              </w:trPr>
              <w:tc>
                <w:tcPr>
                  <w:tcW w:w="0" w:type="auto"/>
                  <w:vAlign w:val="center"/>
                  <w:hideMark/>
                </w:tcPr>
                <w:p w14:paraId="2AD04921" w14:textId="7B41646F" w:rsidR="003C77E2" w:rsidRPr="00192DBC" w:rsidRDefault="003C77E2" w:rsidP="003C77E2">
                  <w:pPr>
                    <w:spacing w:after="0" w:line="240" w:lineRule="auto"/>
                    <w:rPr>
                      <w:rFonts w:ascii="Times New Roman" w:eastAsia="Times New Roman" w:hAnsi="Times New Roman" w:cs="Times New Roman"/>
                      <w:sz w:val="18"/>
                      <w:szCs w:val="18"/>
                      <w:lang w:val="en-US" w:eastAsia="ru-RU"/>
                    </w:rPr>
                  </w:pPr>
                </w:p>
              </w:tc>
            </w:tr>
          </w:tbl>
          <w:p w14:paraId="32A34799" w14:textId="77777777" w:rsidR="003C77E2" w:rsidRPr="00192DBC" w:rsidRDefault="003C77E2" w:rsidP="003C77E2">
            <w:pPr>
              <w:rPr>
                <w:rFonts w:ascii="Times New Roman" w:eastAsia="Times New Roman" w:hAnsi="Times New Roman" w:cs="Times New Roman"/>
                <w:sz w:val="18"/>
                <w:szCs w:val="18"/>
                <w:lang w:val="en-US" w:eastAsia="ru-RU"/>
              </w:rPr>
            </w:pPr>
          </w:p>
        </w:tc>
        <w:tc>
          <w:tcPr>
            <w:tcW w:w="1477" w:type="dxa"/>
            <w:vAlign w:val="center"/>
          </w:tcPr>
          <w:p w14:paraId="3CFE9066" w14:textId="18B4898B" w:rsidR="003C77E2" w:rsidRPr="00192DBC" w:rsidRDefault="00383949"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Amount of compensation paid for environmental damage</w:t>
            </w:r>
          </w:p>
        </w:tc>
        <w:tc>
          <w:tcPr>
            <w:tcW w:w="1084" w:type="dxa"/>
          </w:tcPr>
          <w:p w14:paraId="0CF66E67" w14:textId="4A717305" w:rsidR="003C77E2" w:rsidRPr="00192DBC" w:rsidRDefault="00383949"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KZT million</w:t>
            </w:r>
          </w:p>
        </w:tc>
        <w:tc>
          <w:tcPr>
            <w:tcW w:w="1664" w:type="dxa"/>
          </w:tcPr>
          <w:p w14:paraId="61D1CFED" w14:textId="4330D15A" w:rsidR="00383949" w:rsidRPr="00192DBC" w:rsidRDefault="00383949" w:rsidP="00383949">
            <w:pPr>
              <w:rPr>
                <w:rFonts w:ascii="Times New Roman" w:eastAsia="Times New Roman" w:hAnsi="Times New Roman" w:cs="Times New Roman"/>
                <w:sz w:val="18"/>
                <w:szCs w:val="18"/>
                <w:lang w:val="en-US" w:eastAsia="ru-RU"/>
              </w:rPr>
            </w:pPr>
            <w:proofErr w:type="gramStart"/>
            <w:r w:rsidRPr="00192DBC">
              <w:rPr>
                <w:rFonts w:ascii="Times New Roman" w:eastAsia="Times New Roman" w:hAnsi="Times New Roman" w:cs="Times New Roman"/>
                <w:sz w:val="18"/>
                <w:szCs w:val="18"/>
                <w:lang w:val="en-US" w:eastAsia="ru-RU"/>
              </w:rPr>
              <w:t>Amount</w:t>
            </w:r>
            <w:proofErr w:type="gramEnd"/>
            <w:r w:rsidRPr="00192DBC">
              <w:rPr>
                <w:rFonts w:ascii="Times New Roman" w:eastAsia="Times New Roman" w:hAnsi="Times New Roman" w:cs="Times New Roman"/>
                <w:sz w:val="18"/>
                <w:szCs w:val="18"/>
                <w:lang w:val="en-US" w:eastAsia="ru-RU"/>
              </w:rPr>
              <w:t xml:space="preserve"> of penalties imposed by </w:t>
            </w:r>
            <w:proofErr w:type="spellStart"/>
            <w:r w:rsidRPr="00192DBC">
              <w:rPr>
                <w:rFonts w:ascii="Times New Roman" w:eastAsia="Times New Roman" w:hAnsi="Times New Roman" w:cs="Times New Roman"/>
                <w:sz w:val="18"/>
                <w:szCs w:val="18"/>
                <w:lang w:val="en-US" w:eastAsia="ru-RU"/>
              </w:rPr>
              <w:t>authorised</w:t>
            </w:r>
            <w:proofErr w:type="spellEnd"/>
            <w:r w:rsidRPr="00192DBC">
              <w:rPr>
                <w:rFonts w:ascii="Times New Roman" w:eastAsia="Times New Roman" w:hAnsi="Times New Roman" w:cs="Times New Roman"/>
                <w:sz w:val="18"/>
                <w:szCs w:val="18"/>
                <w:lang w:val="en-US" w:eastAsia="ru-RU"/>
              </w:rPr>
              <w:t xml:space="preserve"> environmental protection authorities for violations of the environmental legislation of the RK</w:t>
            </w:r>
          </w:p>
          <w:p w14:paraId="64F6149F" w14:textId="77777777" w:rsidR="003C77E2" w:rsidRPr="00192DBC" w:rsidRDefault="003C77E2" w:rsidP="003C77E2">
            <w:pPr>
              <w:rPr>
                <w:rFonts w:ascii="Times New Roman" w:eastAsia="Times New Roman" w:hAnsi="Times New Roman" w:cs="Times New Roman"/>
                <w:sz w:val="18"/>
                <w:szCs w:val="18"/>
                <w:lang w:val="en-US" w:eastAsia="ru-RU"/>
              </w:rPr>
            </w:pPr>
          </w:p>
        </w:tc>
        <w:tc>
          <w:tcPr>
            <w:tcW w:w="1234" w:type="dxa"/>
            <w:vAlign w:val="center"/>
          </w:tcPr>
          <w:p w14:paraId="4F82023C" w14:textId="7AC0B3C1" w:rsidR="003C77E2" w:rsidRPr="00192DBC" w:rsidRDefault="00383949" w:rsidP="003C77E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Accelerating the development of renewable energy sources and reducing adverse environmental impacts</w:t>
            </w:r>
          </w:p>
        </w:tc>
        <w:tc>
          <w:tcPr>
            <w:tcW w:w="1171" w:type="dxa"/>
          </w:tcPr>
          <w:p w14:paraId="499C95E8" w14:textId="16B6FE79" w:rsidR="003C77E2" w:rsidRPr="00192DBC" w:rsidRDefault="00383949" w:rsidP="003C77E2">
            <w:pPr>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Environmental</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compliance</w:t>
            </w:r>
            <w:proofErr w:type="spellEnd"/>
          </w:p>
        </w:tc>
        <w:tc>
          <w:tcPr>
            <w:tcW w:w="1296" w:type="dxa"/>
          </w:tcPr>
          <w:p w14:paraId="172FC485" w14:textId="4729614E" w:rsidR="003C77E2" w:rsidRPr="00192DBC" w:rsidRDefault="00383949" w:rsidP="003C77E2">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w:t>
            </w:r>
          </w:p>
        </w:tc>
        <w:tc>
          <w:tcPr>
            <w:tcW w:w="983" w:type="dxa"/>
            <w:tcBorders>
              <w:top w:val="single" w:sz="4" w:space="0" w:color="auto"/>
              <w:left w:val="single" w:sz="4" w:space="0" w:color="auto"/>
              <w:bottom w:val="single" w:sz="4" w:space="0" w:color="auto"/>
            </w:tcBorders>
            <w:shd w:val="clear" w:color="auto" w:fill="auto"/>
            <w:vAlign w:val="center"/>
          </w:tcPr>
          <w:p w14:paraId="1E92D0A0" w14:textId="4DBCECCC" w:rsidR="003C77E2" w:rsidRPr="00192DBC" w:rsidRDefault="00383949"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c>
          <w:tcPr>
            <w:tcW w:w="983" w:type="dxa"/>
            <w:tcBorders>
              <w:top w:val="single" w:sz="4" w:space="0" w:color="auto"/>
              <w:left w:val="single" w:sz="4" w:space="0" w:color="auto"/>
              <w:bottom w:val="single" w:sz="4" w:space="0" w:color="auto"/>
            </w:tcBorders>
            <w:shd w:val="clear" w:color="auto" w:fill="auto"/>
            <w:vAlign w:val="center"/>
          </w:tcPr>
          <w:p w14:paraId="015A4758" w14:textId="63D52759" w:rsidR="003C77E2" w:rsidRPr="00192DBC" w:rsidRDefault="00383949"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c>
          <w:tcPr>
            <w:tcW w:w="983" w:type="dxa"/>
            <w:tcBorders>
              <w:top w:val="single" w:sz="4" w:space="0" w:color="auto"/>
              <w:left w:val="single" w:sz="4" w:space="0" w:color="auto"/>
              <w:bottom w:val="single" w:sz="4" w:space="0" w:color="auto"/>
            </w:tcBorders>
            <w:shd w:val="clear" w:color="auto" w:fill="auto"/>
            <w:vAlign w:val="center"/>
          </w:tcPr>
          <w:p w14:paraId="7F6FBDCD" w14:textId="035367FD" w:rsidR="003C77E2" w:rsidRPr="00192DBC" w:rsidRDefault="00383949"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c>
          <w:tcPr>
            <w:tcW w:w="983" w:type="dxa"/>
            <w:tcBorders>
              <w:top w:val="single" w:sz="4" w:space="0" w:color="auto"/>
              <w:left w:val="single" w:sz="4" w:space="0" w:color="auto"/>
              <w:bottom w:val="single" w:sz="4" w:space="0" w:color="auto"/>
            </w:tcBorders>
            <w:shd w:val="clear" w:color="auto" w:fill="auto"/>
            <w:vAlign w:val="center"/>
          </w:tcPr>
          <w:p w14:paraId="7CD16292" w14:textId="31C9028B" w:rsidR="003C77E2" w:rsidRPr="00192DBC" w:rsidRDefault="00383949"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07BF8596" w14:textId="077359BB" w:rsidR="003C77E2" w:rsidRPr="00192DBC" w:rsidRDefault="00383949" w:rsidP="003C77E2">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r>
      <w:tr w:rsidR="00E55CA0" w:rsidRPr="00192DBC" w14:paraId="45D4BF10" w14:textId="77777777" w:rsidTr="00816119">
        <w:tc>
          <w:tcPr>
            <w:tcW w:w="396" w:type="dxa"/>
          </w:tcPr>
          <w:p w14:paraId="6E330A7D" w14:textId="1A10C717" w:rsidR="00225249" w:rsidRPr="00192DBC" w:rsidRDefault="00225249" w:rsidP="00225249">
            <w:pPr>
              <w:rPr>
                <w:rFonts w:ascii="Times New Roman" w:hAnsi="Times New Roman" w:cs="Times New Roman"/>
                <w:sz w:val="18"/>
                <w:szCs w:val="18"/>
              </w:rPr>
            </w:pPr>
            <w:r w:rsidRPr="00192DBC">
              <w:rPr>
                <w:rFonts w:ascii="Times New Roman" w:hAnsi="Times New Roman" w:cs="Times New Roman"/>
                <w:sz w:val="18"/>
                <w:szCs w:val="18"/>
              </w:rPr>
              <w:t>21</w:t>
            </w:r>
          </w:p>
        </w:tc>
        <w:tc>
          <w:tcPr>
            <w:tcW w:w="1323" w:type="dxa"/>
          </w:tcPr>
          <w:p w14:paraId="37265CB7" w14:textId="2C512281" w:rsidR="00225249" w:rsidRPr="00192DBC" w:rsidRDefault="00225249" w:rsidP="00225249">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Reproduction</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of</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fish</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resources</w:t>
            </w:r>
            <w:proofErr w:type="spellEnd"/>
          </w:p>
        </w:tc>
        <w:tc>
          <w:tcPr>
            <w:tcW w:w="1477" w:type="dxa"/>
            <w:vAlign w:val="center"/>
          </w:tcPr>
          <w:p w14:paraId="55BFA355" w14:textId="0F3CE7FF"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Conservation and enhancement of aquatic ecosystems</w:t>
            </w:r>
          </w:p>
        </w:tc>
        <w:tc>
          <w:tcPr>
            <w:tcW w:w="1084" w:type="dxa"/>
          </w:tcPr>
          <w:p w14:paraId="33E9DF54" w14:textId="2E9CD26B" w:rsidR="00225249" w:rsidRPr="00192DBC" w:rsidRDefault="00225249" w:rsidP="00225249">
            <w:pPr>
              <w:rPr>
                <w:rFonts w:ascii="Times New Roman" w:eastAsia="Times New Roman" w:hAnsi="Times New Roman" w:cs="Times New Roman"/>
                <w:sz w:val="18"/>
                <w:szCs w:val="18"/>
                <w:lang w:eastAsia="ru-RU"/>
              </w:rPr>
            </w:pPr>
            <w:r w:rsidRPr="00192DBC">
              <w:rPr>
                <w:rFonts w:ascii="Times New Roman" w:eastAsia="Times New Roman" w:hAnsi="Times New Roman" w:cs="Times New Roman"/>
                <w:sz w:val="18"/>
                <w:szCs w:val="18"/>
                <w:lang w:eastAsia="ru-RU"/>
              </w:rPr>
              <w:t>%</w:t>
            </w:r>
          </w:p>
        </w:tc>
        <w:tc>
          <w:tcPr>
            <w:tcW w:w="1664" w:type="dxa"/>
          </w:tcPr>
          <w:p w14:paraId="2E295F20" w14:textId="51E7C5DE"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activities completed / Total number of planned activities (fish stocking)</w:t>
            </w:r>
          </w:p>
        </w:tc>
        <w:tc>
          <w:tcPr>
            <w:tcW w:w="1234" w:type="dxa"/>
            <w:vAlign w:val="center"/>
          </w:tcPr>
          <w:p w14:paraId="04331EA7" w14:textId="2B716285"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Accelerating the development of renewable energy sources and reducing adverse environmental impacts</w:t>
            </w:r>
          </w:p>
        </w:tc>
        <w:tc>
          <w:tcPr>
            <w:tcW w:w="1171" w:type="dxa"/>
          </w:tcPr>
          <w:p w14:paraId="382B9FD8" w14:textId="7B10A160"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Biodiversity </w:t>
            </w:r>
          </w:p>
        </w:tc>
        <w:tc>
          <w:tcPr>
            <w:tcW w:w="1296" w:type="dxa"/>
          </w:tcPr>
          <w:p w14:paraId="7C9FFDA1" w14:textId="71ABE19A" w:rsidR="00225249" w:rsidRPr="00192DBC" w:rsidRDefault="00225249"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w:t>
            </w:r>
          </w:p>
        </w:tc>
        <w:tc>
          <w:tcPr>
            <w:tcW w:w="983" w:type="dxa"/>
            <w:tcBorders>
              <w:top w:val="single" w:sz="4" w:space="0" w:color="auto"/>
              <w:left w:val="single" w:sz="4" w:space="0" w:color="auto"/>
              <w:bottom w:val="single" w:sz="4" w:space="0" w:color="auto"/>
            </w:tcBorders>
            <w:shd w:val="clear" w:color="auto" w:fill="auto"/>
            <w:vAlign w:val="center"/>
          </w:tcPr>
          <w:p w14:paraId="20D1F35D" w14:textId="630EEA78" w:rsidR="00225249" w:rsidRPr="00192DBC" w:rsidRDefault="00225249" w:rsidP="0022524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tcPr>
          <w:p w14:paraId="6B718BF2" w14:textId="77777777" w:rsidR="00225249" w:rsidRPr="00192DBC" w:rsidRDefault="00225249" w:rsidP="00225249">
            <w:pPr>
              <w:rPr>
                <w:rFonts w:ascii="Times New Roman" w:hAnsi="Times New Roman" w:cs="Times New Roman"/>
                <w:color w:val="000000"/>
                <w:sz w:val="18"/>
                <w:szCs w:val="18"/>
                <w:lang w:val="en-US" w:eastAsia="ru-RU" w:bidi="ru-RU"/>
              </w:rPr>
            </w:pPr>
          </w:p>
          <w:p w14:paraId="301F0FB8" w14:textId="77777777" w:rsidR="00225249" w:rsidRPr="00192DBC" w:rsidRDefault="00225249" w:rsidP="00225249">
            <w:pPr>
              <w:rPr>
                <w:rFonts w:ascii="Times New Roman" w:hAnsi="Times New Roman" w:cs="Times New Roman"/>
                <w:color w:val="000000"/>
                <w:sz w:val="18"/>
                <w:szCs w:val="18"/>
                <w:lang w:val="en-US" w:eastAsia="ru-RU" w:bidi="ru-RU"/>
              </w:rPr>
            </w:pPr>
          </w:p>
          <w:p w14:paraId="5EEF9E48" w14:textId="77777777" w:rsidR="00225249" w:rsidRPr="00192DBC" w:rsidRDefault="00225249" w:rsidP="00225249">
            <w:pPr>
              <w:rPr>
                <w:rFonts w:ascii="Times New Roman" w:hAnsi="Times New Roman" w:cs="Times New Roman"/>
                <w:color w:val="000000"/>
                <w:sz w:val="18"/>
                <w:szCs w:val="18"/>
                <w:lang w:val="en-US" w:eastAsia="ru-RU" w:bidi="ru-RU"/>
              </w:rPr>
            </w:pPr>
          </w:p>
          <w:p w14:paraId="4A8A78E0" w14:textId="77777777" w:rsidR="00225249" w:rsidRPr="00192DBC" w:rsidRDefault="00225249" w:rsidP="00225249">
            <w:pPr>
              <w:rPr>
                <w:rFonts w:ascii="Times New Roman" w:hAnsi="Times New Roman" w:cs="Times New Roman"/>
                <w:color w:val="000000"/>
                <w:sz w:val="18"/>
                <w:szCs w:val="18"/>
                <w:lang w:val="en-US" w:eastAsia="ru-RU" w:bidi="ru-RU"/>
              </w:rPr>
            </w:pPr>
          </w:p>
          <w:p w14:paraId="31720396" w14:textId="299815D6" w:rsidR="00225249" w:rsidRPr="00192DBC" w:rsidRDefault="00225249" w:rsidP="0022524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tcPr>
          <w:p w14:paraId="283B259F" w14:textId="77777777" w:rsidR="00225249" w:rsidRPr="00192DBC" w:rsidRDefault="00225249" w:rsidP="00225249">
            <w:pPr>
              <w:rPr>
                <w:rFonts w:ascii="Times New Roman" w:hAnsi="Times New Roman" w:cs="Times New Roman"/>
                <w:color w:val="000000"/>
                <w:sz w:val="18"/>
                <w:szCs w:val="18"/>
                <w:lang w:val="en-US" w:eastAsia="ru-RU" w:bidi="ru-RU"/>
              </w:rPr>
            </w:pPr>
          </w:p>
          <w:p w14:paraId="3FE3C54C" w14:textId="77777777" w:rsidR="00225249" w:rsidRPr="00192DBC" w:rsidRDefault="00225249" w:rsidP="00225249">
            <w:pPr>
              <w:rPr>
                <w:rFonts w:ascii="Times New Roman" w:hAnsi="Times New Roman" w:cs="Times New Roman"/>
                <w:color w:val="000000"/>
                <w:sz w:val="18"/>
                <w:szCs w:val="18"/>
                <w:lang w:val="en-US" w:eastAsia="ru-RU" w:bidi="ru-RU"/>
              </w:rPr>
            </w:pPr>
          </w:p>
          <w:p w14:paraId="58AB788F" w14:textId="77777777" w:rsidR="00225249" w:rsidRPr="00192DBC" w:rsidRDefault="00225249" w:rsidP="00225249">
            <w:pPr>
              <w:rPr>
                <w:rFonts w:ascii="Times New Roman" w:hAnsi="Times New Roman" w:cs="Times New Roman"/>
                <w:color w:val="000000"/>
                <w:sz w:val="18"/>
                <w:szCs w:val="18"/>
                <w:lang w:val="en-US" w:eastAsia="ru-RU" w:bidi="ru-RU"/>
              </w:rPr>
            </w:pPr>
          </w:p>
          <w:p w14:paraId="4DF73C4F" w14:textId="77777777" w:rsidR="00225249" w:rsidRPr="00192DBC" w:rsidRDefault="00225249" w:rsidP="00225249">
            <w:pPr>
              <w:rPr>
                <w:rFonts w:ascii="Times New Roman" w:hAnsi="Times New Roman" w:cs="Times New Roman"/>
                <w:color w:val="000000"/>
                <w:sz w:val="18"/>
                <w:szCs w:val="18"/>
                <w:lang w:val="en-US" w:eastAsia="ru-RU" w:bidi="ru-RU"/>
              </w:rPr>
            </w:pPr>
          </w:p>
          <w:p w14:paraId="7E00724C" w14:textId="453CF106" w:rsidR="00225249" w:rsidRPr="00192DBC" w:rsidRDefault="00225249" w:rsidP="0022524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tcPr>
          <w:p w14:paraId="2141792F" w14:textId="77777777" w:rsidR="00225249" w:rsidRPr="00192DBC" w:rsidRDefault="00225249" w:rsidP="00225249">
            <w:pPr>
              <w:rPr>
                <w:rFonts w:ascii="Times New Roman" w:hAnsi="Times New Roman" w:cs="Times New Roman"/>
                <w:color w:val="000000"/>
                <w:sz w:val="18"/>
                <w:szCs w:val="18"/>
                <w:lang w:val="en-US" w:eastAsia="ru-RU" w:bidi="ru-RU"/>
              </w:rPr>
            </w:pPr>
          </w:p>
          <w:p w14:paraId="1C3B977F" w14:textId="77777777" w:rsidR="00225249" w:rsidRPr="00192DBC" w:rsidRDefault="00225249" w:rsidP="00225249">
            <w:pPr>
              <w:rPr>
                <w:rFonts w:ascii="Times New Roman" w:hAnsi="Times New Roman" w:cs="Times New Roman"/>
                <w:color w:val="000000"/>
                <w:sz w:val="18"/>
                <w:szCs w:val="18"/>
                <w:lang w:val="en-US" w:eastAsia="ru-RU" w:bidi="ru-RU"/>
              </w:rPr>
            </w:pPr>
          </w:p>
          <w:p w14:paraId="00133B4B" w14:textId="77777777" w:rsidR="00225249" w:rsidRPr="00192DBC" w:rsidRDefault="00225249" w:rsidP="00225249">
            <w:pPr>
              <w:rPr>
                <w:rFonts w:ascii="Times New Roman" w:hAnsi="Times New Roman" w:cs="Times New Roman"/>
                <w:color w:val="000000"/>
                <w:sz w:val="18"/>
                <w:szCs w:val="18"/>
                <w:lang w:val="en-US" w:eastAsia="ru-RU" w:bidi="ru-RU"/>
              </w:rPr>
            </w:pPr>
          </w:p>
          <w:p w14:paraId="485F3FA7" w14:textId="77777777" w:rsidR="00225249" w:rsidRPr="00192DBC" w:rsidRDefault="00225249" w:rsidP="00225249">
            <w:pPr>
              <w:rPr>
                <w:rFonts w:ascii="Times New Roman" w:hAnsi="Times New Roman" w:cs="Times New Roman"/>
                <w:color w:val="000000"/>
                <w:sz w:val="18"/>
                <w:szCs w:val="18"/>
                <w:lang w:val="en-US" w:eastAsia="ru-RU" w:bidi="ru-RU"/>
              </w:rPr>
            </w:pPr>
          </w:p>
          <w:p w14:paraId="722DC185" w14:textId="7CD667F6" w:rsidR="00225249" w:rsidRPr="00192DBC" w:rsidRDefault="00225249" w:rsidP="0022524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right w:val="single" w:sz="4" w:space="0" w:color="auto"/>
            </w:tcBorders>
            <w:shd w:val="clear" w:color="auto" w:fill="auto"/>
          </w:tcPr>
          <w:p w14:paraId="3F7C00B9" w14:textId="77777777" w:rsidR="00225249" w:rsidRPr="00192DBC" w:rsidRDefault="00225249" w:rsidP="00225249">
            <w:pPr>
              <w:rPr>
                <w:rFonts w:ascii="Times New Roman" w:hAnsi="Times New Roman" w:cs="Times New Roman"/>
                <w:color w:val="000000"/>
                <w:sz w:val="18"/>
                <w:szCs w:val="18"/>
                <w:lang w:val="en-US" w:eastAsia="ru-RU" w:bidi="ru-RU"/>
              </w:rPr>
            </w:pPr>
          </w:p>
          <w:p w14:paraId="61A6D44A" w14:textId="77777777" w:rsidR="00225249" w:rsidRPr="00192DBC" w:rsidRDefault="00225249" w:rsidP="00225249">
            <w:pPr>
              <w:rPr>
                <w:rFonts w:ascii="Times New Roman" w:hAnsi="Times New Roman" w:cs="Times New Roman"/>
                <w:color w:val="000000"/>
                <w:sz w:val="18"/>
                <w:szCs w:val="18"/>
                <w:lang w:val="en-US" w:eastAsia="ru-RU" w:bidi="ru-RU"/>
              </w:rPr>
            </w:pPr>
          </w:p>
          <w:p w14:paraId="06CC82E9" w14:textId="77777777" w:rsidR="00225249" w:rsidRPr="00192DBC" w:rsidRDefault="00225249" w:rsidP="00225249">
            <w:pPr>
              <w:rPr>
                <w:rFonts w:ascii="Times New Roman" w:hAnsi="Times New Roman" w:cs="Times New Roman"/>
                <w:color w:val="000000"/>
                <w:sz w:val="18"/>
                <w:szCs w:val="18"/>
                <w:lang w:val="en-US" w:eastAsia="ru-RU" w:bidi="ru-RU"/>
              </w:rPr>
            </w:pPr>
          </w:p>
          <w:p w14:paraId="600A1027" w14:textId="77777777" w:rsidR="00225249" w:rsidRPr="00192DBC" w:rsidRDefault="00225249" w:rsidP="00225249">
            <w:pPr>
              <w:rPr>
                <w:rFonts w:ascii="Times New Roman" w:hAnsi="Times New Roman" w:cs="Times New Roman"/>
                <w:color w:val="000000"/>
                <w:sz w:val="18"/>
                <w:szCs w:val="18"/>
                <w:lang w:val="en-US" w:eastAsia="ru-RU" w:bidi="ru-RU"/>
              </w:rPr>
            </w:pPr>
          </w:p>
          <w:p w14:paraId="60660B84" w14:textId="6EC6E9F3" w:rsidR="00225249" w:rsidRPr="00192DBC" w:rsidRDefault="00225249" w:rsidP="0022524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r>
      <w:tr w:rsidR="00E55CA0" w:rsidRPr="00192DBC" w14:paraId="3A8D748B" w14:textId="77777777" w:rsidTr="00816119">
        <w:tc>
          <w:tcPr>
            <w:tcW w:w="396" w:type="dxa"/>
          </w:tcPr>
          <w:p w14:paraId="78252099" w14:textId="69F4FDE1" w:rsidR="00225249" w:rsidRPr="00192DBC" w:rsidRDefault="00225249"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lastRenderedPageBreak/>
              <w:t>22</w:t>
            </w:r>
          </w:p>
        </w:tc>
        <w:tc>
          <w:tcPr>
            <w:tcW w:w="1323" w:type="dxa"/>
          </w:tcPr>
          <w:p w14:paraId="43607CDA" w14:textId="7CE35BDB"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Monitoring the implementation of the Company's Energy Transition Program through 2060</w:t>
            </w:r>
          </w:p>
        </w:tc>
        <w:tc>
          <w:tcPr>
            <w:tcW w:w="1477" w:type="dxa"/>
            <w:vAlign w:val="center"/>
          </w:tcPr>
          <w:p w14:paraId="67A286FE" w14:textId="42D91F96"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Report on the implementation of the Energy Transition Program of Samruk-Energy JSC</w:t>
            </w:r>
          </w:p>
        </w:tc>
        <w:tc>
          <w:tcPr>
            <w:tcW w:w="1084" w:type="dxa"/>
          </w:tcPr>
          <w:p w14:paraId="6121A945" w14:textId="1E9D9EAD"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6367A497" w14:textId="1FDD1CE1"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234" w:type="dxa"/>
            <w:vAlign w:val="center"/>
          </w:tcPr>
          <w:p w14:paraId="1A221D9C" w14:textId="1D928042"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Accelerating the development of renewable energy sources and reducing adverse environmental impacts</w:t>
            </w:r>
          </w:p>
        </w:tc>
        <w:tc>
          <w:tcPr>
            <w:tcW w:w="1171" w:type="dxa"/>
          </w:tcPr>
          <w:p w14:paraId="29D69A9A" w14:textId="66C2E816"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Emissions </w:t>
            </w:r>
          </w:p>
        </w:tc>
        <w:tc>
          <w:tcPr>
            <w:tcW w:w="1296" w:type="dxa"/>
          </w:tcPr>
          <w:p w14:paraId="28F5D0E0" w14:textId="43866BCF" w:rsidR="00225249" w:rsidRPr="00192DBC" w:rsidRDefault="00225249"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t>GRLID</w:t>
            </w:r>
          </w:p>
        </w:tc>
        <w:tc>
          <w:tcPr>
            <w:tcW w:w="983" w:type="dxa"/>
            <w:tcBorders>
              <w:top w:val="single" w:sz="4" w:space="0" w:color="auto"/>
              <w:left w:val="single" w:sz="4" w:space="0" w:color="auto"/>
              <w:bottom w:val="single" w:sz="4" w:space="0" w:color="auto"/>
            </w:tcBorders>
            <w:shd w:val="clear" w:color="auto" w:fill="auto"/>
            <w:vAlign w:val="center"/>
          </w:tcPr>
          <w:p w14:paraId="795AED6D" w14:textId="36F4C796" w:rsidR="00225249" w:rsidRPr="00192DBC" w:rsidRDefault="00225249" w:rsidP="00225249">
            <w:pPr>
              <w:rPr>
                <w:rFonts w:ascii="Times New Roman" w:hAnsi="Times New Roman" w:cs="Times New Roman"/>
                <w:color w:val="000000"/>
                <w:sz w:val="18"/>
                <w:szCs w:val="18"/>
                <w:lang w:val="en-US" w:eastAsia="ru-RU" w:bidi="ru-RU"/>
              </w:rPr>
            </w:pPr>
            <w:proofErr w:type="spellStart"/>
            <w:r w:rsidRPr="00192DBC">
              <w:rPr>
                <w:rFonts w:ascii="Times New Roman" w:eastAsia="Times New Roman" w:hAnsi="Times New Roman" w:cs="Times New Roman"/>
                <w:sz w:val="18"/>
                <w:szCs w:val="18"/>
                <w:lang w:eastAsia="ru-RU"/>
              </w:rPr>
              <w:t>Annual</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monitoring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report</w:t>
            </w:r>
            <w:proofErr w:type="spellEnd"/>
          </w:p>
        </w:tc>
        <w:tc>
          <w:tcPr>
            <w:tcW w:w="983" w:type="dxa"/>
            <w:tcBorders>
              <w:top w:val="single" w:sz="4" w:space="0" w:color="auto"/>
              <w:left w:val="single" w:sz="4" w:space="0" w:color="auto"/>
              <w:bottom w:val="single" w:sz="4" w:space="0" w:color="auto"/>
            </w:tcBorders>
            <w:shd w:val="clear" w:color="auto" w:fill="auto"/>
            <w:vAlign w:val="center"/>
          </w:tcPr>
          <w:p w14:paraId="30535673" w14:textId="67999524" w:rsidR="00225249" w:rsidRPr="00192DBC" w:rsidRDefault="00225249" w:rsidP="00225249">
            <w:pPr>
              <w:rPr>
                <w:rFonts w:ascii="Times New Roman" w:hAnsi="Times New Roman" w:cs="Times New Roman"/>
                <w:color w:val="000000"/>
                <w:sz w:val="18"/>
                <w:szCs w:val="18"/>
                <w:lang w:val="en-US" w:eastAsia="ru-RU" w:bidi="ru-RU"/>
              </w:rPr>
            </w:pPr>
            <w:proofErr w:type="spellStart"/>
            <w:r w:rsidRPr="00192DBC">
              <w:rPr>
                <w:rFonts w:ascii="Times New Roman" w:eastAsia="Times New Roman" w:hAnsi="Times New Roman" w:cs="Times New Roman"/>
                <w:sz w:val="18"/>
                <w:szCs w:val="18"/>
                <w:lang w:eastAsia="ru-RU"/>
              </w:rPr>
              <w:t>Annual</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monitoring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report</w:t>
            </w:r>
            <w:proofErr w:type="spellEnd"/>
          </w:p>
        </w:tc>
        <w:tc>
          <w:tcPr>
            <w:tcW w:w="983" w:type="dxa"/>
            <w:tcBorders>
              <w:top w:val="single" w:sz="4" w:space="0" w:color="auto"/>
              <w:left w:val="single" w:sz="4" w:space="0" w:color="auto"/>
              <w:bottom w:val="single" w:sz="4" w:space="0" w:color="auto"/>
            </w:tcBorders>
            <w:shd w:val="clear" w:color="auto" w:fill="auto"/>
            <w:vAlign w:val="center"/>
          </w:tcPr>
          <w:p w14:paraId="08284A54" w14:textId="09FB6325" w:rsidR="00225249" w:rsidRPr="00192DBC" w:rsidRDefault="00225249" w:rsidP="00225249">
            <w:pPr>
              <w:rPr>
                <w:rFonts w:ascii="Times New Roman" w:hAnsi="Times New Roman" w:cs="Times New Roman"/>
                <w:color w:val="000000"/>
                <w:sz w:val="18"/>
                <w:szCs w:val="18"/>
                <w:lang w:val="en-US" w:eastAsia="ru-RU" w:bidi="ru-RU"/>
              </w:rPr>
            </w:pPr>
            <w:proofErr w:type="spellStart"/>
            <w:r w:rsidRPr="00192DBC">
              <w:rPr>
                <w:rFonts w:ascii="Times New Roman" w:eastAsia="Times New Roman" w:hAnsi="Times New Roman" w:cs="Times New Roman"/>
                <w:sz w:val="18"/>
                <w:szCs w:val="18"/>
                <w:lang w:eastAsia="ru-RU"/>
              </w:rPr>
              <w:t>Annual</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monitoring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report</w:t>
            </w:r>
            <w:proofErr w:type="spellEnd"/>
          </w:p>
        </w:tc>
        <w:tc>
          <w:tcPr>
            <w:tcW w:w="983" w:type="dxa"/>
            <w:tcBorders>
              <w:top w:val="single" w:sz="4" w:space="0" w:color="auto"/>
              <w:left w:val="single" w:sz="4" w:space="0" w:color="auto"/>
              <w:bottom w:val="single" w:sz="4" w:space="0" w:color="auto"/>
            </w:tcBorders>
            <w:shd w:val="clear" w:color="auto" w:fill="auto"/>
            <w:vAlign w:val="center"/>
          </w:tcPr>
          <w:p w14:paraId="0CB8361C" w14:textId="0C17267C" w:rsidR="00225249" w:rsidRPr="00192DBC" w:rsidRDefault="00225249" w:rsidP="00225249">
            <w:pPr>
              <w:rPr>
                <w:rFonts w:ascii="Times New Roman" w:hAnsi="Times New Roman" w:cs="Times New Roman"/>
                <w:color w:val="000000"/>
                <w:sz w:val="18"/>
                <w:szCs w:val="18"/>
                <w:lang w:val="en-US" w:eastAsia="ru-RU" w:bidi="ru-RU"/>
              </w:rPr>
            </w:pPr>
            <w:proofErr w:type="spellStart"/>
            <w:r w:rsidRPr="00192DBC">
              <w:rPr>
                <w:rFonts w:ascii="Times New Roman" w:eastAsia="Times New Roman" w:hAnsi="Times New Roman" w:cs="Times New Roman"/>
                <w:sz w:val="18"/>
                <w:szCs w:val="18"/>
                <w:lang w:eastAsia="ru-RU"/>
              </w:rPr>
              <w:t>Annual</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monitoring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report</w:t>
            </w:r>
            <w:proofErr w:type="spellEnd"/>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12008F7D" w14:textId="6F2C24AE" w:rsidR="00225249" w:rsidRPr="00192DBC" w:rsidRDefault="00225249" w:rsidP="00225249">
            <w:pPr>
              <w:rPr>
                <w:rFonts w:ascii="Times New Roman" w:hAnsi="Times New Roman" w:cs="Times New Roman"/>
                <w:color w:val="000000"/>
                <w:sz w:val="18"/>
                <w:szCs w:val="18"/>
                <w:lang w:val="en-US" w:eastAsia="ru-RU" w:bidi="ru-RU"/>
              </w:rPr>
            </w:pPr>
            <w:proofErr w:type="spellStart"/>
            <w:r w:rsidRPr="00192DBC">
              <w:rPr>
                <w:rFonts w:ascii="Times New Roman" w:eastAsia="Times New Roman" w:hAnsi="Times New Roman" w:cs="Times New Roman"/>
                <w:sz w:val="18"/>
                <w:szCs w:val="18"/>
                <w:lang w:eastAsia="ru-RU"/>
              </w:rPr>
              <w:t>Annual</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monitoring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report</w:t>
            </w:r>
            <w:proofErr w:type="spellEnd"/>
          </w:p>
        </w:tc>
      </w:tr>
      <w:tr w:rsidR="00816119" w:rsidRPr="00192DBC" w14:paraId="4DDE69CE" w14:textId="77777777" w:rsidTr="00816119">
        <w:tc>
          <w:tcPr>
            <w:tcW w:w="396" w:type="dxa"/>
          </w:tcPr>
          <w:p w14:paraId="54701749" w14:textId="2835A839" w:rsidR="00225249" w:rsidRPr="00192DBC" w:rsidRDefault="00225249"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t>23</w:t>
            </w:r>
          </w:p>
        </w:tc>
        <w:tc>
          <w:tcPr>
            <w:tcW w:w="1323" w:type="dxa"/>
          </w:tcPr>
          <w:p w14:paraId="6B3A3996" w14:textId="25DC890D"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Ensuring implementation of the Action Plan for Environmental Management across the Samruk-Energy JSC Group of companies</w:t>
            </w:r>
          </w:p>
        </w:tc>
        <w:tc>
          <w:tcPr>
            <w:tcW w:w="1477" w:type="dxa"/>
            <w:vAlign w:val="center"/>
          </w:tcPr>
          <w:p w14:paraId="33C0292D" w14:textId="68C06782"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Ratio of completed tasks under the Action Plan for Environmental Management across the Samruk-Energy JSC Group of companies to</w:t>
            </w:r>
          </w:p>
        </w:tc>
        <w:tc>
          <w:tcPr>
            <w:tcW w:w="1084" w:type="dxa"/>
          </w:tcPr>
          <w:p w14:paraId="6DF87C96" w14:textId="384FDB0A" w:rsidR="00225249" w:rsidRPr="00192DBC" w:rsidRDefault="00225249"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70D06D24" w14:textId="47642CA2" w:rsidR="00225249" w:rsidRPr="00192DBC" w:rsidRDefault="00913D18"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completed tasks under the Plan / Total number of planned tasks under the Plan</w:t>
            </w:r>
          </w:p>
        </w:tc>
        <w:tc>
          <w:tcPr>
            <w:tcW w:w="1234" w:type="dxa"/>
            <w:vAlign w:val="center"/>
          </w:tcPr>
          <w:p w14:paraId="06F7F897" w14:textId="2515F91A" w:rsidR="00225249" w:rsidRPr="00192DBC" w:rsidRDefault="007A216B" w:rsidP="00225249">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Following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best</w:t>
            </w:r>
            <w:proofErr w:type="spellEnd"/>
            <w:r w:rsidRPr="00192DBC">
              <w:rPr>
                <w:rFonts w:ascii="Times New Roman" w:eastAsia="Times New Roman" w:hAnsi="Times New Roman" w:cs="Times New Roman"/>
                <w:sz w:val="18"/>
                <w:szCs w:val="18"/>
                <w:lang w:eastAsia="ru-RU"/>
              </w:rPr>
              <w:t xml:space="preserve"> ESG </w:t>
            </w:r>
            <w:proofErr w:type="spellStart"/>
            <w:r w:rsidRPr="00192DBC">
              <w:rPr>
                <w:rFonts w:ascii="Times New Roman" w:eastAsia="Times New Roman" w:hAnsi="Times New Roman" w:cs="Times New Roman"/>
                <w:sz w:val="18"/>
                <w:szCs w:val="18"/>
                <w:lang w:eastAsia="ru-RU"/>
              </w:rPr>
              <w:t>practices</w:t>
            </w:r>
            <w:proofErr w:type="spellEnd"/>
          </w:p>
        </w:tc>
        <w:tc>
          <w:tcPr>
            <w:tcW w:w="1171" w:type="dxa"/>
          </w:tcPr>
          <w:p w14:paraId="72086BBB" w14:textId="4F5AB3D7" w:rsidR="00225249"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Environmental protection</w:t>
            </w:r>
          </w:p>
        </w:tc>
        <w:tc>
          <w:tcPr>
            <w:tcW w:w="1296" w:type="dxa"/>
          </w:tcPr>
          <w:p w14:paraId="4819CB96" w14:textId="1184A920" w:rsidR="00225249" w:rsidRPr="00192DBC" w:rsidRDefault="007A216B"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t>EEIDESD</w:t>
            </w:r>
          </w:p>
        </w:tc>
        <w:tc>
          <w:tcPr>
            <w:tcW w:w="983" w:type="dxa"/>
            <w:tcBorders>
              <w:top w:val="single" w:sz="4" w:space="0" w:color="auto"/>
              <w:left w:val="single" w:sz="4" w:space="0" w:color="auto"/>
              <w:bottom w:val="single" w:sz="4" w:space="0" w:color="auto"/>
            </w:tcBorders>
            <w:shd w:val="clear" w:color="auto" w:fill="auto"/>
            <w:vAlign w:val="center"/>
          </w:tcPr>
          <w:p w14:paraId="20A40DA4" w14:textId="39E71BEE" w:rsidR="00225249"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50ABFF61" w14:textId="6B69077D" w:rsidR="00225249"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71710BEB" w14:textId="0C3FE49D" w:rsidR="00225249"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18E334DA" w14:textId="4DBE9864" w:rsidR="00225249"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5F6F5A0C" w14:textId="4AB234E1" w:rsidR="00225249"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r>
      <w:tr w:rsidR="007A216B" w:rsidRPr="00192DBC" w14:paraId="7BE6C3DB" w14:textId="77777777" w:rsidTr="00224F1F">
        <w:tc>
          <w:tcPr>
            <w:tcW w:w="14560" w:type="dxa"/>
            <w:gridSpan w:val="13"/>
            <w:tcBorders>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60"/>
            </w:tblGrid>
            <w:tr w:rsidR="007A216B" w:rsidRPr="00192DBC" w14:paraId="2BE75FA0" w14:textId="77777777" w:rsidTr="00141ABB">
              <w:trPr>
                <w:tblCellSpacing w:w="15" w:type="dxa"/>
              </w:trPr>
              <w:tc>
                <w:tcPr>
                  <w:tcW w:w="0" w:type="auto"/>
                  <w:vAlign w:val="center"/>
                  <w:hideMark/>
                </w:tcPr>
                <w:p w14:paraId="29187FB1" w14:textId="77777777" w:rsidR="007A216B" w:rsidRPr="00192DBC" w:rsidRDefault="007A216B" w:rsidP="007A216B">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Initiative 7: Human rights and equal opportunities</w:t>
                  </w:r>
                </w:p>
              </w:tc>
            </w:tr>
            <w:tr w:rsidR="007A216B" w:rsidRPr="00192DBC" w14:paraId="17E807F8" w14:textId="77777777" w:rsidTr="00141ABB">
              <w:trPr>
                <w:tblCellSpacing w:w="15" w:type="dxa"/>
              </w:trPr>
              <w:tc>
                <w:tcPr>
                  <w:tcW w:w="0" w:type="auto"/>
                  <w:vAlign w:val="center"/>
                  <w:hideMark/>
                </w:tcPr>
                <w:p w14:paraId="664C4B0C" w14:textId="77777777" w:rsidR="007A216B" w:rsidRPr="00192DBC" w:rsidRDefault="007A216B" w:rsidP="007A216B">
                  <w:pPr>
                    <w:spacing w:after="0" w:line="240" w:lineRule="auto"/>
                    <w:rPr>
                      <w:rFonts w:ascii="Times New Roman" w:eastAsia="Times New Roman" w:hAnsi="Times New Roman" w:cs="Times New Roman"/>
                      <w:sz w:val="18"/>
                      <w:szCs w:val="18"/>
                      <w:lang w:val="en-US" w:eastAsia="ru-RU"/>
                    </w:rPr>
                  </w:pPr>
                </w:p>
              </w:tc>
            </w:tr>
            <w:tr w:rsidR="007A216B" w:rsidRPr="00192DBC" w14:paraId="2ECB1630" w14:textId="77777777" w:rsidTr="00141ABB">
              <w:trPr>
                <w:tblCellSpacing w:w="15" w:type="dxa"/>
              </w:trPr>
              <w:tc>
                <w:tcPr>
                  <w:tcW w:w="0" w:type="auto"/>
                  <w:vAlign w:val="center"/>
                  <w:hideMark/>
                </w:tcPr>
                <w:p w14:paraId="3B866B31" w14:textId="309FE3A7" w:rsidR="007A216B" w:rsidRPr="00192DBC" w:rsidRDefault="007A216B" w:rsidP="007A216B">
                  <w:pPr>
                    <w:spacing w:after="0" w:line="240" w:lineRule="auto"/>
                    <w:rPr>
                      <w:rFonts w:ascii="Times New Roman" w:eastAsia="Times New Roman" w:hAnsi="Times New Roman" w:cs="Times New Roman"/>
                      <w:sz w:val="18"/>
                      <w:szCs w:val="18"/>
                      <w:lang w:val="en-US" w:eastAsia="ru-RU"/>
                    </w:rPr>
                  </w:pPr>
                </w:p>
              </w:tc>
            </w:tr>
            <w:tr w:rsidR="007A216B" w:rsidRPr="00192DBC" w14:paraId="7D444D8C" w14:textId="77777777" w:rsidTr="00141ABB">
              <w:trPr>
                <w:tblCellSpacing w:w="15" w:type="dxa"/>
              </w:trPr>
              <w:tc>
                <w:tcPr>
                  <w:tcW w:w="0" w:type="auto"/>
                  <w:vAlign w:val="center"/>
                  <w:hideMark/>
                </w:tcPr>
                <w:p w14:paraId="401EEBAE" w14:textId="77777777" w:rsidR="007A216B" w:rsidRPr="00192DBC" w:rsidRDefault="007A216B" w:rsidP="007A216B">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(Goal 5: Gender equality; Goal 8: Decent work and economic growth; Goal 16: Peace, justice and strong institutions)</w:t>
                  </w:r>
                </w:p>
              </w:tc>
            </w:tr>
          </w:tbl>
          <w:p w14:paraId="15EB3897" w14:textId="77777777" w:rsidR="007A216B" w:rsidRPr="00192DBC" w:rsidRDefault="007A216B" w:rsidP="00225249">
            <w:pPr>
              <w:rPr>
                <w:rFonts w:ascii="Times New Roman" w:eastAsia="Times New Roman" w:hAnsi="Times New Roman" w:cs="Times New Roman"/>
                <w:sz w:val="18"/>
                <w:szCs w:val="18"/>
                <w:lang w:val="en-US" w:eastAsia="ru-RU"/>
              </w:rPr>
            </w:pPr>
          </w:p>
        </w:tc>
      </w:tr>
      <w:tr w:rsidR="00A554F0" w:rsidRPr="00192DBC" w14:paraId="2393AAB3" w14:textId="77777777" w:rsidTr="00816119">
        <w:tc>
          <w:tcPr>
            <w:tcW w:w="396" w:type="dxa"/>
          </w:tcPr>
          <w:p w14:paraId="76A1D895" w14:textId="21BDD86C" w:rsidR="007A216B" w:rsidRPr="00192DBC" w:rsidRDefault="007A216B"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t>24</w:t>
            </w:r>
          </w:p>
        </w:tc>
        <w:tc>
          <w:tcPr>
            <w:tcW w:w="1323" w:type="dxa"/>
          </w:tcPr>
          <w:p w14:paraId="39FED1A7" w14:textId="3A6636C5"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Ensuring the required share of senior management hired from the local population</w:t>
            </w:r>
          </w:p>
        </w:tc>
        <w:tc>
          <w:tcPr>
            <w:tcW w:w="1477" w:type="dxa"/>
            <w:vAlign w:val="center"/>
          </w:tcPr>
          <w:p w14:paraId="7FBDC184" w14:textId="25C0BD9E"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Share of senior management in significant regions of the organization's operations hired from the local population</w:t>
            </w:r>
          </w:p>
        </w:tc>
        <w:tc>
          <w:tcPr>
            <w:tcW w:w="1084" w:type="dxa"/>
          </w:tcPr>
          <w:p w14:paraId="2DB5DA98" w14:textId="6E3725AC"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348FB397" w14:textId="68328812"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senior managers hired from the local population / Number of vacancies for senior management positions</w:t>
            </w:r>
          </w:p>
        </w:tc>
        <w:tc>
          <w:tcPr>
            <w:tcW w:w="1234" w:type="dxa"/>
            <w:vAlign w:val="center"/>
          </w:tcPr>
          <w:p w14:paraId="07E96E71" w14:textId="2E4C4FF2" w:rsidR="007A216B" w:rsidRPr="00192DBC" w:rsidRDefault="007A216B" w:rsidP="00225249">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Following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best</w:t>
            </w:r>
            <w:proofErr w:type="spellEnd"/>
            <w:r w:rsidRPr="00192DBC">
              <w:rPr>
                <w:rFonts w:ascii="Times New Roman" w:eastAsia="Times New Roman" w:hAnsi="Times New Roman" w:cs="Times New Roman"/>
                <w:sz w:val="18"/>
                <w:szCs w:val="18"/>
                <w:lang w:eastAsia="ru-RU"/>
              </w:rPr>
              <w:t xml:space="preserve"> ESG </w:t>
            </w:r>
            <w:proofErr w:type="spellStart"/>
            <w:r w:rsidRPr="00192DBC">
              <w:rPr>
                <w:rFonts w:ascii="Times New Roman" w:eastAsia="Times New Roman" w:hAnsi="Times New Roman" w:cs="Times New Roman"/>
                <w:sz w:val="18"/>
                <w:szCs w:val="18"/>
                <w:lang w:eastAsia="ru-RU"/>
              </w:rPr>
              <w:t>practices</w:t>
            </w:r>
            <w:proofErr w:type="spellEnd"/>
          </w:p>
        </w:tc>
        <w:tc>
          <w:tcPr>
            <w:tcW w:w="1171" w:type="dxa"/>
          </w:tcPr>
          <w:p w14:paraId="213E9C93" w14:textId="3F6050AB"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Market presence </w:t>
            </w:r>
          </w:p>
        </w:tc>
        <w:tc>
          <w:tcPr>
            <w:tcW w:w="1296" w:type="dxa"/>
          </w:tcPr>
          <w:p w14:paraId="7A097DBA" w14:textId="1A86CEE0" w:rsidR="007A216B" w:rsidRPr="00192DBC" w:rsidRDefault="007A216B"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HRMD </w:t>
            </w:r>
          </w:p>
        </w:tc>
        <w:tc>
          <w:tcPr>
            <w:tcW w:w="983" w:type="dxa"/>
            <w:tcBorders>
              <w:top w:val="single" w:sz="4" w:space="0" w:color="auto"/>
              <w:left w:val="single" w:sz="4" w:space="0" w:color="auto"/>
              <w:bottom w:val="single" w:sz="4" w:space="0" w:color="auto"/>
            </w:tcBorders>
            <w:shd w:val="clear" w:color="auto" w:fill="auto"/>
            <w:vAlign w:val="center"/>
          </w:tcPr>
          <w:p w14:paraId="59294FF7" w14:textId="568D7489"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20ED9943" w14:textId="4F9357EA"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561D73B5" w14:textId="511A7D5B"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42ECD4D3" w14:textId="253983F9"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12AD75FA" w14:textId="235EA8FD"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r>
      <w:tr w:rsidR="00A554F0" w:rsidRPr="00192DBC" w14:paraId="5597C824" w14:textId="77777777" w:rsidTr="00816119">
        <w:tc>
          <w:tcPr>
            <w:tcW w:w="396" w:type="dxa"/>
          </w:tcPr>
          <w:p w14:paraId="22A94854" w14:textId="382041F6" w:rsidR="007A216B" w:rsidRPr="00192DBC" w:rsidRDefault="007A216B"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25 </w:t>
            </w:r>
          </w:p>
        </w:tc>
        <w:tc>
          <w:tcPr>
            <w:tcW w:w="1323" w:type="dxa"/>
          </w:tcPr>
          <w:p w14:paraId="53487E47" w14:textId="6C21FC55"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Increasing the number of women in the workforce</w:t>
            </w:r>
          </w:p>
        </w:tc>
        <w:tc>
          <w:tcPr>
            <w:tcW w:w="1477" w:type="dxa"/>
            <w:vAlign w:val="center"/>
          </w:tcPr>
          <w:p w14:paraId="1F2159BD" w14:textId="55AE3E58"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Share of women in the total workforce</w:t>
            </w:r>
          </w:p>
        </w:tc>
        <w:tc>
          <w:tcPr>
            <w:tcW w:w="1084" w:type="dxa"/>
          </w:tcPr>
          <w:p w14:paraId="5D7C695F" w14:textId="189A94D5"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08E346D2" w14:textId="0E3B54C1"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Number of women/total headcount </w:t>
            </w:r>
          </w:p>
        </w:tc>
        <w:tc>
          <w:tcPr>
            <w:tcW w:w="1234" w:type="dxa"/>
            <w:vAlign w:val="center"/>
          </w:tcPr>
          <w:p w14:paraId="12208995" w14:textId="2D3F7462" w:rsidR="007A216B" w:rsidRPr="00192DBC" w:rsidRDefault="007A216B"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Following best ESG practices </w:t>
            </w:r>
          </w:p>
        </w:tc>
        <w:tc>
          <w:tcPr>
            <w:tcW w:w="1171" w:type="dxa"/>
          </w:tcPr>
          <w:p w14:paraId="054AE1D0" w14:textId="28300946" w:rsidR="007A216B" w:rsidRPr="00192DBC" w:rsidRDefault="00946503"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Non-discrimination </w:t>
            </w:r>
          </w:p>
        </w:tc>
        <w:tc>
          <w:tcPr>
            <w:tcW w:w="1296" w:type="dxa"/>
          </w:tcPr>
          <w:p w14:paraId="24C5A362" w14:textId="13FBAA0F" w:rsidR="007A216B" w:rsidRPr="00192DBC" w:rsidRDefault="00946503" w:rsidP="00225249">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HRMD </w:t>
            </w:r>
          </w:p>
        </w:tc>
        <w:tc>
          <w:tcPr>
            <w:tcW w:w="983" w:type="dxa"/>
            <w:tcBorders>
              <w:top w:val="single" w:sz="4" w:space="0" w:color="auto"/>
              <w:left w:val="single" w:sz="4" w:space="0" w:color="auto"/>
              <w:bottom w:val="single" w:sz="4" w:space="0" w:color="auto"/>
            </w:tcBorders>
            <w:shd w:val="clear" w:color="auto" w:fill="auto"/>
            <w:vAlign w:val="center"/>
          </w:tcPr>
          <w:p w14:paraId="4D19B0A1" w14:textId="2A4444D5" w:rsidR="007A216B" w:rsidRPr="00192DBC" w:rsidRDefault="00946503"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6D99FC02" w14:textId="1976D30E" w:rsidR="007A216B" w:rsidRPr="00192DBC" w:rsidRDefault="00946503"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4765CBAB" w14:textId="2766040B" w:rsidR="007A216B" w:rsidRPr="00192DBC" w:rsidRDefault="00946503"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27432B2D" w14:textId="145FFF2E" w:rsidR="007A216B" w:rsidRPr="00192DBC" w:rsidRDefault="00946503"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56DC1ED5" w14:textId="75FB4700" w:rsidR="007A216B" w:rsidRPr="00192DBC" w:rsidRDefault="00946503" w:rsidP="0022524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r>
      <w:tr w:rsidR="00E101D3" w:rsidRPr="00192DBC" w14:paraId="10261488" w14:textId="77777777" w:rsidTr="00816119">
        <w:tc>
          <w:tcPr>
            <w:tcW w:w="396" w:type="dxa"/>
          </w:tcPr>
          <w:p w14:paraId="7DECE0D0" w14:textId="1935E0D9" w:rsidR="00946503" w:rsidRPr="00192DBC" w:rsidRDefault="00946503" w:rsidP="00946503">
            <w:pPr>
              <w:rPr>
                <w:rFonts w:ascii="Times New Roman" w:hAnsi="Times New Roman" w:cs="Times New Roman"/>
                <w:sz w:val="18"/>
                <w:szCs w:val="18"/>
                <w:lang w:val="en-US"/>
              </w:rPr>
            </w:pPr>
            <w:r w:rsidRPr="00192DBC">
              <w:rPr>
                <w:rFonts w:ascii="Times New Roman" w:hAnsi="Times New Roman" w:cs="Times New Roman"/>
                <w:sz w:val="18"/>
                <w:szCs w:val="18"/>
                <w:lang w:val="en-US"/>
              </w:rPr>
              <w:t>26</w:t>
            </w:r>
          </w:p>
        </w:tc>
        <w:tc>
          <w:tcPr>
            <w:tcW w:w="1323" w:type="dxa"/>
            <w:vAlign w:val="center"/>
          </w:tcPr>
          <w:p w14:paraId="03798D6B" w14:textId="0D9A5646"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Increasing women's representation in top management</w:t>
            </w:r>
          </w:p>
        </w:tc>
        <w:tc>
          <w:tcPr>
            <w:tcW w:w="1477" w:type="dxa"/>
            <w:vAlign w:val="center"/>
          </w:tcPr>
          <w:p w14:paraId="6932ED1A" w14:textId="2FC610AB"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Share of women in top management</w:t>
            </w:r>
          </w:p>
        </w:tc>
        <w:tc>
          <w:tcPr>
            <w:tcW w:w="1084" w:type="dxa"/>
          </w:tcPr>
          <w:p w14:paraId="61BEF73A" w14:textId="5C7A3009"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761F64C7" w14:textId="36F67740"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Number of women serving on the Board of Directors/Supervisory Board of the Group of companies / Number of </w:t>
            </w:r>
            <w:r w:rsidRPr="00192DBC">
              <w:rPr>
                <w:rFonts w:ascii="Times New Roman" w:eastAsia="Times New Roman" w:hAnsi="Times New Roman" w:cs="Times New Roman"/>
                <w:sz w:val="18"/>
                <w:szCs w:val="18"/>
                <w:lang w:val="en-US" w:eastAsia="ru-RU"/>
              </w:rPr>
              <w:lastRenderedPageBreak/>
              <w:t>members of the Board of Directors/Supervisory Board of the Group of companies</w:t>
            </w:r>
          </w:p>
        </w:tc>
        <w:tc>
          <w:tcPr>
            <w:tcW w:w="1234" w:type="dxa"/>
            <w:vAlign w:val="center"/>
          </w:tcPr>
          <w:p w14:paraId="2D6A1809" w14:textId="7D0F559E"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lastRenderedPageBreak/>
              <w:t xml:space="preserve">Following best ESG practices </w:t>
            </w:r>
          </w:p>
        </w:tc>
        <w:tc>
          <w:tcPr>
            <w:tcW w:w="1171" w:type="dxa"/>
          </w:tcPr>
          <w:p w14:paraId="5A28E0EB" w14:textId="1E5C995C"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Non- discrimination </w:t>
            </w:r>
          </w:p>
        </w:tc>
        <w:tc>
          <w:tcPr>
            <w:tcW w:w="1296" w:type="dxa"/>
          </w:tcPr>
          <w:p w14:paraId="6D49746E" w14:textId="63A350C1" w:rsidR="00946503" w:rsidRPr="00192DBC" w:rsidRDefault="00946503" w:rsidP="00946503">
            <w:pPr>
              <w:rPr>
                <w:rFonts w:ascii="Times New Roman" w:hAnsi="Times New Roman" w:cs="Times New Roman"/>
                <w:sz w:val="18"/>
                <w:szCs w:val="18"/>
                <w:lang w:val="en-US"/>
              </w:rPr>
            </w:pPr>
            <w:r w:rsidRPr="00192DBC">
              <w:rPr>
                <w:rFonts w:ascii="Times New Roman" w:hAnsi="Times New Roman" w:cs="Times New Roman"/>
                <w:sz w:val="18"/>
                <w:szCs w:val="18"/>
                <w:lang w:val="en-US"/>
              </w:rPr>
              <w:t>AMD</w:t>
            </w:r>
          </w:p>
        </w:tc>
        <w:tc>
          <w:tcPr>
            <w:tcW w:w="983" w:type="dxa"/>
            <w:tcBorders>
              <w:top w:val="single" w:sz="4" w:space="0" w:color="auto"/>
              <w:left w:val="single" w:sz="4" w:space="0" w:color="auto"/>
              <w:bottom w:val="single" w:sz="4" w:space="0" w:color="auto"/>
            </w:tcBorders>
            <w:shd w:val="clear" w:color="auto" w:fill="auto"/>
            <w:vAlign w:val="center"/>
          </w:tcPr>
          <w:p w14:paraId="360490BB" w14:textId="2EBF8B72"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28</w:t>
            </w:r>
          </w:p>
        </w:tc>
        <w:tc>
          <w:tcPr>
            <w:tcW w:w="983" w:type="dxa"/>
            <w:tcBorders>
              <w:top w:val="single" w:sz="4" w:space="0" w:color="auto"/>
              <w:left w:val="single" w:sz="4" w:space="0" w:color="auto"/>
              <w:bottom w:val="single" w:sz="4" w:space="0" w:color="auto"/>
            </w:tcBorders>
            <w:shd w:val="clear" w:color="auto" w:fill="auto"/>
            <w:vAlign w:val="center"/>
          </w:tcPr>
          <w:p w14:paraId="683117A5" w14:textId="370C60F6"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29</w:t>
            </w:r>
          </w:p>
        </w:tc>
        <w:tc>
          <w:tcPr>
            <w:tcW w:w="983" w:type="dxa"/>
            <w:tcBorders>
              <w:top w:val="single" w:sz="4" w:space="0" w:color="auto"/>
              <w:left w:val="single" w:sz="4" w:space="0" w:color="auto"/>
              <w:bottom w:val="single" w:sz="4" w:space="0" w:color="auto"/>
            </w:tcBorders>
            <w:shd w:val="clear" w:color="auto" w:fill="auto"/>
            <w:vAlign w:val="center"/>
          </w:tcPr>
          <w:p w14:paraId="3E64FA3F" w14:textId="58C31F7A"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30</w:t>
            </w:r>
          </w:p>
        </w:tc>
        <w:tc>
          <w:tcPr>
            <w:tcW w:w="983" w:type="dxa"/>
            <w:tcBorders>
              <w:top w:val="single" w:sz="4" w:space="0" w:color="auto"/>
              <w:left w:val="single" w:sz="4" w:space="0" w:color="auto"/>
              <w:bottom w:val="single" w:sz="4" w:space="0" w:color="auto"/>
            </w:tcBorders>
            <w:shd w:val="clear" w:color="auto" w:fill="auto"/>
            <w:vAlign w:val="center"/>
          </w:tcPr>
          <w:p w14:paraId="42E10C8B" w14:textId="762294F1"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4EAAF92D" w14:textId="77F65AAC"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30</w:t>
            </w:r>
          </w:p>
        </w:tc>
      </w:tr>
      <w:tr w:rsidR="00A554F0" w:rsidRPr="00192DBC" w14:paraId="7311A791" w14:textId="77777777" w:rsidTr="00816119">
        <w:tc>
          <w:tcPr>
            <w:tcW w:w="396" w:type="dxa"/>
          </w:tcPr>
          <w:p w14:paraId="1C3ADEBE" w14:textId="16955140" w:rsidR="00946503" w:rsidRPr="00192DBC" w:rsidRDefault="00946503" w:rsidP="00946503">
            <w:pPr>
              <w:rPr>
                <w:rFonts w:ascii="Times New Roman" w:hAnsi="Times New Roman" w:cs="Times New Roman"/>
                <w:sz w:val="18"/>
                <w:szCs w:val="18"/>
                <w:lang w:val="en-US"/>
              </w:rPr>
            </w:pPr>
            <w:r w:rsidRPr="00192DBC">
              <w:rPr>
                <w:rFonts w:ascii="Times New Roman" w:hAnsi="Times New Roman" w:cs="Times New Roman"/>
                <w:sz w:val="18"/>
                <w:szCs w:val="18"/>
                <w:lang w:val="en-US"/>
              </w:rPr>
              <w:t>27</w:t>
            </w:r>
          </w:p>
        </w:tc>
        <w:tc>
          <w:tcPr>
            <w:tcW w:w="1323" w:type="dxa"/>
            <w:vAlign w:val="center"/>
          </w:tcPr>
          <w:p w14:paraId="197FDDF7" w14:textId="546E310F"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Increasing the share of women in executive bodies</w:t>
            </w:r>
          </w:p>
        </w:tc>
        <w:tc>
          <w:tcPr>
            <w:tcW w:w="1477" w:type="dxa"/>
            <w:vAlign w:val="center"/>
          </w:tcPr>
          <w:p w14:paraId="59731662" w14:textId="624607AE"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Share of women in executive bodies</w:t>
            </w:r>
          </w:p>
        </w:tc>
        <w:tc>
          <w:tcPr>
            <w:tcW w:w="1084" w:type="dxa"/>
          </w:tcPr>
          <w:p w14:paraId="2F2E9CA6" w14:textId="3CB78DC1"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2A3C4720" w14:textId="6754D68B"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women serving on the executive bodies of the Group of companies / Number of members of the executive bodies of the Group of companies</w:t>
            </w:r>
          </w:p>
        </w:tc>
        <w:tc>
          <w:tcPr>
            <w:tcW w:w="123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4"/>
            </w:tblGrid>
            <w:tr w:rsidR="00946503" w:rsidRPr="00192DBC" w14:paraId="4E11A948" w14:textId="77777777" w:rsidTr="00141ABB">
              <w:trPr>
                <w:tblCellSpacing w:w="15" w:type="dxa"/>
              </w:trPr>
              <w:tc>
                <w:tcPr>
                  <w:tcW w:w="0" w:type="auto"/>
                  <w:vAlign w:val="center"/>
                  <w:hideMark/>
                </w:tcPr>
                <w:p w14:paraId="78396CD9" w14:textId="77777777" w:rsidR="00946503" w:rsidRPr="00192DBC" w:rsidRDefault="00946503" w:rsidP="00946503">
                  <w:pPr>
                    <w:spacing w:after="0" w:line="240" w:lineRule="auto"/>
                    <w:rPr>
                      <w:rFonts w:ascii="Times New Roman" w:eastAsia="Times New Roman" w:hAnsi="Times New Roman" w:cs="Times New Roman"/>
                      <w:sz w:val="18"/>
                      <w:szCs w:val="18"/>
                      <w:lang w:eastAsia="ru-RU"/>
                    </w:rPr>
                  </w:pPr>
                  <w:proofErr w:type="spellStart"/>
                  <w:r w:rsidRPr="00192DBC">
                    <w:rPr>
                      <w:rFonts w:ascii="Times New Roman" w:eastAsia="Times New Roman" w:hAnsi="Times New Roman" w:cs="Times New Roman"/>
                      <w:sz w:val="18"/>
                      <w:szCs w:val="18"/>
                      <w:lang w:eastAsia="ru-RU"/>
                    </w:rPr>
                    <w:t>Following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best</w:t>
                  </w:r>
                  <w:proofErr w:type="spellEnd"/>
                  <w:r w:rsidRPr="00192DBC">
                    <w:rPr>
                      <w:rFonts w:ascii="Times New Roman" w:eastAsia="Times New Roman" w:hAnsi="Times New Roman" w:cs="Times New Roman"/>
                      <w:sz w:val="18"/>
                      <w:szCs w:val="18"/>
                      <w:lang w:eastAsia="ru-RU"/>
                    </w:rPr>
                    <w:t xml:space="preserve"> ESG </w:t>
                  </w:r>
                  <w:proofErr w:type="spellStart"/>
                  <w:r w:rsidRPr="00192DBC">
                    <w:rPr>
                      <w:rFonts w:ascii="Times New Roman" w:eastAsia="Times New Roman" w:hAnsi="Times New Roman" w:cs="Times New Roman"/>
                      <w:sz w:val="18"/>
                      <w:szCs w:val="18"/>
                      <w:lang w:eastAsia="ru-RU"/>
                    </w:rPr>
                    <w:t>practices</w:t>
                  </w:r>
                  <w:proofErr w:type="spellEnd"/>
                </w:p>
              </w:tc>
            </w:tr>
            <w:tr w:rsidR="00946503" w:rsidRPr="00192DBC" w14:paraId="62D46257" w14:textId="77777777" w:rsidTr="00141ABB">
              <w:trPr>
                <w:tblCellSpacing w:w="15" w:type="dxa"/>
              </w:trPr>
              <w:tc>
                <w:tcPr>
                  <w:tcW w:w="0" w:type="auto"/>
                  <w:vAlign w:val="center"/>
                  <w:hideMark/>
                </w:tcPr>
                <w:p w14:paraId="16981117" w14:textId="77777777" w:rsidR="00946503" w:rsidRPr="00192DBC" w:rsidRDefault="00946503" w:rsidP="00946503">
                  <w:pPr>
                    <w:spacing w:after="0" w:line="240" w:lineRule="auto"/>
                    <w:rPr>
                      <w:rFonts w:ascii="Times New Roman" w:eastAsia="Times New Roman" w:hAnsi="Times New Roman" w:cs="Times New Roman"/>
                      <w:sz w:val="18"/>
                      <w:szCs w:val="18"/>
                      <w:lang w:eastAsia="ru-RU"/>
                    </w:rPr>
                  </w:pPr>
                </w:p>
              </w:tc>
            </w:tr>
          </w:tbl>
          <w:p w14:paraId="658160A7" w14:textId="77777777" w:rsidR="00946503" w:rsidRPr="00192DBC" w:rsidRDefault="00946503" w:rsidP="00946503">
            <w:pPr>
              <w:rPr>
                <w:rFonts w:ascii="Times New Roman" w:eastAsia="Times New Roman" w:hAnsi="Times New Roman" w:cs="Times New Roman"/>
                <w:sz w:val="18"/>
                <w:szCs w:val="18"/>
                <w:lang w:val="en-US" w:eastAsia="ru-RU"/>
              </w:rPr>
            </w:pPr>
          </w:p>
        </w:tc>
        <w:tc>
          <w:tcPr>
            <w:tcW w:w="1171" w:type="dxa"/>
          </w:tcPr>
          <w:p w14:paraId="2F65D231" w14:textId="71BEE898"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Non-discrimination </w:t>
            </w:r>
          </w:p>
        </w:tc>
        <w:tc>
          <w:tcPr>
            <w:tcW w:w="1296" w:type="dxa"/>
          </w:tcPr>
          <w:p w14:paraId="703D6E60" w14:textId="58556CB4" w:rsidR="00946503" w:rsidRPr="00192DBC" w:rsidRDefault="00946503" w:rsidP="00946503">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HRMD </w:t>
            </w:r>
          </w:p>
        </w:tc>
        <w:tc>
          <w:tcPr>
            <w:tcW w:w="983" w:type="dxa"/>
            <w:tcBorders>
              <w:top w:val="single" w:sz="4" w:space="0" w:color="auto"/>
              <w:left w:val="single" w:sz="4" w:space="0" w:color="auto"/>
              <w:bottom w:val="single" w:sz="4" w:space="0" w:color="auto"/>
            </w:tcBorders>
            <w:shd w:val="clear" w:color="auto" w:fill="auto"/>
            <w:vAlign w:val="center"/>
          </w:tcPr>
          <w:p w14:paraId="7FC04B23" w14:textId="607F49AF"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21</w:t>
            </w:r>
          </w:p>
        </w:tc>
        <w:tc>
          <w:tcPr>
            <w:tcW w:w="983" w:type="dxa"/>
            <w:tcBorders>
              <w:top w:val="single" w:sz="4" w:space="0" w:color="auto"/>
              <w:left w:val="single" w:sz="4" w:space="0" w:color="auto"/>
              <w:bottom w:val="single" w:sz="4" w:space="0" w:color="auto"/>
            </w:tcBorders>
            <w:shd w:val="clear" w:color="auto" w:fill="auto"/>
            <w:vAlign w:val="center"/>
          </w:tcPr>
          <w:p w14:paraId="0F0F7E12" w14:textId="7A7FBA75"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23</w:t>
            </w:r>
          </w:p>
        </w:tc>
        <w:tc>
          <w:tcPr>
            <w:tcW w:w="983" w:type="dxa"/>
            <w:tcBorders>
              <w:top w:val="single" w:sz="4" w:space="0" w:color="auto"/>
              <w:left w:val="single" w:sz="4" w:space="0" w:color="auto"/>
              <w:bottom w:val="single" w:sz="4" w:space="0" w:color="auto"/>
            </w:tcBorders>
            <w:shd w:val="clear" w:color="auto" w:fill="auto"/>
            <w:vAlign w:val="center"/>
          </w:tcPr>
          <w:p w14:paraId="606431DC" w14:textId="3F99F19A"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25</w:t>
            </w:r>
          </w:p>
        </w:tc>
        <w:tc>
          <w:tcPr>
            <w:tcW w:w="983" w:type="dxa"/>
            <w:tcBorders>
              <w:top w:val="single" w:sz="4" w:space="0" w:color="auto"/>
              <w:left w:val="single" w:sz="4" w:space="0" w:color="auto"/>
              <w:bottom w:val="single" w:sz="4" w:space="0" w:color="auto"/>
            </w:tcBorders>
            <w:shd w:val="clear" w:color="auto" w:fill="auto"/>
            <w:vAlign w:val="center"/>
          </w:tcPr>
          <w:p w14:paraId="7ED99D09" w14:textId="2EDB891A"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27</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7D6A537C" w14:textId="016C9D4F"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30</w:t>
            </w:r>
          </w:p>
        </w:tc>
      </w:tr>
      <w:tr w:rsidR="00E55CA0" w:rsidRPr="00192DBC" w14:paraId="7CEAAA3E" w14:textId="77777777" w:rsidTr="00816119">
        <w:tc>
          <w:tcPr>
            <w:tcW w:w="396" w:type="dxa"/>
          </w:tcPr>
          <w:p w14:paraId="5D289720" w14:textId="6B74E7F0" w:rsidR="00946503" w:rsidRPr="00192DBC" w:rsidRDefault="00946503" w:rsidP="00946503">
            <w:pPr>
              <w:rPr>
                <w:rFonts w:ascii="Times New Roman" w:hAnsi="Times New Roman" w:cs="Times New Roman"/>
                <w:sz w:val="18"/>
                <w:szCs w:val="18"/>
                <w:lang w:val="en-US"/>
              </w:rPr>
            </w:pPr>
            <w:r w:rsidRPr="00192DBC">
              <w:rPr>
                <w:rFonts w:ascii="Times New Roman" w:hAnsi="Times New Roman" w:cs="Times New Roman"/>
                <w:sz w:val="18"/>
                <w:szCs w:val="18"/>
                <w:lang w:val="en-US"/>
              </w:rPr>
              <w:t>28</w:t>
            </w:r>
          </w:p>
        </w:tc>
        <w:tc>
          <w:tcPr>
            <w:tcW w:w="1323"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tblGrid>
            <w:tr w:rsidR="00946503" w:rsidRPr="00192DBC" w14:paraId="2D1D8880" w14:textId="77777777" w:rsidTr="00141ABB">
              <w:trPr>
                <w:tblCellSpacing w:w="15" w:type="dxa"/>
              </w:trPr>
              <w:tc>
                <w:tcPr>
                  <w:tcW w:w="0" w:type="auto"/>
                  <w:vAlign w:val="center"/>
                  <w:hideMark/>
                </w:tcPr>
                <w:p w14:paraId="432993F2" w14:textId="77777777" w:rsidR="00946503" w:rsidRPr="00192DBC" w:rsidRDefault="00946503" w:rsidP="00946503">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Ensuring an optimal number of women in management positions</w:t>
                  </w:r>
                </w:p>
              </w:tc>
            </w:tr>
            <w:tr w:rsidR="00946503" w:rsidRPr="00192DBC" w14:paraId="67C3F3F1" w14:textId="77777777" w:rsidTr="00141ABB">
              <w:trPr>
                <w:tblCellSpacing w:w="15" w:type="dxa"/>
              </w:trPr>
              <w:tc>
                <w:tcPr>
                  <w:tcW w:w="0" w:type="auto"/>
                  <w:vAlign w:val="center"/>
                  <w:hideMark/>
                </w:tcPr>
                <w:p w14:paraId="610A6B51" w14:textId="77777777" w:rsidR="00946503" w:rsidRPr="00192DBC" w:rsidRDefault="00946503" w:rsidP="00946503">
                  <w:pPr>
                    <w:spacing w:after="0" w:line="240" w:lineRule="auto"/>
                    <w:rPr>
                      <w:rFonts w:ascii="Times New Roman" w:eastAsia="Times New Roman" w:hAnsi="Times New Roman" w:cs="Times New Roman"/>
                      <w:sz w:val="18"/>
                      <w:szCs w:val="18"/>
                      <w:lang w:val="en-US" w:eastAsia="ru-RU"/>
                    </w:rPr>
                  </w:pPr>
                </w:p>
              </w:tc>
            </w:tr>
          </w:tbl>
          <w:p w14:paraId="793A9631" w14:textId="77777777" w:rsidR="00946503" w:rsidRPr="00192DBC" w:rsidRDefault="00946503" w:rsidP="00946503">
            <w:pPr>
              <w:rPr>
                <w:rFonts w:ascii="Times New Roman" w:eastAsia="Times New Roman" w:hAnsi="Times New Roman" w:cs="Times New Roman"/>
                <w:sz w:val="18"/>
                <w:szCs w:val="18"/>
                <w:lang w:val="en-US" w:eastAsia="ru-RU"/>
              </w:rPr>
            </w:pPr>
          </w:p>
        </w:tc>
        <w:tc>
          <w:tcPr>
            <w:tcW w:w="1477" w:type="dxa"/>
            <w:vAlign w:val="center"/>
          </w:tcPr>
          <w:p w14:paraId="57A0C166" w14:textId="31E167B7"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Share of women in management</w:t>
            </w:r>
          </w:p>
        </w:tc>
        <w:tc>
          <w:tcPr>
            <w:tcW w:w="1084" w:type="dxa"/>
          </w:tcPr>
          <w:p w14:paraId="4D283999" w14:textId="2F54A901"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6"/>
            </w:tblGrid>
            <w:tr w:rsidR="00946503" w:rsidRPr="00192DBC" w14:paraId="34C5A82F" w14:textId="77777777" w:rsidTr="00141ABB">
              <w:trPr>
                <w:tblCellSpacing w:w="15" w:type="dxa"/>
              </w:trPr>
              <w:tc>
                <w:tcPr>
                  <w:tcW w:w="0" w:type="auto"/>
                  <w:vAlign w:val="center"/>
                  <w:hideMark/>
                </w:tcPr>
                <w:p w14:paraId="5461534E" w14:textId="77777777" w:rsidR="00946503" w:rsidRPr="00192DBC" w:rsidRDefault="00946503" w:rsidP="00946503">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women holding management positions across the Group of companies / Number of management positions across the Group of companies</w:t>
                  </w:r>
                </w:p>
              </w:tc>
            </w:tr>
          </w:tbl>
          <w:p w14:paraId="1B3690BB" w14:textId="77777777" w:rsidR="00946503" w:rsidRPr="00192DBC" w:rsidRDefault="00946503" w:rsidP="00946503">
            <w:pPr>
              <w:rPr>
                <w:rFonts w:ascii="Times New Roman" w:eastAsia="Times New Roman" w:hAnsi="Times New Roman" w:cs="Times New Roman"/>
                <w:sz w:val="18"/>
                <w:szCs w:val="18"/>
                <w:lang w:val="en-US" w:eastAsia="ru-RU"/>
              </w:rPr>
            </w:pPr>
          </w:p>
        </w:tc>
        <w:tc>
          <w:tcPr>
            <w:tcW w:w="1234" w:type="dxa"/>
            <w:vAlign w:val="center"/>
          </w:tcPr>
          <w:p w14:paraId="175B09DD" w14:textId="18BE1B29" w:rsidR="00946503" w:rsidRPr="00192DBC" w:rsidRDefault="00946503" w:rsidP="00946503">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Following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best</w:t>
            </w:r>
            <w:proofErr w:type="spellEnd"/>
            <w:r w:rsidRPr="00192DBC">
              <w:rPr>
                <w:rFonts w:ascii="Times New Roman" w:eastAsia="Times New Roman" w:hAnsi="Times New Roman" w:cs="Times New Roman"/>
                <w:sz w:val="18"/>
                <w:szCs w:val="18"/>
                <w:lang w:eastAsia="ru-RU"/>
              </w:rPr>
              <w:t xml:space="preserve"> ESG </w:t>
            </w:r>
            <w:proofErr w:type="spellStart"/>
            <w:r w:rsidRPr="00192DBC">
              <w:rPr>
                <w:rFonts w:ascii="Times New Roman" w:eastAsia="Times New Roman" w:hAnsi="Times New Roman" w:cs="Times New Roman"/>
                <w:sz w:val="18"/>
                <w:szCs w:val="18"/>
                <w:lang w:eastAsia="ru-RU"/>
              </w:rPr>
              <w:t>practices</w:t>
            </w:r>
            <w:proofErr w:type="spellEnd"/>
          </w:p>
        </w:tc>
        <w:tc>
          <w:tcPr>
            <w:tcW w:w="1171" w:type="dxa"/>
          </w:tcPr>
          <w:p w14:paraId="1A96120B" w14:textId="7F5A61AF"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Non-discrimination </w:t>
            </w:r>
          </w:p>
        </w:tc>
        <w:tc>
          <w:tcPr>
            <w:tcW w:w="1296" w:type="dxa"/>
          </w:tcPr>
          <w:p w14:paraId="0A3EF0AA" w14:textId="32D2AC9A" w:rsidR="00946503" w:rsidRPr="00192DBC" w:rsidRDefault="00946503" w:rsidP="00946503">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HRMD </w:t>
            </w:r>
          </w:p>
        </w:tc>
        <w:tc>
          <w:tcPr>
            <w:tcW w:w="983" w:type="dxa"/>
            <w:tcBorders>
              <w:top w:val="single" w:sz="4" w:space="0" w:color="auto"/>
              <w:left w:val="single" w:sz="4" w:space="0" w:color="auto"/>
              <w:bottom w:val="single" w:sz="4" w:space="0" w:color="auto"/>
            </w:tcBorders>
            <w:shd w:val="clear" w:color="auto" w:fill="auto"/>
            <w:vAlign w:val="center"/>
          </w:tcPr>
          <w:p w14:paraId="2BA353DE" w14:textId="104C9B63"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13</w:t>
            </w:r>
          </w:p>
        </w:tc>
        <w:tc>
          <w:tcPr>
            <w:tcW w:w="983" w:type="dxa"/>
            <w:tcBorders>
              <w:top w:val="single" w:sz="4" w:space="0" w:color="auto"/>
              <w:left w:val="single" w:sz="4" w:space="0" w:color="auto"/>
              <w:bottom w:val="single" w:sz="4" w:space="0" w:color="auto"/>
            </w:tcBorders>
            <w:shd w:val="clear" w:color="auto" w:fill="auto"/>
            <w:vAlign w:val="center"/>
          </w:tcPr>
          <w:p w14:paraId="33D548A3" w14:textId="08658B9C"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14</w:t>
            </w:r>
          </w:p>
        </w:tc>
        <w:tc>
          <w:tcPr>
            <w:tcW w:w="983" w:type="dxa"/>
            <w:tcBorders>
              <w:top w:val="single" w:sz="4" w:space="0" w:color="auto"/>
              <w:left w:val="single" w:sz="4" w:space="0" w:color="auto"/>
              <w:bottom w:val="single" w:sz="4" w:space="0" w:color="auto"/>
            </w:tcBorders>
            <w:shd w:val="clear" w:color="auto" w:fill="auto"/>
            <w:vAlign w:val="center"/>
          </w:tcPr>
          <w:p w14:paraId="185058A7" w14:textId="149C0035"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14</w:t>
            </w:r>
          </w:p>
        </w:tc>
        <w:tc>
          <w:tcPr>
            <w:tcW w:w="983" w:type="dxa"/>
            <w:tcBorders>
              <w:top w:val="single" w:sz="4" w:space="0" w:color="auto"/>
              <w:left w:val="single" w:sz="4" w:space="0" w:color="auto"/>
              <w:bottom w:val="single" w:sz="4" w:space="0" w:color="auto"/>
            </w:tcBorders>
            <w:shd w:val="clear" w:color="auto" w:fill="auto"/>
            <w:vAlign w:val="center"/>
          </w:tcPr>
          <w:p w14:paraId="5D65C46D" w14:textId="5CB02947"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15</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242D678F" w14:textId="5B212EE7" w:rsidR="00946503" w:rsidRPr="00192DBC" w:rsidRDefault="00946503" w:rsidP="00946503">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15</w:t>
            </w:r>
          </w:p>
        </w:tc>
      </w:tr>
      <w:tr w:rsidR="00E55CA0" w:rsidRPr="00192DBC" w14:paraId="0FF1350C" w14:textId="77777777" w:rsidTr="00816119">
        <w:tc>
          <w:tcPr>
            <w:tcW w:w="396" w:type="dxa"/>
          </w:tcPr>
          <w:p w14:paraId="73B0BE7F" w14:textId="3B7DD004" w:rsidR="00187ED2" w:rsidRPr="00192DBC" w:rsidRDefault="00187ED2" w:rsidP="00187ED2">
            <w:pPr>
              <w:rPr>
                <w:rFonts w:ascii="Times New Roman" w:hAnsi="Times New Roman" w:cs="Times New Roman"/>
                <w:sz w:val="18"/>
                <w:szCs w:val="18"/>
                <w:lang w:val="en-US"/>
              </w:rPr>
            </w:pPr>
            <w:r w:rsidRPr="00192DBC">
              <w:rPr>
                <w:rFonts w:ascii="Times New Roman" w:hAnsi="Times New Roman" w:cs="Times New Roman"/>
                <w:sz w:val="18"/>
                <w:szCs w:val="18"/>
                <w:lang w:val="en-US"/>
              </w:rPr>
              <w:t>29</w:t>
            </w:r>
          </w:p>
        </w:tc>
        <w:tc>
          <w:tcPr>
            <w:tcW w:w="1323" w:type="dxa"/>
            <w:vAlign w:val="center"/>
          </w:tcPr>
          <w:p w14:paraId="5E89045F" w14:textId="11D651E2"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Increasing the number of women in the talent pool</w:t>
            </w:r>
          </w:p>
        </w:tc>
        <w:tc>
          <w:tcPr>
            <w:tcW w:w="1477" w:type="dxa"/>
            <w:vAlign w:val="center"/>
          </w:tcPr>
          <w:p w14:paraId="4979A2A1" w14:textId="12499B8A"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Share of women in the internal talent pool</w:t>
            </w:r>
          </w:p>
        </w:tc>
        <w:tc>
          <w:tcPr>
            <w:tcW w:w="1084" w:type="dxa"/>
          </w:tcPr>
          <w:p w14:paraId="5A60C677" w14:textId="2CE0B7A7"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4DAAA41D" w14:textId="572401B5"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women in the talent pool / Total number of employees in the talent pool</w:t>
            </w:r>
          </w:p>
        </w:tc>
        <w:tc>
          <w:tcPr>
            <w:tcW w:w="1234" w:type="dxa"/>
            <w:vAlign w:val="center"/>
          </w:tcPr>
          <w:p w14:paraId="2666C10E" w14:textId="2580AEB5"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Following best ESG practices </w:t>
            </w:r>
          </w:p>
        </w:tc>
        <w:tc>
          <w:tcPr>
            <w:tcW w:w="1171" w:type="dxa"/>
          </w:tcPr>
          <w:p w14:paraId="4F090BBA" w14:textId="3DDB5D99"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Non-discrimination </w:t>
            </w:r>
          </w:p>
        </w:tc>
        <w:tc>
          <w:tcPr>
            <w:tcW w:w="1296" w:type="dxa"/>
          </w:tcPr>
          <w:p w14:paraId="2913D003" w14:textId="16B093B3" w:rsidR="00187ED2" w:rsidRPr="00192DBC" w:rsidRDefault="00187ED2" w:rsidP="00187ED2">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HRMD </w:t>
            </w:r>
          </w:p>
        </w:tc>
        <w:tc>
          <w:tcPr>
            <w:tcW w:w="983" w:type="dxa"/>
            <w:tcBorders>
              <w:top w:val="single" w:sz="4" w:space="0" w:color="auto"/>
              <w:left w:val="single" w:sz="4" w:space="0" w:color="auto"/>
              <w:bottom w:val="single" w:sz="4" w:space="0" w:color="auto"/>
            </w:tcBorders>
            <w:shd w:val="clear" w:color="auto" w:fill="auto"/>
            <w:vAlign w:val="center"/>
          </w:tcPr>
          <w:p w14:paraId="781FDD13" w14:textId="32BDA630"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30</w:t>
            </w:r>
          </w:p>
        </w:tc>
        <w:tc>
          <w:tcPr>
            <w:tcW w:w="983" w:type="dxa"/>
            <w:tcBorders>
              <w:top w:val="single" w:sz="4" w:space="0" w:color="auto"/>
              <w:left w:val="single" w:sz="4" w:space="0" w:color="auto"/>
              <w:bottom w:val="single" w:sz="4" w:space="0" w:color="auto"/>
            </w:tcBorders>
            <w:shd w:val="clear" w:color="auto" w:fill="auto"/>
            <w:vAlign w:val="center"/>
          </w:tcPr>
          <w:p w14:paraId="797127DF" w14:textId="1F150EDD"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32</w:t>
            </w:r>
          </w:p>
        </w:tc>
        <w:tc>
          <w:tcPr>
            <w:tcW w:w="983" w:type="dxa"/>
            <w:tcBorders>
              <w:top w:val="single" w:sz="4" w:space="0" w:color="auto"/>
              <w:left w:val="single" w:sz="4" w:space="0" w:color="auto"/>
              <w:bottom w:val="single" w:sz="4" w:space="0" w:color="auto"/>
            </w:tcBorders>
            <w:shd w:val="clear" w:color="auto" w:fill="auto"/>
            <w:vAlign w:val="center"/>
          </w:tcPr>
          <w:p w14:paraId="05138D87" w14:textId="3061CB18"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32</w:t>
            </w:r>
          </w:p>
        </w:tc>
        <w:tc>
          <w:tcPr>
            <w:tcW w:w="983" w:type="dxa"/>
            <w:tcBorders>
              <w:top w:val="single" w:sz="4" w:space="0" w:color="auto"/>
              <w:left w:val="single" w:sz="4" w:space="0" w:color="auto"/>
              <w:bottom w:val="single" w:sz="4" w:space="0" w:color="auto"/>
            </w:tcBorders>
            <w:shd w:val="clear" w:color="auto" w:fill="auto"/>
            <w:vAlign w:val="center"/>
          </w:tcPr>
          <w:p w14:paraId="5A291CBA" w14:textId="0444DCEC"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33</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763FFD9C" w14:textId="6FD071D8" w:rsidR="00187ED2" w:rsidRPr="00192DBC" w:rsidRDefault="00187ED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33</w:t>
            </w:r>
          </w:p>
        </w:tc>
      </w:tr>
      <w:tr w:rsidR="00E55CA0" w:rsidRPr="00192DBC" w14:paraId="7CF9C8B3" w14:textId="77777777" w:rsidTr="00816119">
        <w:tc>
          <w:tcPr>
            <w:tcW w:w="396" w:type="dxa"/>
          </w:tcPr>
          <w:p w14:paraId="12541EB4" w14:textId="1F6F3D2B" w:rsidR="00187ED2" w:rsidRPr="00192DBC" w:rsidRDefault="00187ED2" w:rsidP="00187ED2">
            <w:pPr>
              <w:rPr>
                <w:rFonts w:ascii="Times New Roman" w:hAnsi="Times New Roman" w:cs="Times New Roman"/>
                <w:sz w:val="18"/>
                <w:szCs w:val="18"/>
                <w:lang w:val="en-US"/>
              </w:rPr>
            </w:pPr>
            <w:r w:rsidRPr="00192DBC">
              <w:rPr>
                <w:rFonts w:ascii="Times New Roman" w:hAnsi="Times New Roman" w:cs="Times New Roman"/>
                <w:sz w:val="18"/>
                <w:szCs w:val="18"/>
                <w:lang w:val="en-US"/>
              </w:rPr>
              <w:t>30</w:t>
            </w:r>
          </w:p>
        </w:tc>
        <w:tc>
          <w:tcPr>
            <w:tcW w:w="1323" w:type="dxa"/>
            <w:vAlign w:val="center"/>
          </w:tcPr>
          <w:p w14:paraId="402A97D9" w14:textId="30D10AC7"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Reducing the number of cases of violations of labor legislation</w:t>
            </w:r>
          </w:p>
        </w:tc>
        <w:tc>
          <w:tcPr>
            <w:tcW w:w="1477" w:type="dxa"/>
            <w:vAlign w:val="center"/>
          </w:tcPr>
          <w:p w14:paraId="3D1047B8" w14:textId="689DA037"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Number of complaints regarding labor practices submitted, processed and substantiated, and resolved through external official grievance mechanisms (government </w:t>
            </w:r>
            <w:r w:rsidRPr="00192DBC">
              <w:rPr>
                <w:rFonts w:ascii="Times New Roman" w:eastAsia="Times New Roman" w:hAnsi="Times New Roman" w:cs="Times New Roman"/>
                <w:sz w:val="18"/>
                <w:szCs w:val="18"/>
                <w:lang w:val="en-US" w:eastAsia="ru-RU"/>
              </w:rPr>
              <w:lastRenderedPageBreak/>
              <w:t>authorities, law enforcement and judicial authorities)</w:t>
            </w:r>
          </w:p>
        </w:tc>
        <w:tc>
          <w:tcPr>
            <w:tcW w:w="1084" w:type="dxa"/>
          </w:tcPr>
          <w:p w14:paraId="349C44F2" w14:textId="3143C8FF"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lastRenderedPageBreak/>
              <w:t>pcs</w:t>
            </w:r>
          </w:p>
        </w:tc>
        <w:tc>
          <w:tcPr>
            <w:tcW w:w="1664" w:type="dxa"/>
          </w:tcPr>
          <w:p w14:paraId="6A0DCF5A" w14:textId="1082B82E"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234" w:type="dxa"/>
            <w:vAlign w:val="center"/>
          </w:tcPr>
          <w:p w14:paraId="2ED8AEED" w14:textId="46A71D3E"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Following best ESG practices </w:t>
            </w:r>
          </w:p>
        </w:tc>
        <w:tc>
          <w:tcPr>
            <w:tcW w:w="1171" w:type="dxa"/>
          </w:tcPr>
          <w:p w14:paraId="49BB7DE8" w14:textId="2C63DDF3"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Human rights assessment </w:t>
            </w:r>
          </w:p>
        </w:tc>
        <w:tc>
          <w:tcPr>
            <w:tcW w:w="1296" w:type="dxa"/>
          </w:tcPr>
          <w:p w14:paraId="38DA15E2" w14:textId="5B7CEC46" w:rsidR="00187ED2" w:rsidRPr="00192DBC" w:rsidRDefault="006A704B" w:rsidP="00187ED2">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Ombudsman </w:t>
            </w:r>
          </w:p>
        </w:tc>
        <w:tc>
          <w:tcPr>
            <w:tcW w:w="983" w:type="dxa"/>
            <w:tcBorders>
              <w:top w:val="single" w:sz="4" w:space="0" w:color="auto"/>
              <w:left w:val="single" w:sz="4" w:space="0" w:color="auto"/>
              <w:bottom w:val="single" w:sz="4" w:space="0" w:color="auto"/>
            </w:tcBorders>
            <w:shd w:val="clear" w:color="auto" w:fill="auto"/>
            <w:vAlign w:val="center"/>
          </w:tcPr>
          <w:p w14:paraId="21864875" w14:textId="628122C7"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379683AD" w14:textId="0F2014F9"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24464F27" w14:textId="5CD13E6A"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385753B3" w14:textId="62545DEB"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0932CD47" w14:textId="59A3F269" w:rsidR="00187ED2"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r>
      <w:tr w:rsidR="006A704B" w:rsidRPr="00192DBC" w14:paraId="466B2978" w14:textId="77777777" w:rsidTr="00A041B9">
        <w:tc>
          <w:tcPr>
            <w:tcW w:w="14560" w:type="dxa"/>
            <w:gridSpan w:val="13"/>
            <w:tcBorders>
              <w:right w:val="single" w:sz="4" w:space="0" w:color="auto"/>
            </w:tcBorders>
          </w:tcPr>
          <w:p w14:paraId="50ED9B49" w14:textId="1ACAE9B1" w:rsidR="006A704B"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Initiative 8: Countering all forms of corruption (Goal 16: Peace, justice and strong institutions)</w:t>
            </w:r>
          </w:p>
        </w:tc>
      </w:tr>
      <w:tr w:rsidR="00E55CA0" w:rsidRPr="00192DBC" w14:paraId="32A56CBB" w14:textId="77777777" w:rsidTr="00816119">
        <w:tc>
          <w:tcPr>
            <w:tcW w:w="396" w:type="dxa"/>
          </w:tcPr>
          <w:p w14:paraId="216FEA4F" w14:textId="01038064" w:rsidR="006A704B" w:rsidRPr="00192DBC" w:rsidRDefault="006A704B" w:rsidP="00187ED2">
            <w:pPr>
              <w:rPr>
                <w:rFonts w:ascii="Times New Roman" w:hAnsi="Times New Roman" w:cs="Times New Roman"/>
                <w:sz w:val="18"/>
                <w:szCs w:val="18"/>
                <w:lang w:val="en-US"/>
              </w:rPr>
            </w:pPr>
            <w:r w:rsidRPr="00192DBC">
              <w:rPr>
                <w:rFonts w:ascii="Times New Roman" w:hAnsi="Times New Roman" w:cs="Times New Roman"/>
                <w:sz w:val="18"/>
                <w:szCs w:val="18"/>
                <w:lang w:val="en-US"/>
              </w:rPr>
              <w:t>31</w:t>
            </w:r>
          </w:p>
        </w:tc>
        <w:tc>
          <w:tcPr>
            <w:tcW w:w="1323" w:type="dxa"/>
            <w:vAlign w:val="center"/>
          </w:tcPr>
          <w:p w14:paraId="5D7C8E1F" w14:textId="7E72B5AE" w:rsidR="006A704B"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Preventing corruption cases </w:t>
            </w:r>
          </w:p>
        </w:tc>
        <w:tc>
          <w:tcPr>
            <w:tcW w:w="1477" w:type="dxa"/>
            <w:vAlign w:val="center"/>
          </w:tcPr>
          <w:p w14:paraId="53EE0573" w14:textId="77777777" w:rsidR="006A704B" w:rsidRPr="00192DBC" w:rsidRDefault="006A704B"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Confirmed cases of corruption </w:t>
            </w:r>
          </w:p>
          <w:p w14:paraId="0E6528A9" w14:textId="317AED4A" w:rsidR="006A704B" w:rsidRPr="00192DBC" w:rsidRDefault="006A704B" w:rsidP="00187ED2">
            <w:pPr>
              <w:rPr>
                <w:rFonts w:ascii="Times New Roman" w:eastAsia="Times New Roman" w:hAnsi="Times New Roman" w:cs="Times New Roman"/>
                <w:sz w:val="18"/>
                <w:szCs w:val="18"/>
                <w:lang w:val="en-US" w:eastAsia="ru-RU"/>
              </w:rPr>
            </w:pPr>
          </w:p>
        </w:tc>
        <w:tc>
          <w:tcPr>
            <w:tcW w:w="1084" w:type="dxa"/>
          </w:tcPr>
          <w:p w14:paraId="59D5965D" w14:textId="06EED11C" w:rsidR="006A704B" w:rsidRPr="00192DBC" w:rsidRDefault="00E85D6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Pcs </w:t>
            </w:r>
          </w:p>
        </w:tc>
        <w:tc>
          <w:tcPr>
            <w:tcW w:w="1664" w:type="dxa"/>
          </w:tcPr>
          <w:p w14:paraId="71F645C0" w14:textId="12D8DECA" w:rsidR="006A704B" w:rsidRPr="00192DBC" w:rsidRDefault="00E85D6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234" w:type="dxa"/>
            <w:vAlign w:val="center"/>
          </w:tcPr>
          <w:p w14:paraId="0FDEBA09" w14:textId="27643AB3" w:rsidR="006A704B" w:rsidRPr="00192DBC" w:rsidRDefault="00E85D62"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Following best ESG practices </w:t>
            </w:r>
          </w:p>
        </w:tc>
        <w:tc>
          <w:tcPr>
            <w:tcW w:w="1171" w:type="dxa"/>
          </w:tcPr>
          <w:p w14:paraId="6E93924E" w14:textId="16CB4153" w:rsidR="006A704B" w:rsidRPr="00192DBC" w:rsidRDefault="00E101D3" w:rsidP="00187ED2">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Preventing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corruption</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cases</w:t>
            </w:r>
            <w:proofErr w:type="spellEnd"/>
          </w:p>
        </w:tc>
        <w:tc>
          <w:tcPr>
            <w:tcW w:w="1296" w:type="dxa"/>
          </w:tcPr>
          <w:p w14:paraId="2E60AC87" w14:textId="7D56D340" w:rsidR="006A704B" w:rsidRPr="00192DBC" w:rsidRDefault="00E101D3" w:rsidP="00187ED2">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Compliance Service </w:t>
            </w:r>
          </w:p>
        </w:tc>
        <w:tc>
          <w:tcPr>
            <w:tcW w:w="983" w:type="dxa"/>
            <w:tcBorders>
              <w:top w:val="single" w:sz="4" w:space="0" w:color="auto"/>
              <w:left w:val="single" w:sz="4" w:space="0" w:color="auto"/>
              <w:bottom w:val="single" w:sz="4" w:space="0" w:color="auto"/>
            </w:tcBorders>
            <w:shd w:val="clear" w:color="auto" w:fill="auto"/>
            <w:vAlign w:val="center"/>
          </w:tcPr>
          <w:p w14:paraId="4DC789FD" w14:textId="06F32C06" w:rsidR="006A704B"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7B058BAB" w14:textId="39EC99B4" w:rsidR="006A704B"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1ECC1A61" w14:textId="44D158B8" w:rsidR="006A704B"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171CCD70" w14:textId="2E456BE1" w:rsidR="006A704B"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4701FF21" w14:textId="384852D5" w:rsidR="006A704B"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r>
      <w:tr w:rsidR="00E55CA0" w:rsidRPr="00192DBC" w14:paraId="0F0A262E" w14:textId="77777777" w:rsidTr="00816119">
        <w:tc>
          <w:tcPr>
            <w:tcW w:w="396" w:type="dxa"/>
          </w:tcPr>
          <w:p w14:paraId="1E8F67F9" w14:textId="0320D616" w:rsidR="00E101D3" w:rsidRPr="00192DBC" w:rsidRDefault="00E101D3" w:rsidP="00187ED2">
            <w:pPr>
              <w:rPr>
                <w:rFonts w:ascii="Times New Roman" w:hAnsi="Times New Roman" w:cs="Times New Roman"/>
                <w:sz w:val="18"/>
                <w:szCs w:val="18"/>
                <w:lang w:val="en-US"/>
              </w:rPr>
            </w:pPr>
            <w:r w:rsidRPr="00192DBC">
              <w:rPr>
                <w:rFonts w:ascii="Times New Roman" w:hAnsi="Times New Roman" w:cs="Times New Roman"/>
                <w:sz w:val="18"/>
                <w:szCs w:val="18"/>
                <w:lang w:val="en-US"/>
              </w:rPr>
              <w:t>32</w:t>
            </w:r>
          </w:p>
        </w:tc>
        <w:tc>
          <w:tcPr>
            <w:tcW w:w="1323" w:type="dxa"/>
            <w:vAlign w:val="center"/>
          </w:tcPr>
          <w:p w14:paraId="7E9480E9" w14:textId="592BF702"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Reducing the number of cases of violations of ethical and anti-corruption standards</w:t>
            </w:r>
          </w:p>
        </w:tc>
        <w:tc>
          <w:tcPr>
            <w:tcW w:w="1477" w:type="dxa"/>
            <w:vAlign w:val="center"/>
          </w:tcPr>
          <w:p w14:paraId="22227976" w14:textId="5E44BA85"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substantiated complaints/appeals (corruption, ethics) received through official grievance/appeal mechanisms</w:t>
            </w:r>
          </w:p>
        </w:tc>
        <w:tc>
          <w:tcPr>
            <w:tcW w:w="1084" w:type="dxa"/>
          </w:tcPr>
          <w:p w14:paraId="1F9A5F70" w14:textId="269A4B74"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Pcs </w:t>
            </w:r>
          </w:p>
        </w:tc>
        <w:tc>
          <w:tcPr>
            <w:tcW w:w="1664" w:type="dxa"/>
          </w:tcPr>
          <w:p w14:paraId="004C0EAD" w14:textId="084D7823"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234" w:type="dxa"/>
            <w:vAlign w:val="center"/>
          </w:tcPr>
          <w:p w14:paraId="00DBC52A" w14:textId="2B51D2CD" w:rsidR="00E101D3" w:rsidRPr="00192DBC" w:rsidRDefault="00E101D3" w:rsidP="00187ED2">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Following</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best</w:t>
            </w:r>
            <w:proofErr w:type="spellEnd"/>
            <w:r w:rsidRPr="00192DBC">
              <w:rPr>
                <w:rFonts w:ascii="Times New Roman" w:eastAsia="Times New Roman" w:hAnsi="Times New Roman" w:cs="Times New Roman"/>
                <w:sz w:val="18"/>
                <w:szCs w:val="18"/>
                <w:lang w:eastAsia="ru-RU"/>
              </w:rPr>
              <w:t xml:space="preserve"> ESG </w:t>
            </w:r>
            <w:proofErr w:type="spellStart"/>
            <w:r w:rsidRPr="00192DBC">
              <w:rPr>
                <w:rFonts w:ascii="Times New Roman" w:eastAsia="Times New Roman" w:hAnsi="Times New Roman" w:cs="Times New Roman"/>
                <w:sz w:val="18"/>
                <w:szCs w:val="18"/>
                <w:lang w:eastAsia="ru-RU"/>
              </w:rPr>
              <w:t>practices</w:t>
            </w:r>
            <w:proofErr w:type="spellEnd"/>
          </w:p>
        </w:tc>
        <w:tc>
          <w:tcPr>
            <w:tcW w:w="1171" w:type="dxa"/>
          </w:tcPr>
          <w:p w14:paraId="0A278639" w14:textId="25D043DD"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Preventing corruption cases </w:t>
            </w:r>
          </w:p>
        </w:tc>
        <w:tc>
          <w:tcPr>
            <w:tcW w:w="1296" w:type="dxa"/>
          </w:tcPr>
          <w:p w14:paraId="2954EFC5" w14:textId="3B5190AB" w:rsidR="00E101D3" w:rsidRPr="00192DBC" w:rsidRDefault="00E101D3" w:rsidP="00187ED2">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Compliance Service, Ombudsman </w:t>
            </w:r>
          </w:p>
        </w:tc>
        <w:tc>
          <w:tcPr>
            <w:tcW w:w="983" w:type="dxa"/>
            <w:tcBorders>
              <w:top w:val="single" w:sz="4" w:space="0" w:color="auto"/>
              <w:left w:val="single" w:sz="4" w:space="0" w:color="auto"/>
              <w:bottom w:val="single" w:sz="4" w:space="0" w:color="auto"/>
            </w:tcBorders>
            <w:shd w:val="clear" w:color="auto" w:fill="auto"/>
            <w:vAlign w:val="center"/>
          </w:tcPr>
          <w:p w14:paraId="3A7F140F" w14:textId="4327CFF4"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383165D5" w14:textId="6961A9B1"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5A1C62CF" w14:textId="62B7D446"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tcBorders>
            <w:shd w:val="clear" w:color="auto" w:fill="auto"/>
            <w:vAlign w:val="center"/>
          </w:tcPr>
          <w:p w14:paraId="0E079584" w14:textId="41576DA0"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53FF9529" w14:textId="5215780D" w:rsidR="00E101D3" w:rsidRPr="00192DBC" w:rsidRDefault="00E101D3" w:rsidP="00187ED2">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0</w:t>
            </w:r>
          </w:p>
        </w:tc>
      </w:tr>
      <w:tr w:rsidR="00A554F0" w:rsidRPr="00192DBC" w14:paraId="25DFDC39" w14:textId="77777777" w:rsidTr="00C02D22">
        <w:tc>
          <w:tcPr>
            <w:tcW w:w="14560" w:type="dxa"/>
            <w:gridSpan w:val="13"/>
            <w:tcBorders>
              <w:right w:val="single" w:sz="4" w:space="0" w:color="auto"/>
            </w:tcBorders>
          </w:tcPr>
          <w:p w14:paraId="1762017D" w14:textId="213E4620" w:rsidR="00A554F0" w:rsidRPr="00192DBC" w:rsidRDefault="00A554F0"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Initiative 9: Occupational safety and health (Goal 8: Decent work and economic growth)</w:t>
            </w:r>
          </w:p>
        </w:tc>
      </w:tr>
      <w:tr w:rsidR="00816119" w:rsidRPr="00192DBC" w14:paraId="1BA5C791" w14:textId="77777777" w:rsidTr="00816119">
        <w:tc>
          <w:tcPr>
            <w:tcW w:w="396" w:type="dxa"/>
          </w:tcPr>
          <w:p w14:paraId="06805D21" w14:textId="2541DBBD" w:rsidR="00A554F0" w:rsidRPr="00192DBC" w:rsidRDefault="00A554F0" w:rsidP="00A554F0">
            <w:pPr>
              <w:rPr>
                <w:rFonts w:ascii="Times New Roman" w:hAnsi="Times New Roman" w:cs="Times New Roman"/>
                <w:sz w:val="18"/>
                <w:szCs w:val="18"/>
                <w:lang w:val="en-US"/>
              </w:rPr>
            </w:pPr>
            <w:r w:rsidRPr="00192DBC">
              <w:rPr>
                <w:rFonts w:ascii="Times New Roman" w:hAnsi="Times New Roman" w:cs="Times New Roman"/>
                <w:sz w:val="18"/>
                <w:szCs w:val="18"/>
                <w:lang w:val="en-US"/>
              </w:rPr>
              <w:t>33</w:t>
            </w:r>
          </w:p>
        </w:tc>
        <w:tc>
          <w:tcPr>
            <w:tcW w:w="1323" w:type="dxa"/>
            <w:vAlign w:val="center"/>
          </w:tcPr>
          <w:p w14:paraId="058172AA" w14:textId="3BC6110E" w:rsidR="00A554F0" w:rsidRPr="00192DBC" w:rsidRDefault="00A554F0"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Ensuring implementation of the Action Plan to achieve zero injuries across the Samruk-Energy JSC Group of companies</w:t>
            </w:r>
          </w:p>
        </w:tc>
        <w:tc>
          <w:tcPr>
            <w:tcW w:w="1477" w:type="dxa"/>
            <w:vAlign w:val="center"/>
          </w:tcPr>
          <w:p w14:paraId="521895A9" w14:textId="59AC7672" w:rsidR="00A554F0" w:rsidRPr="00192DBC" w:rsidRDefault="00A554F0"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Ratio of completed tasks under the Action Plan to achieve zero injuries across the Samruk-Energy JSC Group of companies</w:t>
            </w:r>
          </w:p>
        </w:tc>
        <w:tc>
          <w:tcPr>
            <w:tcW w:w="1084" w:type="dxa"/>
          </w:tcPr>
          <w:p w14:paraId="14324D30" w14:textId="193CDA1D" w:rsidR="00A554F0" w:rsidRPr="00192DBC" w:rsidRDefault="00A554F0"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68C7E747" w14:textId="4311B440" w:rsidR="00A554F0" w:rsidRPr="00192DBC" w:rsidRDefault="00A554F0"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completed tasks under the Plan / Total number of planned tasks under the Plan</w:t>
            </w:r>
          </w:p>
        </w:tc>
        <w:tc>
          <w:tcPr>
            <w:tcW w:w="1234" w:type="dxa"/>
            <w:vAlign w:val="center"/>
          </w:tcPr>
          <w:p w14:paraId="58007B83" w14:textId="4DEBF84A" w:rsidR="00A554F0" w:rsidRPr="00192DBC" w:rsidRDefault="00A554F0" w:rsidP="00A554F0">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val="en-US" w:eastAsia="ru-RU"/>
              </w:rPr>
              <w:t>Followingbest</w:t>
            </w:r>
            <w:proofErr w:type="spellEnd"/>
            <w:r w:rsidRPr="00192DBC">
              <w:rPr>
                <w:rFonts w:ascii="Times New Roman" w:eastAsia="Times New Roman" w:hAnsi="Times New Roman" w:cs="Times New Roman"/>
                <w:sz w:val="18"/>
                <w:szCs w:val="18"/>
                <w:lang w:val="en-US" w:eastAsia="ru-RU"/>
              </w:rPr>
              <w:t xml:space="preserve"> ESG practices </w:t>
            </w:r>
          </w:p>
        </w:tc>
        <w:tc>
          <w:tcPr>
            <w:tcW w:w="1171" w:type="dxa"/>
          </w:tcPr>
          <w:p w14:paraId="258F3FEF" w14:textId="36D04F3F" w:rsidR="00A554F0" w:rsidRPr="00192DBC" w:rsidRDefault="00A554F0"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Health and Safety </w:t>
            </w:r>
          </w:p>
        </w:tc>
        <w:tc>
          <w:tcPr>
            <w:tcW w:w="1296" w:type="dxa"/>
          </w:tcPr>
          <w:p w14:paraId="03948A85" w14:textId="60F6A58F" w:rsidR="00A554F0" w:rsidRPr="00192DBC" w:rsidRDefault="00A554F0" w:rsidP="00A554F0">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OHSD </w:t>
            </w:r>
          </w:p>
        </w:tc>
        <w:tc>
          <w:tcPr>
            <w:tcW w:w="983" w:type="dxa"/>
            <w:tcBorders>
              <w:top w:val="single" w:sz="4" w:space="0" w:color="auto"/>
              <w:left w:val="single" w:sz="4" w:space="0" w:color="auto"/>
              <w:bottom w:val="single" w:sz="4" w:space="0" w:color="auto"/>
            </w:tcBorders>
            <w:shd w:val="clear" w:color="auto" w:fill="auto"/>
            <w:vAlign w:val="center"/>
          </w:tcPr>
          <w:p w14:paraId="7492C9DC" w14:textId="1898071E" w:rsidR="00A554F0" w:rsidRPr="00192DBC" w:rsidRDefault="009F4B8B"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3E56E9F1" w14:textId="0BC7C838" w:rsidR="00A554F0" w:rsidRPr="00192DBC" w:rsidRDefault="009F4B8B"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2759A77B" w14:textId="30AA147B" w:rsidR="00A554F0" w:rsidRPr="00192DBC" w:rsidRDefault="009F4B8B"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tcBorders>
            <w:shd w:val="clear" w:color="auto" w:fill="auto"/>
            <w:vAlign w:val="center"/>
          </w:tcPr>
          <w:p w14:paraId="357AE6DC" w14:textId="66AC539F" w:rsidR="00A554F0" w:rsidRPr="00192DBC" w:rsidRDefault="009F4B8B"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46F76335" w14:textId="61D2F8A3" w:rsidR="00A554F0" w:rsidRPr="00192DBC" w:rsidRDefault="009F4B8B" w:rsidP="00A554F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100</w:t>
            </w:r>
          </w:p>
        </w:tc>
      </w:tr>
      <w:tr w:rsidR="008B2F89" w:rsidRPr="00192DBC" w14:paraId="6C800F44" w14:textId="77777777" w:rsidTr="00816119">
        <w:tc>
          <w:tcPr>
            <w:tcW w:w="396" w:type="dxa"/>
          </w:tcPr>
          <w:p w14:paraId="10D5038F" w14:textId="6839C670" w:rsidR="008B2F89" w:rsidRPr="00192DBC" w:rsidRDefault="008B2F89" w:rsidP="008A7606">
            <w:pPr>
              <w:rPr>
                <w:rFonts w:ascii="Times New Roman" w:hAnsi="Times New Roman" w:cs="Times New Roman"/>
                <w:sz w:val="18"/>
                <w:szCs w:val="18"/>
                <w:lang w:val="en-US"/>
              </w:rPr>
            </w:pPr>
            <w:r w:rsidRPr="00192DBC">
              <w:rPr>
                <w:rFonts w:ascii="Times New Roman" w:hAnsi="Times New Roman" w:cs="Times New Roman"/>
                <w:sz w:val="18"/>
                <w:szCs w:val="18"/>
                <w:lang w:val="en-US"/>
              </w:rPr>
              <w:t>34</w:t>
            </w:r>
          </w:p>
        </w:tc>
        <w:tc>
          <w:tcPr>
            <w:tcW w:w="1323" w:type="dxa"/>
            <w:vMerge w:val="restart"/>
            <w:vAlign w:val="center"/>
          </w:tcPr>
          <w:p w14:paraId="56F62D09" w14:textId="54FE5459"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Reduction in occupational injury rate</w:t>
            </w:r>
          </w:p>
        </w:tc>
        <w:tc>
          <w:tcPr>
            <w:tcW w:w="1477" w:type="dxa"/>
            <w:vAlign w:val="center"/>
          </w:tcPr>
          <w:p w14:paraId="3D2A92ED" w14:textId="08CD0CAC"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LTIFR </w:t>
            </w:r>
          </w:p>
        </w:tc>
        <w:tc>
          <w:tcPr>
            <w:tcW w:w="1084" w:type="dxa"/>
          </w:tcPr>
          <w:p w14:paraId="25537414" w14:textId="0E8FA80C"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rate</w:t>
            </w:r>
          </w:p>
        </w:tc>
        <w:tc>
          <w:tcPr>
            <w:tcW w:w="1664" w:type="dxa"/>
          </w:tcPr>
          <w:p w14:paraId="0D98DEE9" w14:textId="24549031"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accidents resulting in incapacity for work for more than 24 hours / Total actual hours worked by personnel</w:t>
            </w:r>
          </w:p>
        </w:tc>
        <w:tc>
          <w:tcPr>
            <w:tcW w:w="1234" w:type="dxa"/>
            <w:vAlign w:val="center"/>
          </w:tcPr>
          <w:p w14:paraId="3CAC5A99" w14:textId="121FED11" w:rsidR="008B2F89" w:rsidRPr="00192DBC" w:rsidRDefault="008B2F89" w:rsidP="008A7606">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val="en-US" w:eastAsia="ru-RU"/>
              </w:rPr>
              <w:t>Followingbest</w:t>
            </w:r>
            <w:proofErr w:type="spellEnd"/>
            <w:r w:rsidRPr="00192DBC">
              <w:rPr>
                <w:rFonts w:ascii="Times New Roman" w:eastAsia="Times New Roman" w:hAnsi="Times New Roman" w:cs="Times New Roman"/>
                <w:sz w:val="18"/>
                <w:szCs w:val="18"/>
                <w:lang w:val="en-US" w:eastAsia="ru-RU"/>
              </w:rPr>
              <w:t xml:space="preserve"> ESG practices</w:t>
            </w:r>
          </w:p>
        </w:tc>
        <w:tc>
          <w:tcPr>
            <w:tcW w:w="1171" w:type="dxa"/>
          </w:tcPr>
          <w:p w14:paraId="3B1C8423" w14:textId="49EA9E07"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Health and Safety </w:t>
            </w:r>
          </w:p>
        </w:tc>
        <w:tc>
          <w:tcPr>
            <w:tcW w:w="1296" w:type="dxa"/>
          </w:tcPr>
          <w:p w14:paraId="50060369" w14:textId="48BD4065" w:rsidR="008B2F89" w:rsidRPr="00192DBC" w:rsidRDefault="008B2F89" w:rsidP="008A7606">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OHSD </w:t>
            </w:r>
          </w:p>
        </w:tc>
        <w:tc>
          <w:tcPr>
            <w:tcW w:w="983" w:type="dxa"/>
            <w:tcBorders>
              <w:top w:val="single" w:sz="4" w:space="0" w:color="auto"/>
              <w:left w:val="single" w:sz="4" w:space="0" w:color="auto"/>
              <w:bottom w:val="single" w:sz="4" w:space="0" w:color="auto"/>
            </w:tcBorders>
            <w:shd w:val="clear" w:color="auto" w:fill="auto"/>
            <w:vAlign w:val="center"/>
          </w:tcPr>
          <w:p w14:paraId="11BDC50A" w14:textId="1D04241A"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hAnsi="Times New Roman" w:cs="Times New Roman"/>
                <w:color w:val="000000"/>
                <w:sz w:val="18"/>
                <w:szCs w:val="18"/>
                <w:lang w:eastAsia="ru-RU" w:bidi="ru-RU"/>
              </w:rPr>
              <w:t>0,23</w:t>
            </w:r>
          </w:p>
        </w:tc>
        <w:tc>
          <w:tcPr>
            <w:tcW w:w="983" w:type="dxa"/>
            <w:tcBorders>
              <w:top w:val="single" w:sz="4" w:space="0" w:color="auto"/>
              <w:left w:val="single" w:sz="4" w:space="0" w:color="auto"/>
              <w:bottom w:val="single" w:sz="4" w:space="0" w:color="auto"/>
            </w:tcBorders>
            <w:shd w:val="clear" w:color="auto" w:fill="auto"/>
            <w:vAlign w:val="center"/>
          </w:tcPr>
          <w:p w14:paraId="383CC7B5" w14:textId="42E9C725"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hAnsi="Times New Roman" w:cs="Times New Roman"/>
                <w:color w:val="000000"/>
                <w:sz w:val="18"/>
                <w:szCs w:val="18"/>
                <w:lang w:eastAsia="ru-RU" w:bidi="ru-RU"/>
              </w:rPr>
              <w:t>0,2</w:t>
            </w:r>
          </w:p>
        </w:tc>
        <w:tc>
          <w:tcPr>
            <w:tcW w:w="983" w:type="dxa"/>
            <w:tcBorders>
              <w:top w:val="single" w:sz="4" w:space="0" w:color="auto"/>
              <w:left w:val="single" w:sz="4" w:space="0" w:color="auto"/>
              <w:bottom w:val="single" w:sz="4" w:space="0" w:color="auto"/>
            </w:tcBorders>
            <w:shd w:val="clear" w:color="auto" w:fill="auto"/>
            <w:vAlign w:val="center"/>
          </w:tcPr>
          <w:p w14:paraId="0EC631A4" w14:textId="1D89BE25"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hAnsi="Times New Roman" w:cs="Times New Roman"/>
                <w:color w:val="000000"/>
                <w:sz w:val="18"/>
                <w:szCs w:val="18"/>
                <w:lang w:eastAsia="ru-RU" w:bidi="ru-RU"/>
              </w:rPr>
              <w:t>0,18</w:t>
            </w:r>
          </w:p>
        </w:tc>
        <w:tc>
          <w:tcPr>
            <w:tcW w:w="983" w:type="dxa"/>
            <w:tcBorders>
              <w:top w:val="single" w:sz="4" w:space="0" w:color="auto"/>
              <w:left w:val="single" w:sz="4" w:space="0" w:color="auto"/>
              <w:bottom w:val="single" w:sz="4" w:space="0" w:color="auto"/>
            </w:tcBorders>
            <w:shd w:val="clear" w:color="auto" w:fill="auto"/>
            <w:vAlign w:val="center"/>
          </w:tcPr>
          <w:p w14:paraId="646B0D9C" w14:textId="485053E7"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hAnsi="Times New Roman" w:cs="Times New Roman"/>
                <w:color w:val="000000"/>
                <w:sz w:val="18"/>
                <w:szCs w:val="18"/>
                <w:lang w:eastAsia="ru-RU" w:bidi="ru-RU"/>
              </w:rPr>
              <w:t>0,15</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79F5F9E0" w14:textId="4CAFA32D" w:rsidR="008B2F89" w:rsidRPr="00192DBC" w:rsidRDefault="008B2F89" w:rsidP="008A7606">
            <w:pPr>
              <w:rPr>
                <w:rFonts w:ascii="Times New Roman" w:eastAsia="Times New Roman" w:hAnsi="Times New Roman" w:cs="Times New Roman"/>
                <w:sz w:val="18"/>
                <w:szCs w:val="18"/>
                <w:lang w:val="en-US" w:eastAsia="ru-RU"/>
              </w:rPr>
            </w:pPr>
            <w:r w:rsidRPr="00192DBC">
              <w:rPr>
                <w:rFonts w:ascii="Times New Roman" w:hAnsi="Times New Roman" w:cs="Times New Roman"/>
                <w:color w:val="000000"/>
                <w:sz w:val="18"/>
                <w:szCs w:val="18"/>
                <w:lang w:eastAsia="ru-RU" w:bidi="ru-RU"/>
              </w:rPr>
              <w:t>0,13</w:t>
            </w:r>
          </w:p>
        </w:tc>
      </w:tr>
      <w:tr w:rsidR="008B2F89" w:rsidRPr="00192DBC" w14:paraId="22F1515F" w14:textId="77777777" w:rsidTr="00816119">
        <w:tc>
          <w:tcPr>
            <w:tcW w:w="396" w:type="dxa"/>
          </w:tcPr>
          <w:p w14:paraId="0322DA9B" w14:textId="7B6D5F8F" w:rsidR="008B2F89" w:rsidRPr="00192DBC" w:rsidRDefault="008B2F89" w:rsidP="00AD5F16">
            <w:pPr>
              <w:rPr>
                <w:rFonts w:ascii="Times New Roman" w:hAnsi="Times New Roman" w:cs="Times New Roman"/>
                <w:sz w:val="18"/>
                <w:szCs w:val="18"/>
                <w:lang w:val="en-US"/>
              </w:rPr>
            </w:pPr>
            <w:r w:rsidRPr="00192DBC">
              <w:rPr>
                <w:rFonts w:ascii="Times New Roman" w:hAnsi="Times New Roman" w:cs="Times New Roman"/>
                <w:sz w:val="18"/>
                <w:szCs w:val="18"/>
                <w:lang w:val="en-US"/>
              </w:rPr>
              <w:t>35</w:t>
            </w:r>
          </w:p>
        </w:tc>
        <w:tc>
          <w:tcPr>
            <w:tcW w:w="1323" w:type="dxa"/>
            <w:vMerge/>
            <w:vAlign w:val="center"/>
          </w:tcPr>
          <w:p w14:paraId="6B291392" w14:textId="5BDCD94B" w:rsidR="008B2F89" w:rsidRPr="00192DBC" w:rsidRDefault="008B2F89" w:rsidP="00AD5F16">
            <w:pPr>
              <w:rPr>
                <w:rFonts w:ascii="Times New Roman" w:eastAsia="Times New Roman" w:hAnsi="Times New Roman" w:cs="Times New Roman"/>
                <w:sz w:val="18"/>
                <w:szCs w:val="18"/>
                <w:lang w:val="en-US" w:eastAsia="ru-RU"/>
              </w:rPr>
            </w:pPr>
          </w:p>
        </w:tc>
        <w:tc>
          <w:tcPr>
            <w:tcW w:w="1477" w:type="dxa"/>
            <w:vAlign w:val="center"/>
          </w:tcPr>
          <w:p w14:paraId="21E0A8C7" w14:textId="4BD14D19" w:rsidR="008B2F89" w:rsidRPr="00192DBC" w:rsidRDefault="008B2F89" w:rsidP="00AD5F1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FIFR </w:t>
            </w:r>
          </w:p>
        </w:tc>
        <w:tc>
          <w:tcPr>
            <w:tcW w:w="1084" w:type="dxa"/>
          </w:tcPr>
          <w:p w14:paraId="42B79184" w14:textId="4A70E709" w:rsidR="008B2F89" w:rsidRPr="00192DBC" w:rsidRDefault="008B2F89" w:rsidP="00AD5F1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rate </w:t>
            </w:r>
          </w:p>
        </w:tc>
        <w:tc>
          <w:tcPr>
            <w:tcW w:w="1664" w:type="dxa"/>
          </w:tcPr>
          <w:p w14:paraId="175649C6" w14:textId="323DDB5C" w:rsidR="008B2F89" w:rsidRPr="00192DBC" w:rsidRDefault="008B2F89" w:rsidP="00AD5F1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fatal work-related accidents × 1,000,000 / Total actual hours worked by personnel</w:t>
            </w:r>
          </w:p>
        </w:tc>
        <w:tc>
          <w:tcPr>
            <w:tcW w:w="1234" w:type="dxa"/>
            <w:vAlign w:val="center"/>
          </w:tcPr>
          <w:p w14:paraId="6458FC15" w14:textId="5DBED23B" w:rsidR="008B2F89" w:rsidRPr="00192DBC" w:rsidRDefault="008B2F89" w:rsidP="00AD5F1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Following best ESG practices </w:t>
            </w:r>
          </w:p>
        </w:tc>
        <w:tc>
          <w:tcPr>
            <w:tcW w:w="1171" w:type="dxa"/>
          </w:tcPr>
          <w:p w14:paraId="44CB9296" w14:textId="58078CB2" w:rsidR="008B2F89" w:rsidRPr="00192DBC" w:rsidRDefault="008B2F89" w:rsidP="00AD5F16">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Health and Safety </w:t>
            </w:r>
          </w:p>
        </w:tc>
        <w:tc>
          <w:tcPr>
            <w:tcW w:w="1296" w:type="dxa"/>
          </w:tcPr>
          <w:p w14:paraId="50C35FFB" w14:textId="34AD8053" w:rsidR="008B2F89" w:rsidRPr="00192DBC" w:rsidRDefault="008B2F89" w:rsidP="00AD5F16">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OHSD </w:t>
            </w:r>
          </w:p>
        </w:tc>
        <w:tc>
          <w:tcPr>
            <w:tcW w:w="983" w:type="dxa"/>
            <w:tcBorders>
              <w:top w:val="single" w:sz="4" w:space="0" w:color="auto"/>
              <w:left w:val="single" w:sz="4" w:space="0" w:color="auto"/>
              <w:bottom w:val="single" w:sz="4" w:space="0" w:color="auto"/>
            </w:tcBorders>
            <w:shd w:val="clear" w:color="auto" w:fill="auto"/>
            <w:vAlign w:val="center"/>
          </w:tcPr>
          <w:p w14:paraId="7245F1B4" w14:textId="7F20CD0F" w:rsidR="008B2F89" w:rsidRPr="00192DBC" w:rsidRDefault="008B2F89" w:rsidP="00AD5F16">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c>
          <w:tcPr>
            <w:tcW w:w="983" w:type="dxa"/>
            <w:tcBorders>
              <w:top w:val="single" w:sz="4" w:space="0" w:color="auto"/>
              <w:left w:val="single" w:sz="4" w:space="0" w:color="auto"/>
              <w:bottom w:val="single" w:sz="4" w:space="0" w:color="auto"/>
            </w:tcBorders>
            <w:shd w:val="clear" w:color="auto" w:fill="auto"/>
            <w:vAlign w:val="center"/>
          </w:tcPr>
          <w:p w14:paraId="00567836" w14:textId="2867C1A5" w:rsidR="008B2F89" w:rsidRPr="00192DBC" w:rsidRDefault="008B2F89" w:rsidP="00AD5F16">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c>
          <w:tcPr>
            <w:tcW w:w="983" w:type="dxa"/>
            <w:tcBorders>
              <w:top w:val="single" w:sz="4" w:space="0" w:color="auto"/>
              <w:left w:val="single" w:sz="4" w:space="0" w:color="auto"/>
              <w:bottom w:val="single" w:sz="4" w:space="0" w:color="auto"/>
            </w:tcBorders>
            <w:shd w:val="clear" w:color="auto" w:fill="auto"/>
            <w:vAlign w:val="center"/>
          </w:tcPr>
          <w:p w14:paraId="104E5FCD" w14:textId="2F7CA0E6" w:rsidR="008B2F89" w:rsidRPr="00192DBC" w:rsidRDefault="008B2F89" w:rsidP="00AD5F16">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c>
          <w:tcPr>
            <w:tcW w:w="983" w:type="dxa"/>
            <w:tcBorders>
              <w:top w:val="single" w:sz="4" w:space="0" w:color="auto"/>
              <w:left w:val="single" w:sz="4" w:space="0" w:color="auto"/>
              <w:bottom w:val="single" w:sz="4" w:space="0" w:color="auto"/>
            </w:tcBorders>
            <w:shd w:val="clear" w:color="auto" w:fill="auto"/>
            <w:vAlign w:val="center"/>
          </w:tcPr>
          <w:p w14:paraId="29BDE716" w14:textId="5B3555BE" w:rsidR="008B2F89" w:rsidRPr="00192DBC" w:rsidRDefault="008B2F89" w:rsidP="00AD5F16">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7556EDE5" w14:textId="28275116" w:rsidR="008B2F89" w:rsidRPr="00192DBC" w:rsidRDefault="008B2F89" w:rsidP="00AD5F16">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0</w:t>
            </w:r>
          </w:p>
        </w:tc>
      </w:tr>
      <w:tr w:rsidR="008B2F89" w:rsidRPr="00192DBC" w14:paraId="1C974E7A" w14:textId="77777777" w:rsidTr="00816119">
        <w:tc>
          <w:tcPr>
            <w:tcW w:w="396" w:type="dxa"/>
          </w:tcPr>
          <w:p w14:paraId="67128A44" w14:textId="6C551FA3" w:rsidR="008B2F89" w:rsidRPr="00192DBC" w:rsidRDefault="008B2F89" w:rsidP="008B2F89">
            <w:pPr>
              <w:rPr>
                <w:rFonts w:ascii="Times New Roman" w:hAnsi="Times New Roman" w:cs="Times New Roman"/>
                <w:sz w:val="18"/>
                <w:szCs w:val="18"/>
                <w:lang w:val="en-US"/>
              </w:rPr>
            </w:pPr>
            <w:r w:rsidRPr="00192DBC">
              <w:rPr>
                <w:rFonts w:ascii="Times New Roman" w:hAnsi="Times New Roman" w:cs="Times New Roman"/>
                <w:sz w:val="18"/>
                <w:szCs w:val="18"/>
                <w:lang w:val="en-US"/>
              </w:rPr>
              <w:t>36</w:t>
            </w:r>
          </w:p>
        </w:tc>
        <w:tc>
          <w:tcPr>
            <w:tcW w:w="1323" w:type="dxa"/>
            <w:vMerge/>
            <w:vAlign w:val="center"/>
          </w:tcPr>
          <w:p w14:paraId="4D4F4305" w14:textId="77777777" w:rsidR="008B2F89" w:rsidRPr="00192DBC" w:rsidRDefault="008B2F89" w:rsidP="008B2F89">
            <w:pPr>
              <w:rPr>
                <w:rFonts w:ascii="Times New Roman" w:eastAsia="Times New Roman" w:hAnsi="Times New Roman" w:cs="Times New Roman"/>
                <w:sz w:val="18"/>
                <w:szCs w:val="18"/>
                <w:lang w:val="en-US" w:eastAsia="ru-RU"/>
              </w:rPr>
            </w:pPr>
          </w:p>
        </w:tc>
        <w:tc>
          <w:tcPr>
            <w:tcW w:w="1477" w:type="dxa"/>
            <w:vAlign w:val="center"/>
          </w:tcPr>
          <w:p w14:paraId="74CAFB5E" w14:textId="576DD99B" w:rsidR="008B2F89" w:rsidRPr="00192DBC" w:rsidRDefault="008B2F89"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LDR </w:t>
            </w:r>
          </w:p>
        </w:tc>
        <w:tc>
          <w:tcPr>
            <w:tcW w:w="1084" w:type="dxa"/>
          </w:tcPr>
          <w:p w14:paraId="2A1A3C36" w14:textId="43B45492" w:rsidR="008B2F89" w:rsidRPr="00192DBC" w:rsidRDefault="008B2F89"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rate</w:t>
            </w:r>
          </w:p>
        </w:tc>
        <w:tc>
          <w:tcPr>
            <w:tcW w:w="16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6"/>
            </w:tblGrid>
            <w:tr w:rsidR="008B2F89" w:rsidRPr="00192DBC" w14:paraId="13161BF5" w14:textId="77777777" w:rsidTr="00141ABB">
              <w:trPr>
                <w:tblCellSpacing w:w="15" w:type="dxa"/>
              </w:trPr>
              <w:tc>
                <w:tcPr>
                  <w:tcW w:w="0" w:type="auto"/>
                  <w:vAlign w:val="center"/>
                  <w:hideMark/>
                </w:tcPr>
                <w:p w14:paraId="206D1046" w14:textId="77777777" w:rsidR="008B2F89" w:rsidRPr="00192DBC" w:rsidRDefault="008B2F89" w:rsidP="008B2F89">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Number of days of temporary incapacity for work caused by </w:t>
                  </w:r>
                  <w:r w:rsidRPr="00192DBC">
                    <w:rPr>
                      <w:rFonts w:ascii="Times New Roman" w:eastAsia="Times New Roman" w:hAnsi="Times New Roman" w:cs="Times New Roman"/>
                      <w:sz w:val="18"/>
                      <w:szCs w:val="18"/>
                      <w:lang w:val="en-US" w:eastAsia="ru-RU"/>
                    </w:rPr>
                    <w:lastRenderedPageBreak/>
                    <w:t>occupational accidents × 1,000,000 / Total number of days worked by personnel</w:t>
                  </w:r>
                </w:p>
              </w:tc>
            </w:tr>
          </w:tbl>
          <w:p w14:paraId="4B84AF38" w14:textId="77777777" w:rsidR="008B2F89" w:rsidRPr="00192DBC" w:rsidRDefault="008B2F89" w:rsidP="008B2F89">
            <w:pPr>
              <w:rPr>
                <w:rFonts w:ascii="Times New Roman" w:eastAsia="Times New Roman" w:hAnsi="Times New Roman" w:cs="Times New Roman"/>
                <w:sz w:val="18"/>
                <w:szCs w:val="18"/>
                <w:lang w:val="en-US" w:eastAsia="ru-RU"/>
              </w:rPr>
            </w:pPr>
          </w:p>
        </w:tc>
        <w:tc>
          <w:tcPr>
            <w:tcW w:w="1234" w:type="dxa"/>
            <w:vAlign w:val="center"/>
          </w:tcPr>
          <w:p w14:paraId="3C42DBC0" w14:textId="4729DD8F" w:rsidR="008B2F89" w:rsidRPr="00192DBC" w:rsidRDefault="008B2F89"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lastRenderedPageBreak/>
              <w:t>Following best ESG practices</w:t>
            </w:r>
          </w:p>
        </w:tc>
        <w:tc>
          <w:tcPr>
            <w:tcW w:w="1171" w:type="dxa"/>
          </w:tcPr>
          <w:p w14:paraId="6BF51782" w14:textId="6CC81489" w:rsidR="008B2F89" w:rsidRPr="00192DBC" w:rsidRDefault="008B2F89"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Health and Safety </w:t>
            </w:r>
          </w:p>
        </w:tc>
        <w:tc>
          <w:tcPr>
            <w:tcW w:w="1296" w:type="dxa"/>
          </w:tcPr>
          <w:p w14:paraId="3493D05C" w14:textId="52C8C9A6" w:rsidR="008B2F89" w:rsidRPr="00192DBC" w:rsidRDefault="008B2F89" w:rsidP="008B2F89">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OHSD </w:t>
            </w:r>
          </w:p>
        </w:tc>
        <w:tc>
          <w:tcPr>
            <w:tcW w:w="983" w:type="dxa"/>
            <w:tcBorders>
              <w:top w:val="single" w:sz="4" w:space="0" w:color="auto"/>
              <w:left w:val="single" w:sz="4" w:space="0" w:color="auto"/>
              <w:bottom w:val="single" w:sz="4" w:space="0" w:color="auto"/>
            </w:tcBorders>
            <w:shd w:val="clear" w:color="auto" w:fill="auto"/>
            <w:vAlign w:val="center"/>
          </w:tcPr>
          <w:p w14:paraId="25AD3643" w14:textId="37710954"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200</w:t>
            </w:r>
          </w:p>
        </w:tc>
        <w:tc>
          <w:tcPr>
            <w:tcW w:w="983" w:type="dxa"/>
            <w:tcBorders>
              <w:top w:val="single" w:sz="4" w:space="0" w:color="auto"/>
              <w:left w:val="single" w:sz="4" w:space="0" w:color="auto"/>
              <w:bottom w:val="single" w:sz="4" w:space="0" w:color="auto"/>
            </w:tcBorders>
            <w:shd w:val="clear" w:color="auto" w:fill="auto"/>
            <w:vAlign w:val="center"/>
          </w:tcPr>
          <w:p w14:paraId="01075DD8" w14:textId="6A9B9F2D"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200</w:t>
            </w:r>
          </w:p>
        </w:tc>
        <w:tc>
          <w:tcPr>
            <w:tcW w:w="983" w:type="dxa"/>
            <w:tcBorders>
              <w:top w:val="single" w:sz="4" w:space="0" w:color="auto"/>
              <w:left w:val="single" w:sz="4" w:space="0" w:color="auto"/>
              <w:bottom w:val="single" w:sz="4" w:space="0" w:color="auto"/>
            </w:tcBorders>
            <w:shd w:val="clear" w:color="auto" w:fill="auto"/>
            <w:vAlign w:val="center"/>
          </w:tcPr>
          <w:p w14:paraId="12A7CF1C" w14:textId="214482FB"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200</w:t>
            </w:r>
          </w:p>
        </w:tc>
        <w:tc>
          <w:tcPr>
            <w:tcW w:w="983" w:type="dxa"/>
            <w:tcBorders>
              <w:top w:val="single" w:sz="4" w:space="0" w:color="auto"/>
              <w:left w:val="single" w:sz="4" w:space="0" w:color="auto"/>
              <w:bottom w:val="single" w:sz="4" w:space="0" w:color="auto"/>
            </w:tcBorders>
            <w:shd w:val="clear" w:color="auto" w:fill="auto"/>
            <w:vAlign w:val="center"/>
          </w:tcPr>
          <w:p w14:paraId="4AC11C05" w14:textId="28378570"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200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6D5CCFA8" w14:textId="5E64A043"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200</w:t>
            </w:r>
          </w:p>
        </w:tc>
      </w:tr>
      <w:tr w:rsidR="008B2F89" w:rsidRPr="00192DBC" w14:paraId="5619DED2" w14:textId="77777777" w:rsidTr="000324CF">
        <w:tc>
          <w:tcPr>
            <w:tcW w:w="14560" w:type="dxa"/>
            <w:gridSpan w:val="13"/>
            <w:tcBorders>
              <w:right w:val="single" w:sz="4" w:space="0" w:color="auto"/>
            </w:tcBorders>
          </w:tcPr>
          <w:p w14:paraId="618C154C" w14:textId="5FAEDFE3"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eastAsia="Times New Roman" w:hAnsi="Times New Roman" w:cs="Times New Roman"/>
                <w:b/>
                <w:bCs/>
                <w:sz w:val="18"/>
                <w:szCs w:val="18"/>
                <w:lang w:val="en-US" w:eastAsia="ru-RU"/>
              </w:rPr>
              <w:t>Initiative 10: Employer attractiveness (Goal 8: Decent work and economic growth)</w:t>
            </w:r>
          </w:p>
        </w:tc>
      </w:tr>
      <w:tr w:rsidR="008B2F89" w:rsidRPr="00192DBC" w14:paraId="4230AF89" w14:textId="77777777" w:rsidTr="00816119">
        <w:tc>
          <w:tcPr>
            <w:tcW w:w="396" w:type="dxa"/>
          </w:tcPr>
          <w:p w14:paraId="78AAD8A1" w14:textId="10222F8C" w:rsidR="008B2F89" w:rsidRPr="00192DBC" w:rsidRDefault="008B2F89" w:rsidP="008B2F89">
            <w:pPr>
              <w:rPr>
                <w:rFonts w:ascii="Times New Roman" w:hAnsi="Times New Roman" w:cs="Times New Roman"/>
                <w:sz w:val="18"/>
                <w:szCs w:val="18"/>
                <w:lang w:val="en-US"/>
              </w:rPr>
            </w:pPr>
            <w:r w:rsidRPr="00192DBC">
              <w:rPr>
                <w:rFonts w:ascii="Times New Roman" w:hAnsi="Times New Roman" w:cs="Times New Roman"/>
                <w:sz w:val="18"/>
                <w:szCs w:val="18"/>
                <w:lang w:val="en-US"/>
              </w:rPr>
              <w:t>37</w:t>
            </w:r>
          </w:p>
        </w:tc>
        <w:tc>
          <w:tcPr>
            <w:tcW w:w="1323" w:type="dxa"/>
            <w:vAlign w:val="center"/>
          </w:tcPr>
          <w:p w14:paraId="4D458954" w14:textId="010661CE" w:rsidR="008B2F89" w:rsidRPr="00192DBC" w:rsidRDefault="008B2F89" w:rsidP="008B2F89">
            <w:pPr>
              <w:rPr>
                <w:rFonts w:ascii="Times New Roman" w:eastAsia="Times New Roman" w:hAnsi="Times New Roman" w:cs="Times New Roman"/>
                <w:b/>
                <w:bCs/>
                <w:sz w:val="18"/>
                <w:szCs w:val="18"/>
                <w:lang w:val="en-US" w:eastAsia="ru-RU"/>
              </w:rPr>
            </w:pPr>
            <w:r w:rsidRPr="00192DBC">
              <w:rPr>
                <w:rFonts w:ascii="Times New Roman" w:eastAsia="Times New Roman" w:hAnsi="Times New Roman" w:cs="Times New Roman"/>
                <w:sz w:val="18"/>
                <w:szCs w:val="18"/>
                <w:lang w:val="en-US" w:eastAsia="ru-RU"/>
              </w:rPr>
              <w:t>Ensuring that the “SAMRUK RESEARCH SERVICES” index survey is conducted annually</w:t>
            </w:r>
          </w:p>
        </w:tc>
        <w:tc>
          <w:tcPr>
            <w:tcW w:w="1477" w:type="dxa"/>
            <w:vAlign w:val="center"/>
          </w:tcPr>
          <w:p w14:paraId="7FB24AA1" w14:textId="688A80E7" w:rsidR="008B2F89" w:rsidRPr="00192DBC" w:rsidRDefault="008B2F89"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 xml:space="preserve">“SAMRUK RESEARCH SERVICES” </w:t>
            </w:r>
            <w:proofErr w:type="spellStart"/>
            <w:r w:rsidRPr="00192DBC">
              <w:rPr>
                <w:rFonts w:ascii="Times New Roman" w:eastAsia="Times New Roman" w:hAnsi="Times New Roman" w:cs="Times New Roman"/>
                <w:sz w:val="18"/>
                <w:szCs w:val="18"/>
                <w:lang w:eastAsia="ru-RU"/>
              </w:rPr>
              <w:t>index</w:t>
            </w:r>
            <w:proofErr w:type="spellEnd"/>
          </w:p>
        </w:tc>
        <w:tc>
          <w:tcPr>
            <w:tcW w:w="1084" w:type="dxa"/>
          </w:tcPr>
          <w:p w14:paraId="75E61100" w14:textId="248002C6" w:rsidR="008B2F89" w:rsidRPr="00192DBC" w:rsidRDefault="008B2F89"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p w14:paraId="1627196D" w14:textId="140DEB9E" w:rsidR="008B2F89" w:rsidRPr="00192DBC" w:rsidRDefault="008B2F89"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In accordance with the methodology of the Centre for Social Interaction and Communications</w:t>
            </w:r>
          </w:p>
        </w:tc>
        <w:tc>
          <w:tcPr>
            <w:tcW w:w="1234" w:type="dxa"/>
            <w:vAlign w:val="center"/>
          </w:tcPr>
          <w:p w14:paraId="750717C7" w14:textId="11588F4D" w:rsidR="008B2F89" w:rsidRPr="00192DBC" w:rsidRDefault="00183E85"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Following best ESG practices</w:t>
            </w:r>
          </w:p>
        </w:tc>
        <w:tc>
          <w:tcPr>
            <w:tcW w:w="1171" w:type="dxa"/>
          </w:tcPr>
          <w:p w14:paraId="2C281B70" w14:textId="2B83EA57" w:rsidR="008B2F89" w:rsidRPr="00192DBC" w:rsidRDefault="00183E85" w:rsidP="008B2F8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General information</w:t>
            </w:r>
          </w:p>
        </w:tc>
        <w:tc>
          <w:tcPr>
            <w:tcW w:w="1296" w:type="dxa"/>
          </w:tcPr>
          <w:p w14:paraId="19B17221" w14:textId="286F2476" w:rsidR="008B2F89" w:rsidRPr="00192DBC" w:rsidRDefault="00183E85" w:rsidP="008B2F89">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HRMD</w:t>
            </w:r>
          </w:p>
        </w:tc>
        <w:tc>
          <w:tcPr>
            <w:tcW w:w="983" w:type="dxa"/>
            <w:tcBorders>
              <w:top w:val="single" w:sz="4" w:space="0" w:color="auto"/>
              <w:left w:val="single" w:sz="4" w:space="0" w:color="auto"/>
              <w:bottom w:val="single" w:sz="4" w:space="0" w:color="auto"/>
            </w:tcBorders>
            <w:shd w:val="clear" w:color="auto" w:fill="auto"/>
            <w:vAlign w:val="center"/>
          </w:tcPr>
          <w:p w14:paraId="477418AE" w14:textId="26DD1996"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c>
          <w:tcPr>
            <w:tcW w:w="983" w:type="dxa"/>
            <w:tcBorders>
              <w:top w:val="single" w:sz="4" w:space="0" w:color="auto"/>
              <w:left w:val="single" w:sz="4" w:space="0" w:color="auto"/>
              <w:bottom w:val="single" w:sz="4" w:space="0" w:color="auto"/>
            </w:tcBorders>
            <w:shd w:val="clear" w:color="auto" w:fill="auto"/>
            <w:vAlign w:val="center"/>
          </w:tcPr>
          <w:p w14:paraId="4BE3A9FF" w14:textId="193B8D29"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c>
          <w:tcPr>
            <w:tcW w:w="983" w:type="dxa"/>
            <w:tcBorders>
              <w:top w:val="single" w:sz="4" w:space="0" w:color="auto"/>
              <w:left w:val="single" w:sz="4" w:space="0" w:color="auto"/>
              <w:bottom w:val="single" w:sz="4" w:space="0" w:color="auto"/>
            </w:tcBorders>
            <w:shd w:val="clear" w:color="auto" w:fill="auto"/>
            <w:vAlign w:val="center"/>
          </w:tcPr>
          <w:p w14:paraId="77FD6CDB" w14:textId="3859AA1D"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c>
          <w:tcPr>
            <w:tcW w:w="983" w:type="dxa"/>
            <w:tcBorders>
              <w:top w:val="single" w:sz="4" w:space="0" w:color="auto"/>
              <w:left w:val="single" w:sz="4" w:space="0" w:color="auto"/>
              <w:bottom w:val="single" w:sz="4" w:space="0" w:color="auto"/>
            </w:tcBorders>
            <w:shd w:val="clear" w:color="auto" w:fill="auto"/>
            <w:vAlign w:val="center"/>
          </w:tcPr>
          <w:p w14:paraId="504609DD" w14:textId="43952539"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29F54A50" w14:textId="63614D9A" w:rsidR="008B2F89" w:rsidRPr="00192DBC" w:rsidRDefault="008B2F89" w:rsidP="008B2F89">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r>
      <w:tr w:rsidR="00183E85" w:rsidRPr="00192DBC" w14:paraId="45FDAB14" w14:textId="77777777" w:rsidTr="00816119">
        <w:tc>
          <w:tcPr>
            <w:tcW w:w="396" w:type="dxa"/>
          </w:tcPr>
          <w:p w14:paraId="2D242921" w14:textId="1C9DBC86" w:rsidR="00183E85" w:rsidRPr="00192DBC" w:rsidRDefault="00183E85" w:rsidP="00183E85">
            <w:pPr>
              <w:rPr>
                <w:rFonts w:ascii="Times New Roman" w:hAnsi="Times New Roman" w:cs="Times New Roman"/>
                <w:sz w:val="18"/>
                <w:szCs w:val="18"/>
                <w:lang w:val="en-US"/>
              </w:rPr>
            </w:pPr>
            <w:r w:rsidRPr="00192DBC">
              <w:rPr>
                <w:rFonts w:ascii="Times New Roman" w:hAnsi="Times New Roman" w:cs="Times New Roman"/>
                <w:sz w:val="18"/>
                <w:szCs w:val="18"/>
                <w:lang w:val="en-US"/>
              </w:rPr>
              <w:t>38</w:t>
            </w:r>
          </w:p>
        </w:tc>
        <w:tc>
          <w:tcPr>
            <w:tcW w:w="1323" w:type="dxa"/>
            <w:vAlign w:val="center"/>
          </w:tcPr>
          <w:p w14:paraId="5F4A92C8" w14:textId="5301D463"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Ensuring that the annual employee engagement survey is conducted</w:t>
            </w:r>
          </w:p>
        </w:tc>
        <w:tc>
          <w:tcPr>
            <w:tcW w:w="1477" w:type="dxa"/>
            <w:vAlign w:val="center"/>
          </w:tcPr>
          <w:p w14:paraId="4AEDF18D" w14:textId="2493E7D9"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Employee engagement rating </w:t>
            </w:r>
          </w:p>
        </w:tc>
        <w:tc>
          <w:tcPr>
            <w:tcW w:w="1084" w:type="dxa"/>
          </w:tcPr>
          <w:p w14:paraId="25588178" w14:textId="35E6F656"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6"/>
            </w:tblGrid>
            <w:tr w:rsidR="00183E85" w:rsidRPr="00192DBC" w14:paraId="6026F30B" w14:textId="77777777" w:rsidTr="00141ABB">
              <w:trPr>
                <w:tblCellSpacing w:w="15" w:type="dxa"/>
              </w:trPr>
              <w:tc>
                <w:tcPr>
                  <w:tcW w:w="0" w:type="auto"/>
                  <w:vAlign w:val="center"/>
                  <w:hideMark/>
                </w:tcPr>
                <w:p w14:paraId="7AE5E249" w14:textId="15DF6308" w:rsidR="00183E85" w:rsidRPr="00192DBC" w:rsidRDefault="00183E85" w:rsidP="00183E85">
                  <w:pPr>
                    <w:spacing w:after="0" w:line="240" w:lineRule="auto"/>
                    <w:rPr>
                      <w:rFonts w:ascii="Times New Roman" w:eastAsia="Times New Roman" w:hAnsi="Times New Roman" w:cs="Times New Roman"/>
                      <w:sz w:val="18"/>
                      <w:szCs w:val="18"/>
                      <w:lang w:eastAsia="ru-RU"/>
                    </w:rPr>
                  </w:pPr>
                </w:p>
              </w:tc>
            </w:tr>
            <w:tr w:rsidR="00183E85" w:rsidRPr="00192DBC" w14:paraId="2585B78D" w14:textId="77777777" w:rsidTr="00141ABB">
              <w:trPr>
                <w:tblCellSpacing w:w="15" w:type="dxa"/>
              </w:trPr>
              <w:tc>
                <w:tcPr>
                  <w:tcW w:w="0" w:type="auto"/>
                  <w:vAlign w:val="center"/>
                  <w:hideMark/>
                </w:tcPr>
                <w:p w14:paraId="5146D5D2" w14:textId="77777777" w:rsidR="00183E85" w:rsidRPr="00192DBC" w:rsidRDefault="00183E85" w:rsidP="00183E85">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In accordance with the methodology of the Centre for Social Interaction and Communications</w:t>
                  </w:r>
                </w:p>
              </w:tc>
            </w:tr>
          </w:tbl>
          <w:p w14:paraId="4F6BAADD" w14:textId="77777777" w:rsidR="00183E85" w:rsidRPr="00192DBC" w:rsidRDefault="00183E85" w:rsidP="00183E85">
            <w:pPr>
              <w:rPr>
                <w:rFonts w:ascii="Times New Roman" w:eastAsia="Times New Roman" w:hAnsi="Times New Roman" w:cs="Times New Roman"/>
                <w:sz w:val="18"/>
                <w:szCs w:val="18"/>
                <w:lang w:val="en-US" w:eastAsia="ru-RU"/>
              </w:rPr>
            </w:pPr>
          </w:p>
        </w:tc>
        <w:tc>
          <w:tcPr>
            <w:tcW w:w="1234" w:type="dxa"/>
            <w:vAlign w:val="center"/>
          </w:tcPr>
          <w:p w14:paraId="7086CB0E" w14:textId="0D7E321A"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Following best ESG practices</w:t>
            </w:r>
          </w:p>
        </w:tc>
        <w:tc>
          <w:tcPr>
            <w:tcW w:w="1171" w:type="dxa"/>
          </w:tcPr>
          <w:p w14:paraId="7E28D211" w14:textId="005FDDA9"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General information</w:t>
            </w:r>
          </w:p>
        </w:tc>
        <w:tc>
          <w:tcPr>
            <w:tcW w:w="1296" w:type="dxa"/>
          </w:tcPr>
          <w:p w14:paraId="59472C6C" w14:textId="77777777" w:rsidR="00183E85" w:rsidRPr="00192DBC" w:rsidRDefault="00183E85" w:rsidP="00183E85">
            <w:pPr>
              <w:rPr>
                <w:rFonts w:ascii="Times New Roman" w:hAnsi="Times New Roman" w:cs="Times New Roman"/>
                <w:sz w:val="18"/>
                <w:szCs w:val="18"/>
                <w:lang w:val="en-US"/>
              </w:rPr>
            </w:pPr>
          </w:p>
          <w:p w14:paraId="1A801D21" w14:textId="1EE02D11" w:rsidR="00183E85" w:rsidRPr="00192DBC" w:rsidRDefault="00183E85" w:rsidP="00183E85">
            <w:pPr>
              <w:rPr>
                <w:rFonts w:ascii="Times New Roman" w:hAnsi="Times New Roman" w:cs="Times New Roman"/>
                <w:sz w:val="18"/>
                <w:szCs w:val="18"/>
                <w:lang w:val="en-US"/>
              </w:rPr>
            </w:pPr>
            <w:r w:rsidRPr="00192DBC">
              <w:rPr>
                <w:rFonts w:ascii="Times New Roman" w:eastAsia="Times New Roman" w:hAnsi="Times New Roman" w:cs="Times New Roman"/>
                <w:sz w:val="18"/>
                <w:szCs w:val="18"/>
                <w:lang w:val="en-US" w:eastAsia="ru-RU"/>
              </w:rPr>
              <w:t>HRMD</w:t>
            </w:r>
          </w:p>
          <w:p w14:paraId="3FEA3210" w14:textId="77777777" w:rsidR="00183E85" w:rsidRPr="00192DBC" w:rsidRDefault="00183E85" w:rsidP="00183E85">
            <w:pPr>
              <w:rPr>
                <w:rFonts w:ascii="Times New Roman" w:hAnsi="Times New Roman" w:cs="Times New Roman"/>
                <w:sz w:val="18"/>
                <w:szCs w:val="18"/>
                <w:lang w:val="en-US"/>
              </w:rPr>
            </w:pPr>
          </w:p>
          <w:p w14:paraId="168F56B3" w14:textId="77777777" w:rsidR="00183E85" w:rsidRPr="00192DBC" w:rsidRDefault="00183E85" w:rsidP="00183E85">
            <w:pPr>
              <w:rPr>
                <w:rFonts w:ascii="Times New Roman" w:hAnsi="Times New Roman" w:cs="Times New Roman"/>
                <w:sz w:val="18"/>
                <w:szCs w:val="18"/>
                <w:lang w:val="en-US"/>
              </w:rPr>
            </w:pPr>
          </w:p>
          <w:p w14:paraId="13FDBE10" w14:textId="77777777" w:rsidR="00183E85" w:rsidRPr="00192DBC" w:rsidRDefault="00183E85" w:rsidP="00183E85">
            <w:pPr>
              <w:rPr>
                <w:rFonts w:ascii="Times New Roman" w:hAnsi="Times New Roman" w:cs="Times New Roman"/>
                <w:sz w:val="18"/>
                <w:szCs w:val="18"/>
                <w:lang w:val="en-US"/>
              </w:rPr>
            </w:pPr>
          </w:p>
          <w:p w14:paraId="7F0FCB49" w14:textId="192D980E" w:rsidR="00183E85" w:rsidRPr="00192DBC" w:rsidRDefault="00183E85" w:rsidP="00183E85">
            <w:pPr>
              <w:rPr>
                <w:rFonts w:ascii="Times New Roman" w:hAnsi="Times New Roman" w:cs="Times New Roman"/>
                <w:sz w:val="18"/>
                <w:szCs w:val="18"/>
                <w:lang w:val="en-US"/>
              </w:rPr>
            </w:pPr>
          </w:p>
        </w:tc>
        <w:tc>
          <w:tcPr>
            <w:tcW w:w="983" w:type="dxa"/>
            <w:tcBorders>
              <w:top w:val="single" w:sz="4" w:space="0" w:color="auto"/>
              <w:left w:val="single" w:sz="4" w:space="0" w:color="auto"/>
              <w:bottom w:val="single" w:sz="4" w:space="0" w:color="auto"/>
            </w:tcBorders>
            <w:shd w:val="clear" w:color="auto" w:fill="auto"/>
            <w:vAlign w:val="center"/>
          </w:tcPr>
          <w:p w14:paraId="1BF6AC21" w14:textId="77BE808F"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c>
          <w:tcPr>
            <w:tcW w:w="983" w:type="dxa"/>
            <w:tcBorders>
              <w:top w:val="single" w:sz="4" w:space="0" w:color="auto"/>
              <w:left w:val="single" w:sz="4" w:space="0" w:color="auto"/>
              <w:bottom w:val="single" w:sz="4" w:space="0" w:color="auto"/>
            </w:tcBorders>
            <w:shd w:val="clear" w:color="auto" w:fill="auto"/>
            <w:vAlign w:val="center"/>
          </w:tcPr>
          <w:p w14:paraId="61362429" w14:textId="6256E8AE"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c>
          <w:tcPr>
            <w:tcW w:w="983" w:type="dxa"/>
            <w:tcBorders>
              <w:top w:val="single" w:sz="4" w:space="0" w:color="auto"/>
              <w:left w:val="single" w:sz="4" w:space="0" w:color="auto"/>
              <w:bottom w:val="single" w:sz="4" w:space="0" w:color="auto"/>
            </w:tcBorders>
            <w:shd w:val="clear" w:color="auto" w:fill="auto"/>
            <w:vAlign w:val="center"/>
          </w:tcPr>
          <w:p w14:paraId="75161F3E" w14:textId="3B29496E"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c>
          <w:tcPr>
            <w:tcW w:w="983" w:type="dxa"/>
            <w:tcBorders>
              <w:top w:val="single" w:sz="4" w:space="0" w:color="auto"/>
              <w:left w:val="single" w:sz="4" w:space="0" w:color="auto"/>
              <w:bottom w:val="single" w:sz="4" w:space="0" w:color="auto"/>
            </w:tcBorders>
            <w:shd w:val="clear" w:color="auto" w:fill="auto"/>
            <w:vAlign w:val="center"/>
          </w:tcPr>
          <w:p w14:paraId="6CB9925E" w14:textId="39F2E238"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2631224D" w14:textId="35DD4F58"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65</w:t>
            </w:r>
          </w:p>
        </w:tc>
      </w:tr>
      <w:tr w:rsidR="00183E85" w:rsidRPr="00192DBC" w14:paraId="67602C3E" w14:textId="77777777" w:rsidTr="00816119">
        <w:tc>
          <w:tcPr>
            <w:tcW w:w="396" w:type="dxa"/>
          </w:tcPr>
          <w:p w14:paraId="2DF50978" w14:textId="3EB530D5" w:rsidR="00183E85" w:rsidRPr="00192DBC" w:rsidRDefault="00183E85" w:rsidP="00183E85">
            <w:pPr>
              <w:rPr>
                <w:rFonts w:ascii="Times New Roman" w:hAnsi="Times New Roman" w:cs="Times New Roman"/>
                <w:sz w:val="18"/>
                <w:szCs w:val="18"/>
                <w:lang w:val="en-US"/>
              </w:rPr>
            </w:pPr>
            <w:r w:rsidRPr="00192DBC">
              <w:rPr>
                <w:rFonts w:ascii="Times New Roman" w:hAnsi="Times New Roman" w:cs="Times New Roman"/>
                <w:sz w:val="18"/>
                <w:szCs w:val="18"/>
                <w:lang w:val="en-US"/>
              </w:rPr>
              <w:t>39</w:t>
            </w:r>
          </w:p>
        </w:tc>
        <w:tc>
          <w:tcPr>
            <w:tcW w:w="1323" w:type="dxa"/>
            <w:vAlign w:val="center"/>
          </w:tcPr>
          <w:p w14:paraId="2C7914F7" w14:textId="6DFF1165"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Ensuring implementation of the Action Plan to improve social stability at Samruk-Energy JSC</w:t>
            </w:r>
          </w:p>
        </w:tc>
        <w:tc>
          <w:tcPr>
            <w:tcW w:w="1477" w:type="dxa"/>
            <w:vAlign w:val="center"/>
          </w:tcPr>
          <w:p w14:paraId="3C260F70" w14:textId="4B0F8A16"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Ratio of completed tasks under the Action Plan to improve social stability at Samruk-Energy JSC to the planned number of tasks</w:t>
            </w:r>
          </w:p>
        </w:tc>
        <w:tc>
          <w:tcPr>
            <w:tcW w:w="1084" w:type="dxa"/>
          </w:tcPr>
          <w:p w14:paraId="1B2B0F03" w14:textId="2E3152C6"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vAlign w:val="center"/>
          </w:tcPr>
          <w:p w14:paraId="5DEB98F7" w14:textId="551C3CD4"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completed tasks under the Plan / Total number of planned tasks under the Plan</w:t>
            </w:r>
          </w:p>
        </w:tc>
        <w:tc>
          <w:tcPr>
            <w:tcW w:w="1234" w:type="dxa"/>
            <w:vAlign w:val="center"/>
          </w:tcPr>
          <w:p w14:paraId="32582262" w14:textId="3D54BA9B"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Following best ESG practices</w:t>
            </w:r>
          </w:p>
        </w:tc>
        <w:tc>
          <w:tcPr>
            <w:tcW w:w="1171" w:type="dxa"/>
          </w:tcPr>
          <w:p w14:paraId="7A2BDD98" w14:textId="0B74937B"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General information </w:t>
            </w:r>
          </w:p>
        </w:tc>
        <w:tc>
          <w:tcPr>
            <w:tcW w:w="1296" w:type="dxa"/>
          </w:tcPr>
          <w:p w14:paraId="7FE101CE" w14:textId="3D11F907" w:rsidR="00183E85" w:rsidRPr="00192DBC" w:rsidRDefault="00183E85" w:rsidP="00183E85">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HRMD </w:t>
            </w:r>
          </w:p>
        </w:tc>
        <w:tc>
          <w:tcPr>
            <w:tcW w:w="983" w:type="dxa"/>
            <w:tcBorders>
              <w:top w:val="single" w:sz="4" w:space="0" w:color="auto"/>
              <w:left w:val="single" w:sz="4" w:space="0" w:color="auto"/>
              <w:bottom w:val="single" w:sz="4" w:space="0" w:color="auto"/>
            </w:tcBorders>
            <w:shd w:val="clear" w:color="auto" w:fill="auto"/>
            <w:vAlign w:val="center"/>
          </w:tcPr>
          <w:p w14:paraId="760F4A1F" w14:textId="09594B01"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vAlign w:val="center"/>
          </w:tcPr>
          <w:p w14:paraId="439B8511" w14:textId="7B2289E4"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vAlign w:val="center"/>
          </w:tcPr>
          <w:p w14:paraId="404CB61E" w14:textId="0F8CE405"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tcBorders>
            <w:shd w:val="clear" w:color="auto" w:fill="auto"/>
            <w:vAlign w:val="center"/>
          </w:tcPr>
          <w:p w14:paraId="59F367AD" w14:textId="35F5A5CD"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69DD3C53" w14:textId="6027E201" w:rsidR="00183E85" w:rsidRPr="00192DBC" w:rsidRDefault="00183E85"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100</w:t>
            </w:r>
          </w:p>
        </w:tc>
      </w:tr>
      <w:tr w:rsidR="00183E85" w:rsidRPr="00192DBC" w14:paraId="61C4DA5D" w14:textId="77777777" w:rsidTr="00816119">
        <w:tc>
          <w:tcPr>
            <w:tcW w:w="396" w:type="dxa"/>
          </w:tcPr>
          <w:p w14:paraId="475E9D2A" w14:textId="30D465A5" w:rsidR="00183E85" w:rsidRPr="00192DBC" w:rsidRDefault="00183E85" w:rsidP="00183E85">
            <w:pPr>
              <w:rPr>
                <w:rFonts w:ascii="Times New Roman" w:hAnsi="Times New Roman" w:cs="Times New Roman"/>
                <w:sz w:val="18"/>
                <w:szCs w:val="18"/>
                <w:lang w:val="en-US"/>
              </w:rPr>
            </w:pPr>
            <w:r w:rsidRPr="00192DBC">
              <w:rPr>
                <w:rFonts w:ascii="Times New Roman" w:hAnsi="Times New Roman" w:cs="Times New Roman"/>
                <w:sz w:val="18"/>
                <w:szCs w:val="18"/>
                <w:lang w:val="en-US"/>
              </w:rPr>
              <w:t>40</w:t>
            </w:r>
          </w:p>
        </w:tc>
        <w:tc>
          <w:tcPr>
            <w:tcW w:w="1323" w:type="dxa"/>
            <w:vAlign w:val="center"/>
          </w:tcPr>
          <w:p w14:paraId="13C03465" w14:textId="6FE1E0FA"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Maintaining the planned employee turnover rate</w:t>
            </w:r>
          </w:p>
        </w:tc>
        <w:tc>
          <w:tcPr>
            <w:tcW w:w="1477" w:type="dxa"/>
            <w:vAlign w:val="center"/>
          </w:tcPr>
          <w:p w14:paraId="4FA6BBE4" w14:textId="680574FA" w:rsidR="00183E85" w:rsidRPr="00192DBC" w:rsidRDefault="00183E85" w:rsidP="00183E85">
            <w:pPr>
              <w:rPr>
                <w:rFonts w:ascii="Times New Roman" w:eastAsia="Times New Roman" w:hAnsi="Times New Roman" w:cs="Times New Roman"/>
                <w:sz w:val="18"/>
                <w:szCs w:val="18"/>
                <w:lang w:val="en-US" w:eastAsia="ru-RU"/>
              </w:rPr>
            </w:pPr>
            <w:proofErr w:type="spellStart"/>
            <w:r w:rsidRPr="00192DBC">
              <w:rPr>
                <w:rFonts w:ascii="Times New Roman" w:eastAsia="Times New Roman" w:hAnsi="Times New Roman" w:cs="Times New Roman"/>
                <w:sz w:val="18"/>
                <w:szCs w:val="18"/>
                <w:lang w:eastAsia="ru-RU"/>
              </w:rPr>
              <w:t>Employee</w:t>
            </w:r>
            <w:proofErr w:type="spellEnd"/>
            <w:r w:rsidRPr="00192DBC">
              <w:rPr>
                <w:rFonts w:ascii="Times New Roman" w:eastAsia="Times New Roman" w:hAnsi="Times New Roman" w:cs="Times New Roman"/>
                <w:sz w:val="18"/>
                <w:szCs w:val="18"/>
                <w:lang w:eastAsia="ru-RU"/>
              </w:rPr>
              <w:t xml:space="preserve"> </w:t>
            </w:r>
            <w:proofErr w:type="spellStart"/>
            <w:r w:rsidRPr="00192DBC">
              <w:rPr>
                <w:rFonts w:ascii="Times New Roman" w:eastAsia="Times New Roman" w:hAnsi="Times New Roman" w:cs="Times New Roman"/>
                <w:sz w:val="18"/>
                <w:szCs w:val="18"/>
                <w:lang w:eastAsia="ru-RU"/>
              </w:rPr>
              <w:t>turnover</w:t>
            </w:r>
            <w:proofErr w:type="spellEnd"/>
          </w:p>
        </w:tc>
        <w:tc>
          <w:tcPr>
            <w:tcW w:w="1084" w:type="dxa"/>
          </w:tcPr>
          <w:p w14:paraId="4A82F251" w14:textId="34659029"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vAlign w:val="center"/>
          </w:tcPr>
          <w:p w14:paraId="1C96FB20" w14:textId="3758399B"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Number of employees whose employment was terminated due to turnover / Actual headcount</w:t>
            </w:r>
          </w:p>
        </w:tc>
        <w:tc>
          <w:tcPr>
            <w:tcW w:w="1234" w:type="dxa"/>
            <w:vAlign w:val="center"/>
          </w:tcPr>
          <w:p w14:paraId="672CAB1A" w14:textId="01461DCC"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Following best ESG practices</w:t>
            </w:r>
          </w:p>
        </w:tc>
        <w:tc>
          <w:tcPr>
            <w:tcW w:w="1171" w:type="dxa"/>
          </w:tcPr>
          <w:p w14:paraId="1939768D" w14:textId="77777777" w:rsidR="00183E85" w:rsidRPr="00192DBC" w:rsidRDefault="00183E85" w:rsidP="00183E85">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Employment </w:t>
            </w:r>
          </w:p>
          <w:p w14:paraId="37ACF24B" w14:textId="6A2B466B" w:rsidR="00183E85" w:rsidRPr="00192DBC" w:rsidRDefault="00183E85" w:rsidP="00183E85">
            <w:pPr>
              <w:rPr>
                <w:rFonts w:ascii="Times New Roman" w:eastAsia="Times New Roman" w:hAnsi="Times New Roman" w:cs="Times New Roman"/>
                <w:sz w:val="18"/>
                <w:szCs w:val="18"/>
                <w:lang w:val="en-US" w:eastAsia="ru-RU"/>
              </w:rPr>
            </w:pPr>
          </w:p>
        </w:tc>
        <w:tc>
          <w:tcPr>
            <w:tcW w:w="1296" w:type="dxa"/>
          </w:tcPr>
          <w:p w14:paraId="00D7E5AA" w14:textId="4A6FDA9C" w:rsidR="00183E85" w:rsidRPr="00192DBC" w:rsidRDefault="00183E85" w:rsidP="00183E85">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HRMD </w:t>
            </w:r>
          </w:p>
        </w:tc>
        <w:tc>
          <w:tcPr>
            <w:tcW w:w="983" w:type="dxa"/>
            <w:tcBorders>
              <w:top w:val="single" w:sz="4" w:space="0" w:color="auto"/>
              <w:left w:val="single" w:sz="4" w:space="0" w:color="auto"/>
              <w:bottom w:val="single" w:sz="4" w:space="0" w:color="auto"/>
            </w:tcBorders>
            <w:shd w:val="clear" w:color="auto" w:fill="auto"/>
            <w:vAlign w:val="center"/>
          </w:tcPr>
          <w:p w14:paraId="759269FF" w14:textId="7D7A7359" w:rsidR="00183E85" w:rsidRPr="00192DBC" w:rsidRDefault="00E55CA0"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14,0</w:t>
            </w:r>
          </w:p>
        </w:tc>
        <w:tc>
          <w:tcPr>
            <w:tcW w:w="983" w:type="dxa"/>
            <w:tcBorders>
              <w:top w:val="single" w:sz="4" w:space="0" w:color="auto"/>
              <w:left w:val="single" w:sz="4" w:space="0" w:color="auto"/>
              <w:bottom w:val="single" w:sz="4" w:space="0" w:color="auto"/>
            </w:tcBorders>
            <w:shd w:val="clear" w:color="auto" w:fill="auto"/>
            <w:vAlign w:val="center"/>
          </w:tcPr>
          <w:p w14:paraId="0CF9412B" w14:textId="7C6FF391" w:rsidR="00183E85" w:rsidRPr="00192DBC" w:rsidRDefault="00E55CA0"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14,0</w:t>
            </w:r>
          </w:p>
        </w:tc>
        <w:tc>
          <w:tcPr>
            <w:tcW w:w="983" w:type="dxa"/>
            <w:tcBorders>
              <w:top w:val="single" w:sz="4" w:space="0" w:color="auto"/>
              <w:left w:val="single" w:sz="4" w:space="0" w:color="auto"/>
              <w:bottom w:val="single" w:sz="4" w:space="0" w:color="auto"/>
            </w:tcBorders>
            <w:shd w:val="clear" w:color="auto" w:fill="auto"/>
            <w:vAlign w:val="center"/>
          </w:tcPr>
          <w:p w14:paraId="5145D26E" w14:textId="72BCBB8A" w:rsidR="00183E85" w:rsidRPr="00192DBC" w:rsidRDefault="00E55CA0"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14,0</w:t>
            </w:r>
          </w:p>
        </w:tc>
        <w:tc>
          <w:tcPr>
            <w:tcW w:w="983" w:type="dxa"/>
            <w:tcBorders>
              <w:top w:val="single" w:sz="4" w:space="0" w:color="auto"/>
              <w:left w:val="single" w:sz="4" w:space="0" w:color="auto"/>
              <w:bottom w:val="single" w:sz="4" w:space="0" w:color="auto"/>
            </w:tcBorders>
            <w:shd w:val="clear" w:color="auto" w:fill="auto"/>
            <w:vAlign w:val="center"/>
          </w:tcPr>
          <w:p w14:paraId="7EA6AE8F" w14:textId="6814363A" w:rsidR="00183E85" w:rsidRPr="00192DBC" w:rsidRDefault="00E55CA0"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14</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5B8393AA" w14:textId="1665B457" w:rsidR="00183E85" w:rsidRPr="00192DBC" w:rsidRDefault="00E55CA0" w:rsidP="00183E85">
            <w:pPr>
              <w:rPr>
                <w:rFonts w:ascii="Times New Roman" w:hAnsi="Times New Roman" w:cs="Times New Roman"/>
                <w:color w:val="000000"/>
                <w:sz w:val="18"/>
                <w:szCs w:val="18"/>
                <w:lang w:val="en-US" w:eastAsia="ru-RU" w:bidi="ru-RU"/>
              </w:rPr>
            </w:pPr>
            <w:r w:rsidRPr="00192DBC">
              <w:rPr>
                <w:rFonts w:ascii="Times New Roman" w:hAnsi="Times New Roman" w:cs="Times New Roman"/>
                <w:color w:val="000000"/>
                <w:sz w:val="18"/>
                <w:szCs w:val="18"/>
                <w:lang w:val="en-US" w:eastAsia="ru-RU" w:bidi="ru-RU"/>
              </w:rPr>
              <w:t>14</w:t>
            </w:r>
          </w:p>
        </w:tc>
      </w:tr>
      <w:tr w:rsidR="00E55CA0" w:rsidRPr="00192DBC" w14:paraId="19829D51" w14:textId="77777777" w:rsidTr="00341B5B">
        <w:tc>
          <w:tcPr>
            <w:tcW w:w="14560" w:type="dxa"/>
            <w:gridSpan w:val="13"/>
            <w:tcBorders>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95"/>
            </w:tblGrid>
            <w:tr w:rsidR="00E55CA0" w:rsidRPr="00192DBC" w14:paraId="209C5DAE" w14:textId="77777777" w:rsidTr="00141ABB">
              <w:trPr>
                <w:tblCellSpacing w:w="15" w:type="dxa"/>
              </w:trPr>
              <w:tc>
                <w:tcPr>
                  <w:tcW w:w="0" w:type="auto"/>
                  <w:vAlign w:val="center"/>
                  <w:hideMark/>
                </w:tcPr>
                <w:p w14:paraId="1ADCB870" w14:textId="77777777" w:rsidR="00E55CA0" w:rsidRPr="00192DBC" w:rsidRDefault="00E55CA0" w:rsidP="00E55CA0">
                  <w:pPr>
                    <w:spacing w:after="0" w:line="240" w:lineRule="auto"/>
                    <w:rPr>
                      <w:rFonts w:ascii="Times New Roman" w:eastAsia="Times New Roman" w:hAnsi="Times New Roman" w:cs="Times New Roman"/>
                      <w:sz w:val="18"/>
                      <w:szCs w:val="18"/>
                      <w:lang w:eastAsia="ru-RU"/>
                    </w:rPr>
                  </w:pPr>
                  <w:r w:rsidRPr="00192DBC">
                    <w:rPr>
                      <w:rFonts w:ascii="Times New Roman" w:eastAsia="Times New Roman" w:hAnsi="Times New Roman" w:cs="Times New Roman"/>
                      <w:b/>
                      <w:bCs/>
                      <w:sz w:val="18"/>
                      <w:szCs w:val="18"/>
                      <w:lang w:eastAsia="ru-RU"/>
                    </w:rPr>
                    <w:t xml:space="preserve">Initiative 11: </w:t>
                  </w:r>
                  <w:proofErr w:type="spellStart"/>
                  <w:r w:rsidRPr="00192DBC">
                    <w:rPr>
                      <w:rFonts w:ascii="Times New Roman" w:eastAsia="Times New Roman" w:hAnsi="Times New Roman" w:cs="Times New Roman"/>
                      <w:b/>
                      <w:bCs/>
                      <w:sz w:val="18"/>
                      <w:szCs w:val="18"/>
                      <w:lang w:eastAsia="ru-RU"/>
                    </w:rPr>
                    <w:t>Effective</w:t>
                  </w:r>
                  <w:proofErr w:type="spellEnd"/>
                  <w:r w:rsidRPr="00192DBC">
                    <w:rPr>
                      <w:rFonts w:ascii="Times New Roman" w:eastAsia="Times New Roman" w:hAnsi="Times New Roman" w:cs="Times New Roman"/>
                      <w:b/>
                      <w:bCs/>
                      <w:sz w:val="18"/>
                      <w:szCs w:val="18"/>
                      <w:lang w:eastAsia="ru-RU"/>
                    </w:rPr>
                    <w:t xml:space="preserve"> </w:t>
                  </w:r>
                  <w:proofErr w:type="spellStart"/>
                  <w:r w:rsidRPr="00192DBC">
                    <w:rPr>
                      <w:rFonts w:ascii="Times New Roman" w:eastAsia="Times New Roman" w:hAnsi="Times New Roman" w:cs="Times New Roman"/>
                      <w:b/>
                      <w:bCs/>
                      <w:sz w:val="18"/>
                      <w:szCs w:val="18"/>
                      <w:lang w:eastAsia="ru-RU"/>
                    </w:rPr>
                    <w:t>stakeholder</w:t>
                  </w:r>
                  <w:proofErr w:type="spellEnd"/>
                  <w:r w:rsidRPr="00192DBC">
                    <w:rPr>
                      <w:rFonts w:ascii="Times New Roman" w:eastAsia="Times New Roman" w:hAnsi="Times New Roman" w:cs="Times New Roman"/>
                      <w:b/>
                      <w:bCs/>
                      <w:sz w:val="18"/>
                      <w:szCs w:val="18"/>
                      <w:lang w:eastAsia="ru-RU"/>
                    </w:rPr>
                    <w:t xml:space="preserve"> </w:t>
                  </w:r>
                  <w:proofErr w:type="spellStart"/>
                  <w:r w:rsidRPr="00192DBC">
                    <w:rPr>
                      <w:rFonts w:ascii="Times New Roman" w:eastAsia="Times New Roman" w:hAnsi="Times New Roman" w:cs="Times New Roman"/>
                      <w:b/>
                      <w:bCs/>
                      <w:sz w:val="18"/>
                      <w:szCs w:val="18"/>
                      <w:lang w:eastAsia="ru-RU"/>
                    </w:rPr>
                    <w:t>engagement</w:t>
                  </w:r>
                  <w:proofErr w:type="spellEnd"/>
                </w:p>
              </w:tc>
            </w:tr>
            <w:tr w:rsidR="00E55CA0" w:rsidRPr="00192DBC" w14:paraId="2CFA2BF7" w14:textId="77777777" w:rsidTr="00141ABB">
              <w:trPr>
                <w:tblCellSpacing w:w="15" w:type="dxa"/>
              </w:trPr>
              <w:tc>
                <w:tcPr>
                  <w:tcW w:w="0" w:type="auto"/>
                  <w:vAlign w:val="center"/>
                  <w:hideMark/>
                </w:tcPr>
                <w:p w14:paraId="29C2B082" w14:textId="77777777" w:rsidR="00E55CA0" w:rsidRPr="00192DBC" w:rsidRDefault="00E55CA0" w:rsidP="00E55CA0">
                  <w:pPr>
                    <w:spacing w:after="0" w:line="240" w:lineRule="auto"/>
                    <w:rPr>
                      <w:rFonts w:ascii="Times New Roman" w:eastAsia="Times New Roman" w:hAnsi="Times New Roman" w:cs="Times New Roman"/>
                      <w:sz w:val="18"/>
                      <w:szCs w:val="18"/>
                      <w:lang w:eastAsia="ru-RU"/>
                    </w:rPr>
                  </w:pPr>
                </w:p>
              </w:tc>
            </w:tr>
            <w:tr w:rsidR="00E55CA0" w:rsidRPr="00192DBC" w14:paraId="79DCC2D9" w14:textId="77777777" w:rsidTr="00141ABB">
              <w:trPr>
                <w:tblCellSpacing w:w="15" w:type="dxa"/>
              </w:trPr>
              <w:tc>
                <w:tcPr>
                  <w:tcW w:w="0" w:type="auto"/>
                  <w:vAlign w:val="center"/>
                  <w:hideMark/>
                </w:tcPr>
                <w:p w14:paraId="14757A2D" w14:textId="77777777" w:rsidR="00E55CA0" w:rsidRPr="00192DBC" w:rsidRDefault="00E55CA0" w:rsidP="00E55CA0">
                  <w:pPr>
                    <w:spacing w:after="0" w:line="240" w:lineRule="auto"/>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(Goal 11: Sustainable cities and communities; Goal 17: Partnerships for the goals; Goal 16: Peace, justice and strong institutions)</w:t>
                  </w:r>
                </w:p>
              </w:tc>
            </w:tr>
          </w:tbl>
          <w:p w14:paraId="4AE049F8" w14:textId="77777777" w:rsidR="00E55CA0" w:rsidRPr="00192DBC" w:rsidRDefault="00E55CA0" w:rsidP="00183E85">
            <w:pPr>
              <w:rPr>
                <w:rFonts w:ascii="Times New Roman" w:hAnsi="Times New Roman" w:cs="Times New Roman"/>
                <w:color w:val="000000"/>
                <w:sz w:val="18"/>
                <w:szCs w:val="18"/>
                <w:lang w:val="en-US" w:eastAsia="ru-RU" w:bidi="ru-RU"/>
              </w:rPr>
            </w:pPr>
          </w:p>
        </w:tc>
      </w:tr>
      <w:tr w:rsidR="00E55CA0" w:rsidRPr="00192DBC" w14:paraId="7622F075" w14:textId="77777777" w:rsidTr="00816119">
        <w:tc>
          <w:tcPr>
            <w:tcW w:w="396" w:type="dxa"/>
          </w:tcPr>
          <w:p w14:paraId="26A8289E" w14:textId="174AA951" w:rsidR="00E55CA0" w:rsidRPr="00192DBC" w:rsidRDefault="00E55CA0" w:rsidP="00E55CA0">
            <w:pPr>
              <w:rPr>
                <w:rFonts w:ascii="Times New Roman" w:hAnsi="Times New Roman" w:cs="Times New Roman"/>
                <w:sz w:val="18"/>
                <w:szCs w:val="18"/>
                <w:lang w:val="en-US"/>
              </w:rPr>
            </w:pPr>
            <w:r w:rsidRPr="00192DBC">
              <w:rPr>
                <w:rFonts w:ascii="Times New Roman" w:hAnsi="Times New Roman" w:cs="Times New Roman"/>
                <w:sz w:val="18"/>
                <w:szCs w:val="18"/>
                <w:lang w:val="en-US"/>
              </w:rPr>
              <w:t>41</w:t>
            </w:r>
          </w:p>
        </w:tc>
        <w:tc>
          <w:tcPr>
            <w:tcW w:w="1323" w:type="dxa"/>
            <w:vAlign w:val="center"/>
          </w:tcPr>
          <w:p w14:paraId="1C2AFF5B" w14:textId="36D408E8"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Effective engagement with local communities in the </w:t>
            </w:r>
            <w:r w:rsidRPr="00192DBC">
              <w:rPr>
                <w:rFonts w:ascii="Times New Roman" w:eastAsia="Times New Roman" w:hAnsi="Times New Roman" w:cs="Times New Roman"/>
                <w:sz w:val="18"/>
                <w:szCs w:val="18"/>
                <w:lang w:val="en-US" w:eastAsia="ru-RU"/>
              </w:rPr>
              <w:lastRenderedPageBreak/>
              <w:t>implementation of new projects</w:t>
            </w:r>
          </w:p>
        </w:tc>
        <w:tc>
          <w:tcPr>
            <w:tcW w:w="1477" w:type="dxa"/>
            <w:vAlign w:val="center"/>
          </w:tcPr>
          <w:p w14:paraId="38930440" w14:textId="1B1A461A"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lastRenderedPageBreak/>
              <w:t>Report on the Stakeholder Engagement Plan</w:t>
            </w:r>
          </w:p>
        </w:tc>
        <w:tc>
          <w:tcPr>
            <w:tcW w:w="1084" w:type="dxa"/>
          </w:tcPr>
          <w:p w14:paraId="7B16DBF2" w14:textId="5A000545"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vAlign w:val="center"/>
          </w:tcPr>
          <w:p w14:paraId="3700C4CE" w14:textId="4DD72040"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234" w:type="dxa"/>
            <w:vAlign w:val="center"/>
          </w:tcPr>
          <w:p w14:paraId="338AF046" w14:textId="71F67F4B"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Following best ESG practices</w:t>
            </w:r>
          </w:p>
        </w:tc>
        <w:tc>
          <w:tcPr>
            <w:tcW w:w="1171" w:type="dxa"/>
          </w:tcPr>
          <w:p w14:paraId="7430744F" w14:textId="09F54EAF"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Local communities </w:t>
            </w:r>
          </w:p>
        </w:tc>
        <w:tc>
          <w:tcPr>
            <w:tcW w:w="1296" w:type="dxa"/>
          </w:tcPr>
          <w:p w14:paraId="01EAF476" w14:textId="4F9FED6A" w:rsidR="00E55CA0" w:rsidRPr="00192DBC" w:rsidRDefault="00192DBC" w:rsidP="00E55CA0">
            <w:pPr>
              <w:rPr>
                <w:rFonts w:ascii="Times New Roman" w:hAnsi="Times New Roman" w:cs="Times New Roman"/>
                <w:sz w:val="18"/>
                <w:szCs w:val="18"/>
                <w:lang w:val="en-US"/>
              </w:rPr>
            </w:pPr>
            <w:r w:rsidRPr="00192DBC">
              <w:rPr>
                <w:rFonts w:ascii="Times New Roman" w:hAnsi="Times New Roman" w:cs="Times New Roman"/>
                <w:sz w:val="18"/>
                <w:szCs w:val="18"/>
                <w:lang w:val="en-US"/>
              </w:rPr>
              <w:t>CMSDD (</w:t>
            </w:r>
            <w:r w:rsidR="00E55CA0" w:rsidRPr="00192DBC">
              <w:rPr>
                <w:rFonts w:ascii="Times New Roman" w:hAnsi="Times New Roman" w:cs="Times New Roman"/>
                <w:sz w:val="18"/>
                <w:szCs w:val="18"/>
                <w:lang w:val="en-US"/>
              </w:rPr>
              <w:t xml:space="preserve">according to Samruk-Energy plan) </w:t>
            </w:r>
          </w:p>
        </w:tc>
        <w:tc>
          <w:tcPr>
            <w:tcW w:w="983" w:type="dxa"/>
            <w:vAlign w:val="center"/>
          </w:tcPr>
          <w:p w14:paraId="2DB10CCA" w14:textId="314D158B" w:rsidR="00E55CA0" w:rsidRPr="00192DBC" w:rsidRDefault="00E55CA0" w:rsidP="00E55CA0">
            <w:pPr>
              <w:rPr>
                <w:rFonts w:ascii="Times New Roman" w:hAnsi="Times New Roman" w:cs="Times New Roman"/>
                <w:color w:val="000000"/>
                <w:sz w:val="18"/>
                <w:szCs w:val="18"/>
                <w:lang w:val="en-US" w:eastAsia="ru-RU" w:bidi="ru-RU"/>
              </w:rPr>
            </w:pPr>
            <w:r w:rsidRPr="00192DBC">
              <w:rPr>
                <w:rFonts w:ascii="Times New Roman" w:eastAsia="Times New Roman" w:hAnsi="Times New Roman" w:cs="Times New Roman"/>
                <w:sz w:val="18"/>
                <w:szCs w:val="18"/>
                <w:lang w:val="en-US" w:eastAsia="ru-RU"/>
              </w:rPr>
              <w:t>At least once a year</w:t>
            </w:r>
          </w:p>
        </w:tc>
        <w:tc>
          <w:tcPr>
            <w:tcW w:w="983" w:type="dxa"/>
            <w:vAlign w:val="center"/>
          </w:tcPr>
          <w:p w14:paraId="7C446484" w14:textId="754030C4" w:rsidR="00E55CA0" w:rsidRPr="00192DBC" w:rsidRDefault="00E55CA0" w:rsidP="00E55CA0">
            <w:pPr>
              <w:rPr>
                <w:rFonts w:ascii="Times New Roman" w:hAnsi="Times New Roman" w:cs="Times New Roman"/>
                <w:color w:val="000000"/>
                <w:sz w:val="18"/>
                <w:szCs w:val="18"/>
                <w:lang w:val="en-US" w:eastAsia="ru-RU" w:bidi="ru-RU"/>
              </w:rPr>
            </w:pPr>
            <w:r w:rsidRPr="00192DBC">
              <w:rPr>
                <w:rFonts w:ascii="Times New Roman" w:eastAsia="Times New Roman" w:hAnsi="Times New Roman" w:cs="Times New Roman"/>
                <w:sz w:val="18"/>
                <w:szCs w:val="18"/>
                <w:lang w:val="en-US" w:eastAsia="ru-RU"/>
              </w:rPr>
              <w:t>At least once a year</w:t>
            </w:r>
          </w:p>
        </w:tc>
        <w:tc>
          <w:tcPr>
            <w:tcW w:w="983" w:type="dxa"/>
            <w:vAlign w:val="center"/>
          </w:tcPr>
          <w:p w14:paraId="66D12991" w14:textId="3A9BB3AF" w:rsidR="00E55CA0" w:rsidRPr="00192DBC" w:rsidRDefault="00E55CA0" w:rsidP="00E55CA0">
            <w:pPr>
              <w:rPr>
                <w:rFonts w:ascii="Times New Roman" w:hAnsi="Times New Roman" w:cs="Times New Roman"/>
                <w:color w:val="000000"/>
                <w:sz w:val="18"/>
                <w:szCs w:val="18"/>
                <w:lang w:val="en-US" w:eastAsia="ru-RU" w:bidi="ru-RU"/>
              </w:rPr>
            </w:pPr>
            <w:r w:rsidRPr="00192DBC">
              <w:rPr>
                <w:rFonts w:ascii="Times New Roman" w:eastAsia="Times New Roman" w:hAnsi="Times New Roman" w:cs="Times New Roman"/>
                <w:sz w:val="18"/>
                <w:szCs w:val="18"/>
                <w:lang w:val="en-US" w:eastAsia="ru-RU"/>
              </w:rPr>
              <w:t>At least once a year</w:t>
            </w:r>
          </w:p>
        </w:tc>
        <w:tc>
          <w:tcPr>
            <w:tcW w:w="983" w:type="dxa"/>
            <w:vAlign w:val="center"/>
          </w:tcPr>
          <w:p w14:paraId="01348535" w14:textId="02490A62" w:rsidR="00E55CA0" w:rsidRPr="00192DBC" w:rsidRDefault="00E55CA0" w:rsidP="00E55CA0">
            <w:pPr>
              <w:rPr>
                <w:rFonts w:ascii="Times New Roman" w:hAnsi="Times New Roman" w:cs="Times New Roman"/>
                <w:color w:val="000000"/>
                <w:sz w:val="18"/>
                <w:szCs w:val="18"/>
                <w:lang w:val="en-US" w:eastAsia="ru-RU" w:bidi="ru-RU"/>
              </w:rPr>
            </w:pPr>
            <w:r w:rsidRPr="00192DBC">
              <w:rPr>
                <w:rFonts w:ascii="Times New Roman" w:eastAsia="Times New Roman" w:hAnsi="Times New Roman" w:cs="Times New Roman"/>
                <w:sz w:val="18"/>
                <w:szCs w:val="18"/>
                <w:lang w:val="en-US" w:eastAsia="ru-RU"/>
              </w:rPr>
              <w:t>At least once a year</w:t>
            </w:r>
          </w:p>
        </w:tc>
        <w:tc>
          <w:tcPr>
            <w:tcW w:w="983" w:type="dxa"/>
            <w:vAlign w:val="center"/>
          </w:tcPr>
          <w:p w14:paraId="79D09B47" w14:textId="77777777"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At least o</w:t>
            </w:r>
          </w:p>
          <w:p w14:paraId="56E6FA73" w14:textId="5FB2AC1D" w:rsidR="00E55CA0" w:rsidRPr="00192DBC" w:rsidRDefault="00E55CA0" w:rsidP="00E55CA0">
            <w:pPr>
              <w:rPr>
                <w:rFonts w:ascii="Times New Roman" w:hAnsi="Times New Roman" w:cs="Times New Roman"/>
                <w:color w:val="000000"/>
                <w:sz w:val="18"/>
                <w:szCs w:val="18"/>
                <w:lang w:val="en-US" w:eastAsia="ru-RU" w:bidi="ru-RU"/>
              </w:rPr>
            </w:pPr>
            <w:proofErr w:type="spellStart"/>
            <w:r w:rsidRPr="00192DBC">
              <w:rPr>
                <w:rFonts w:ascii="Times New Roman" w:eastAsia="Times New Roman" w:hAnsi="Times New Roman" w:cs="Times New Roman"/>
                <w:sz w:val="18"/>
                <w:szCs w:val="18"/>
                <w:lang w:val="en-US" w:eastAsia="ru-RU"/>
              </w:rPr>
              <w:t>nce</w:t>
            </w:r>
            <w:proofErr w:type="spellEnd"/>
            <w:r w:rsidRPr="00192DBC">
              <w:rPr>
                <w:rFonts w:ascii="Times New Roman" w:eastAsia="Times New Roman" w:hAnsi="Times New Roman" w:cs="Times New Roman"/>
                <w:sz w:val="18"/>
                <w:szCs w:val="18"/>
                <w:lang w:val="en-US" w:eastAsia="ru-RU"/>
              </w:rPr>
              <w:t xml:space="preserve"> a year</w:t>
            </w:r>
          </w:p>
        </w:tc>
      </w:tr>
      <w:tr w:rsidR="00E55CA0" w:rsidRPr="00192DBC" w14:paraId="4110FDEE" w14:textId="77777777" w:rsidTr="00816119">
        <w:tc>
          <w:tcPr>
            <w:tcW w:w="396" w:type="dxa"/>
          </w:tcPr>
          <w:p w14:paraId="2868D7CB" w14:textId="156F9DA1" w:rsidR="00E55CA0" w:rsidRPr="00192DBC" w:rsidRDefault="00E55CA0" w:rsidP="00E55CA0">
            <w:pPr>
              <w:rPr>
                <w:rFonts w:ascii="Times New Roman" w:hAnsi="Times New Roman" w:cs="Times New Roman"/>
                <w:sz w:val="18"/>
                <w:szCs w:val="18"/>
                <w:lang w:val="en-US"/>
              </w:rPr>
            </w:pPr>
            <w:r w:rsidRPr="00192DBC">
              <w:rPr>
                <w:rFonts w:ascii="Times New Roman" w:hAnsi="Times New Roman" w:cs="Times New Roman"/>
                <w:sz w:val="18"/>
                <w:szCs w:val="18"/>
                <w:lang w:val="en-US"/>
              </w:rPr>
              <w:t>42</w:t>
            </w:r>
          </w:p>
        </w:tc>
        <w:tc>
          <w:tcPr>
            <w:tcW w:w="1323" w:type="dxa"/>
            <w:vAlign w:val="center"/>
          </w:tcPr>
          <w:p w14:paraId="592B4E27" w14:textId="141DF661"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Participation in external social projects</w:t>
            </w:r>
          </w:p>
        </w:tc>
        <w:tc>
          <w:tcPr>
            <w:tcW w:w="1477" w:type="dxa"/>
            <w:vAlign w:val="center"/>
          </w:tcPr>
          <w:p w14:paraId="6D620BFA" w14:textId="66D73BA1"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Information in the Annual Report on external social projects implemented</w:t>
            </w:r>
          </w:p>
        </w:tc>
        <w:tc>
          <w:tcPr>
            <w:tcW w:w="1084" w:type="dxa"/>
          </w:tcPr>
          <w:p w14:paraId="65725F8B" w14:textId="6A178EF0"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664" w:type="dxa"/>
            <w:vAlign w:val="center"/>
          </w:tcPr>
          <w:p w14:paraId="6FC83CB9" w14:textId="24D38C45"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234" w:type="dxa"/>
            <w:vAlign w:val="center"/>
          </w:tcPr>
          <w:p w14:paraId="6FCE6E41" w14:textId="6ACD3007"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Following best ESG practices</w:t>
            </w:r>
          </w:p>
        </w:tc>
        <w:tc>
          <w:tcPr>
            <w:tcW w:w="1171" w:type="dxa"/>
          </w:tcPr>
          <w:p w14:paraId="5D68A6ED" w14:textId="17F9450F"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General information </w:t>
            </w:r>
          </w:p>
        </w:tc>
        <w:tc>
          <w:tcPr>
            <w:tcW w:w="1296" w:type="dxa"/>
          </w:tcPr>
          <w:p w14:paraId="12D8C0EB" w14:textId="21DAA61D" w:rsidR="00E55CA0" w:rsidRPr="00192DBC" w:rsidRDefault="00E55CA0" w:rsidP="00E55CA0">
            <w:pPr>
              <w:rPr>
                <w:rFonts w:ascii="Times New Roman" w:hAnsi="Times New Roman" w:cs="Times New Roman"/>
                <w:sz w:val="18"/>
                <w:szCs w:val="18"/>
                <w:lang w:val="en-US"/>
              </w:rPr>
            </w:pPr>
            <w:r w:rsidRPr="00192DBC">
              <w:rPr>
                <w:rFonts w:ascii="Times New Roman" w:hAnsi="Times New Roman" w:cs="Times New Roman"/>
                <w:sz w:val="18"/>
                <w:szCs w:val="18"/>
                <w:lang w:val="en-US"/>
              </w:rPr>
              <w:t xml:space="preserve">CMSDD, HRMD </w:t>
            </w:r>
          </w:p>
        </w:tc>
        <w:tc>
          <w:tcPr>
            <w:tcW w:w="983" w:type="dxa"/>
          </w:tcPr>
          <w:p w14:paraId="206DC3A6" w14:textId="39843E34"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Information in the Annual </w:t>
            </w:r>
            <w:r w:rsidR="00816119" w:rsidRPr="00192DBC">
              <w:rPr>
                <w:rFonts w:ascii="Times New Roman" w:eastAsia="Times New Roman" w:hAnsi="Times New Roman" w:cs="Times New Roman"/>
                <w:sz w:val="18"/>
                <w:szCs w:val="18"/>
                <w:lang w:val="en-US" w:eastAsia="ru-RU"/>
              </w:rPr>
              <w:t>r</w:t>
            </w:r>
            <w:r w:rsidRPr="00192DBC">
              <w:rPr>
                <w:rFonts w:ascii="Times New Roman" w:eastAsia="Times New Roman" w:hAnsi="Times New Roman" w:cs="Times New Roman"/>
                <w:sz w:val="18"/>
                <w:szCs w:val="18"/>
                <w:lang w:val="en-US" w:eastAsia="ru-RU"/>
              </w:rPr>
              <w:t>eport</w:t>
            </w:r>
          </w:p>
        </w:tc>
        <w:tc>
          <w:tcPr>
            <w:tcW w:w="983" w:type="dxa"/>
          </w:tcPr>
          <w:p w14:paraId="2DF78DB3" w14:textId="3B52A2DC"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Information in the Annual </w:t>
            </w:r>
            <w:r w:rsidR="00816119" w:rsidRPr="00192DBC">
              <w:rPr>
                <w:rFonts w:ascii="Times New Roman" w:eastAsia="Times New Roman" w:hAnsi="Times New Roman" w:cs="Times New Roman"/>
                <w:sz w:val="18"/>
                <w:szCs w:val="18"/>
                <w:lang w:val="en-US" w:eastAsia="ru-RU"/>
              </w:rPr>
              <w:t>r</w:t>
            </w:r>
            <w:r w:rsidRPr="00192DBC">
              <w:rPr>
                <w:rFonts w:ascii="Times New Roman" w:eastAsia="Times New Roman" w:hAnsi="Times New Roman" w:cs="Times New Roman"/>
                <w:sz w:val="18"/>
                <w:szCs w:val="18"/>
                <w:lang w:val="en-US" w:eastAsia="ru-RU"/>
              </w:rPr>
              <w:t>eport</w:t>
            </w:r>
          </w:p>
        </w:tc>
        <w:tc>
          <w:tcPr>
            <w:tcW w:w="983" w:type="dxa"/>
          </w:tcPr>
          <w:p w14:paraId="0D03D011" w14:textId="5A82F0CC"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Information in the Annual </w:t>
            </w:r>
            <w:r w:rsidR="00816119" w:rsidRPr="00192DBC">
              <w:rPr>
                <w:rFonts w:ascii="Times New Roman" w:eastAsia="Times New Roman" w:hAnsi="Times New Roman" w:cs="Times New Roman"/>
                <w:sz w:val="18"/>
                <w:szCs w:val="18"/>
                <w:lang w:val="en-US" w:eastAsia="ru-RU"/>
              </w:rPr>
              <w:t>r</w:t>
            </w:r>
            <w:r w:rsidRPr="00192DBC">
              <w:rPr>
                <w:rFonts w:ascii="Times New Roman" w:eastAsia="Times New Roman" w:hAnsi="Times New Roman" w:cs="Times New Roman"/>
                <w:sz w:val="18"/>
                <w:szCs w:val="18"/>
                <w:lang w:val="en-US" w:eastAsia="ru-RU"/>
              </w:rPr>
              <w:t>eport</w:t>
            </w:r>
          </w:p>
        </w:tc>
        <w:tc>
          <w:tcPr>
            <w:tcW w:w="983" w:type="dxa"/>
          </w:tcPr>
          <w:p w14:paraId="6651CCF4" w14:textId="01A56BEB"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Information in the Annual </w:t>
            </w:r>
            <w:r w:rsidR="00816119" w:rsidRPr="00192DBC">
              <w:rPr>
                <w:rFonts w:ascii="Times New Roman" w:eastAsia="Times New Roman" w:hAnsi="Times New Roman" w:cs="Times New Roman"/>
                <w:sz w:val="18"/>
                <w:szCs w:val="18"/>
                <w:lang w:val="en-US" w:eastAsia="ru-RU"/>
              </w:rPr>
              <w:t>r</w:t>
            </w:r>
            <w:r w:rsidRPr="00192DBC">
              <w:rPr>
                <w:rFonts w:ascii="Times New Roman" w:eastAsia="Times New Roman" w:hAnsi="Times New Roman" w:cs="Times New Roman"/>
                <w:sz w:val="18"/>
                <w:szCs w:val="18"/>
                <w:lang w:val="en-US" w:eastAsia="ru-RU"/>
              </w:rPr>
              <w:t>eport</w:t>
            </w:r>
          </w:p>
        </w:tc>
        <w:tc>
          <w:tcPr>
            <w:tcW w:w="983" w:type="dxa"/>
          </w:tcPr>
          <w:p w14:paraId="6B308FFE" w14:textId="38E28945" w:rsidR="00E55CA0" w:rsidRPr="00192DBC" w:rsidRDefault="00E55CA0" w:rsidP="00E55CA0">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Information in the Annual </w:t>
            </w:r>
            <w:r w:rsidR="00816119" w:rsidRPr="00192DBC">
              <w:rPr>
                <w:rFonts w:ascii="Times New Roman" w:eastAsia="Times New Roman" w:hAnsi="Times New Roman" w:cs="Times New Roman"/>
                <w:sz w:val="18"/>
                <w:szCs w:val="18"/>
                <w:lang w:val="en-US" w:eastAsia="ru-RU"/>
              </w:rPr>
              <w:t>r</w:t>
            </w:r>
            <w:r w:rsidRPr="00192DBC">
              <w:rPr>
                <w:rFonts w:ascii="Times New Roman" w:eastAsia="Times New Roman" w:hAnsi="Times New Roman" w:cs="Times New Roman"/>
                <w:sz w:val="18"/>
                <w:szCs w:val="18"/>
                <w:lang w:val="en-US" w:eastAsia="ru-RU"/>
              </w:rPr>
              <w:t>eport</w:t>
            </w:r>
          </w:p>
        </w:tc>
      </w:tr>
      <w:tr w:rsidR="00816119" w:rsidRPr="00192DBC" w14:paraId="77A57DCD" w14:textId="77777777" w:rsidTr="00143F95">
        <w:tc>
          <w:tcPr>
            <w:tcW w:w="14560" w:type="dxa"/>
            <w:gridSpan w:val="13"/>
          </w:tcPr>
          <w:p w14:paraId="1D664659" w14:textId="01C87E06"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b/>
                <w:bCs/>
                <w:sz w:val="18"/>
                <w:szCs w:val="18"/>
                <w:lang w:val="en-US" w:eastAsia="ru-RU"/>
              </w:rPr>
              <w:t>Initiative 12: Financial sustainability (Goal 8: Decent work and economic growth)</w:t>
            </w:r>
          </w:p>
        </w:tc>
      </w:tr>
      <w:tr w:rsidR="00816119" w:rsidRPr="00192DBC" w14:paraId="7ADE09C0" w14:textId="77777777" w:rsidTr="00816119">
        <w:tc>
          <w:tcPr>
            <w:tcW w:w="396" w:type="dxa"/>
          </w:tcPr>
          <w:p w14:paraId="7D280D95" w14:textId="46377F9A" w:rsidR="00816119" w:rsidRPr="00192DBC" w:rsidRDefault="00816119" w:rsidP="00816119">
            <w:pPr>
              <w:rPr>
                <w:rFonts w:ascii="Times New Roman" w:hAnsi="Times New Roman" w:cs="Times New Roman"/>
                <w:sz w:val="18"/>
                <w:szCs w:val="18"/>
                <w:lang w:val="en-US"/>
              </w:rPr>
            </w:pPr>
            <w:r w:rsidRPr="00192DBC">
              <w:rPr>
                <w:rFonts w:ascii="Times New Roman" w:hAnsi="Times New Roman" w:cs="Times New Roman"/>
                <w:sz w:val="18"/>
                <w:szCs w:val="18"/>
                <w:lang w:val="en-US"/>
              </w:rPr>
              <w:t>43</w:t>
            </w:r>
          </w:p>
        </w:tc>
        <w:tc>
          <w:tcPr>
            <w:tcW w:w="1323" w:type="dxa"/>
            <w:vAlign w:val="center"/>
          </w:tcPr>
          <w:p w14:paraId="049E0026" w14:textId="7825AEE7"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Maintaining a long-term credit rating</w:t>
            </w:r>
          </w:p>
        </w:tc>
        <w:tc>
          <w:tcPr>
            <w:tcW w:w="1477" w:type="dxa"/>
            <w:vAlign w:val="center"/>
          </w:tcPr>
          <w:p w14:paraId="3C785E63" w14:textId="60F610EB"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Credit rating </w:t>
            </w:r>
          </w:p>
        </w:tc>
        <w:tc>
          <w:tcPr>
            <w:tcW w:w="1084" w:type="dxa"/>
          </w:tcPr>
          <w:p w14:paraId="70C9D8B9" w14:textId="0C7D2BCB"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Rating </w:t>
            </w:r>
          </w:p>
        </w:tc>
        <w:tc>
          <w:tcPr>
            <w:tcW w:w="1664" w:type="dxa"/>
            <w:vAlign w:val="center"/>
          </w:tcPr>
          <w:p w14:paraId="0A8C2C78" w14:textId="3905C318"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w:t>
            </w:r>
          </w:p>
        </w:tc>
        <w:tc>
          <w:tcPr>
            <w:tcW w:w="1234" w:type="dxa"/>
            <w:vAlign w:val="center"/>
          </w:tcPr>
          <w:p w14:paraId="3E92A36D" w14:textId="5E50FFC7"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Improving the efficiency of operating, financial and investment activities</w:t>
            </w:r>
          </w:p>
        </w:tc>
        <w:tc>
          <w:tcPr>
            <w:tcW w:w="1171" w:type="dxa"/>
          </w:tcPr>
          <w:p w14:paraId="1A947068" w14:textId="1683BD47"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val="en-US" w:eastAsia="ru-RU"/>
              </w:rPr>
              <w:t xml:space="preserve">Economic performance </w:t>
            </w:r>
          </w:p>
        </w:tc>
        <w:tc>
          <w:tcPr>
            <w:tcW w:w="1296" w:type="dxa"/>
          </w:tcPr>
          <w:p w14:paraId="4BA8F729" w14:textId="68043937" w:rsidR="00816119" w:rsidRPr="00192DBC" w:rsidRDefault="00816119" w:rsidP="00816119">
            <w:pPr>
              <w:rPr>
                <w:rFonts w:ascii="Times New Roman" w:hAnsi="Times New Roman" w:cs="Times New Roman"/>
                <w:sz w:val="18"/>
                <w:szCs w:val="18"/>
                <w:lang w:val="en-US"/>
              </w:rPr>
            </w:pPr>
            <w:r w:rsidRPr="00192DBC">
              <w:rPr>
                <w:rFonts w:ascii="Times New Roman" w:hAnsi="Times New Roman" w:cs="Times New Roman"/>
                <w:sz w:val="18"/>
                <w:szCs w:val="18"/>
                <w:lang w:val="en-US"/>
              </w:rPr>
              <w:t>TCFD</w:t>
            </w:r>
          </w:p>
        </w:tc>
        <w:tc>
          <w:tcPr>
            <w:tcW w:w="983" w:type="dxa"/>
          </w:tcPr>
          <w:p w14:paraId="2C1EAE45" w14:textId="01B0B08B"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BB (</w:t>
            </w:r>
            <w:proofErr w:type="spellStart"/>
            <w:r w:rsidRPr="00192DBC">
              <w:rPr>
                <w:rFonts w:ascii="Times New Roman" w:eastAsia="Times New Roman" w:hAnsi="Times New Roman" w:cs="Times New Roman"/>
                <w:sz w:val="18"/>
                <w:szCs w:val="18"/>
                <w:lang w:eastAsia="ru-RU"/>
              </w:rPr>
              <w:t>stab</w:t>
            </w:r>
            <w:proofErr w:type="spellEnd"/>
            <w:r w:rsidRPr="00192DBC">
              <w:rPr>
                <w:rFonts w:ascii="Times New Roman" w:eastAsia="Times New Roman" w:hAnsi="Times New Roman" w:cs="Times New Roman"/>
                <w:sz w:val="18"/>
                <w:szCs w:val="18"/>
                <w:lang w:eastAsia="ru-RU"/>
              </w:rPr>
              <w:t>) FITCH</w:t>
            </w:r>
          </w:p>
        </w:tc>
        <w:tc>
          <w:tcPr>
            <w:tcW w:w="983" w:type="dxa"/>
          </w:tcPr>
          <w:p w14:paraId="301066C2" w14:textId="72717AD1"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BB (</w:t>
            </w:r>
            <w:proofErr w:type="spellStart"/>
            <w:r w:rsidRPr="00192DBC">
              <w:rPr>
                <w:rFonts w:ascii="Times New Roman" w:eastAsia="Times New Roman" w:hAnsi="Times New Roman" w:cs="Times New Roman"/>
                <w:sz w:val="18"/>
                <w:szCs w:val="18"/>
                <w:lang w:eastAsia="ru-RU"/>
              </w:rPr>
              <w:t>stab</w:t>
            </w:r>
            <w:proofErr w:type="spellEnd"/>
            <w:r w:rsidRPr="00192DBC">
              <w:rPr>
                <w:rFonts w:ascii="Times New Roman" w:eastAsia="Times New Roman" w:hAnsi="Times New Roman" w:cs="Times New Roman"/>
                <w:sz w:val="18"/>
                <w:szCs w:val="18"/>
                <w:lang w:eastAsia="ru-RU"/>
              </w:rPr>
              <w:t>) FITCH</w:t>
            </w:r>
          </w:p>
        </w:tc>
        <w:tc>
          <w:tcPr>
            <w:tcW w:w="983" w:type="dxa"/>
          </w:tcPr>
          <w:p w14:paraId="0042E437" w14:textId="06819838"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BB (</w:t>
            </w:r>
            <w:proofErr w:type="spellStart"/>
            <w:r w:rsidRPr="00192DBC">
              <w:rPr>
                <w:rFonts w:ascii="Times New Roman" w:eastAsia="Times New Roman" w:hAnsi="Times New Roman" w:cs="Times New Roman"/>
                <w:sz w:val="18"/>
                <w:szCs w:val="18"/>
                <w:lang w:eastAsia="ru-RU"/>
              </w:rPr>
              <w:t>stab</w:t>
            </w:r>
            <w:proofErr w:type="spellEnd"/>
            <w:r w:rsidRPr="00192DBC">
              <w:rPr>
                <w:rFonts w:ascii="Times New Roman" w:eastAsia="Times New Roman" w:hAnsi="Times New Roman" w:cs="Times New Roman"/>
                <w:sz w:val="18"/>
                <w:szCs w:val="18"/>
                <w:lang w:eastAsia="ru-RU"/>
              </w:rPr>
              <w:t>) FITCH</w:t>
            </w:r>
          </w:p>
        </w:tc>
        <w:tc>
          <w:tcPr>
            <w:tcW w:w="983" w:type="dxa"/>
          </w:tcPr>
          <w:p w14:paraId="2139CD40" w14:textId="34B9634D"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BB (</w:t>
            </w:r>
            <w:proofErr w:type="spellStart"/>
            <w:r w:rsidRPr="00192DBC">
              <w:rPr>
                <w:rFonts w:ascii="Times New Roman" w:eastAsia="Times New Roman" w:hAnsi="Times New Roman" w:cs="Times New Roman"/>
                <w:sz w:val="18"/>
                <w:szCs w:val="18"/>
                <w:lang w:eastAsia="ru-RU"/>
              </w:rPr>
              <w:t>stab</w:t>
            </w:r>
            <w:proofErr w:type="spellEnd"/>
            <w:r w:rsidRPr="00192DBC">
              <w:rPr>
                <w:rFonts w:ascii="Times New Roman" w:eastAsia="Times New Roman" w:hAnsi="Times New Roman" w:cs="Times New Roman"/>
                <w:sz w:val="18"/>
                <w:szCs w:val="18"/>
                <w:lang w:eastAsia="ru-RU"/>
              </w:rPr>
              <w:t>) FITCH</w:t>
            </w:r>
          </w:p>
        </w:tc>
        <w:tc>
          <w:tcPr>
            <w:tcW w:w="983" w:type="dxa"/>
          </w:tcPr>
          <w:p w14:paraId="4183DDBA" w14:textId="47235B56" w:rsidR="00816119" w:rsidRPr="00192DBC" w:rsidRDefault="00816119" w:rsidP="00816119">
            <w:pPr>
              <w:rPr>
                <w:rFonts w:ascii="Times New Roman" w:eastAsia="Times New Roman" w:hAnsi="Times New Roman" w:cs="Times New Roman"/>
                <w:sz w:val="18"/>
                <w:szCs w:val="18"/>
                <w:lang w:val="en-US" w:eastAsia="ru-RU"/>
              </w:rPr>
            </w:pPr>
            <w:r w:rsidRPr="00192DBC">
              <w:rPr>
                <w:rFonts w:ascii="Times New Roman" w:eastAsia="Times New Roman" w:hAnsi="Times New Roman" w:cs="Times New Roman"/>
                <w:sz w:val="18"/>
                <w:szCs w:val="18"/>
                <w:lang w:eastAsia="ru-RU"/>
              </w:rPr>
              <w:t>BB (</w:t>
            </w:r>
            <w:proofErr w:type="spellStart"/>
            <w:r w:rsidRPr="00192DBC">
              <w:rPr>
                <w:rFonts w:ascii="Times New Roman" w:eastAsia="Times New Roman" w:hAnsi="Times New Roman" w:cs="Times New Roman"/>
                <w:sz w:val="18"/>
                <w:szCs w:val="18"/>
                <w:lang w:eastAsia="ru-RU"/>
              </w:rPr>
              <w:t>stab</w:t>
            </w:r>
            <w:proofErr w:type="spellEnd"/>
            <w:r w:rsidRPr="00192DBC">
              <w:rPr>
                <w:rFonts w:ascii="Times New Roman" w:eastAsia="Times New Roman" w:hAnsi="Times New Roman" w:cs="Times New Roman"/>
                <w:sz w:val="18"/>
                <w:szCs w:val="18"/>
                <w:lang w:eastAsia="ru-RU"/>
              </w:rPr>
              <w:t>) FITCH</w:t>
            </w:r>
          </w:p>
        </w:tc>
      </w:tr>
    </w:tbl>
    <w:p w14:paraId="23AF964C" w14:textId="521CF425" w:rsidR="00251B41" w:rsidRPr="00192DBC" w:rsidRDefault="00251B41">
      <w:pPr>
        <w:rPr>
          <w:rFonts w:ascii="Times New Roman" w:hAnsi="Times New Roman" w:cs="Times New Roman"/>
          <w:sz w:val="18"/>
          <w:szCs w:val="18"/>
          <w:lang w:val="en-US"/>
        </w:rPr>
      </w:pPr>
    </w:p>
    <w:p w14:paraId="3BCF07EF" w14:textId="77777777" w:rsidR="00B40195" w:rsidRPr="00192DBC" w:rsidRDefault="00B40195">
      <w:pPr>
        <w:rPr>
          <w:rFonts w:ascii="Times New Roman" w:hAnsi="Times New Roman" w:cs="Times New Roman"/>
          <w:sz w:val="18"/>
          <w:szCs w:val="18"/>
          <w:lang w:val="en-US"/>
        </w:rPr>
      </w:pPr>
    </w:p>
    <w:sectPr w:rsidR="00B40195" w:rsidRPr="00192DBC" w:rsidSect="004A6BF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B41"/>
    <w:rsid w:val="000749F4"/>
    <w:rsid w:val="001273C6"/>
    <w:rsid w:val="00146CAA"/>
    <w:rsid w:val="00183E85"/>
    <w:rsid w:val="00187ED2"/>
    <w:rsid w:val="00192DBC"/>
    <w:rsid w:val="00225249"/>
    <w:rsid w:val="00251B41"/>
    <w:rsid w:val="002B569F"/>
    <w:rsid w:val="0037188B"/>
    <w:rsid w:val="00383949"/>
    <w:rsid w:val="003C77E2"/>
    <w:rsid w:val="0040328F"/>
    <w:rsid w:val="0041032B"/>
    <w:rsid w:val="004A6BF9"/>
    <w:rsid w:val="004B7168"/>
    <w:rsid w:val="00621831"/>
    <w:rsid w:val="00671965"/>
    <w:rsid w:val="006A704B"/>
    <w:rsid w:val="006E2852"/>
    <w:rsid w:val="007A216B"/>
    <w:rsid w:val="00802C56"/>
    <w:rsid w:val="00816119"/>
    <w:rsid w:val="008A7606"/>
    <w:rsid w:val="008B2F89"/>
    <w:rsid w:val="008E748B"/>
    <w:rsid w:val="00913D18"/>
    <w:rsid w:val="00946503"/>
    <w:rsid w:val="009F4B8B"/>
    <w:rsid w:val="00A554F0"/>
    <w:rsid w:val="00AD5F16"/>
    <w:rsid w:val="00B40195"/>
    <w:rsid w:val="00C107BA"/>
    <w:rsid w:val="00C1451E"/>
    <w:rsid w:val="00C910F9"/>
    <w:rsid w:val="00CA6F41"/>
    <w:rsid w:val="00CB539D"/>
    <w:rsid w:val="00CD152D"/>
    <w:rsid w:val="00D3131B"/>
    <w:rsid w:val="00D31C3E"/>
    <w:rsid w:val="00DC42A1"/>
    <w:rsid w:val="00E101D3"/>
    <w:rsid w:val="00E55CA0"/>
    <w:rsid w:val="00E85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CC54B"/>
  <w15:chartTrackingRefBased/>
  <w15:docId w15:val="{C770717A-8D69-4B7D-8076-927ADB228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4A6BF9"/>
    <w:rPr>
      <w:rFonts w:ascii="Times New Roman" w:eastAsia="Times New Roman" w:hAnsi="Times New Roman" w:cs="Times New Roman"/>
      <w:sz w:val="12"/>
      <w:szCs w:val="12"/>
    </w:rPr>
  </w:style>
  <w:style w:type="paragraph" w:customStyle="1" w:styleId="20">
    <w:name w:val="Основной текст (2)"/>
    <w:basedOn w:val="a"/>
    <w:link w:val="2"/>
    <w:rsid w:val="004A6BF9"/>
    <w:pPr>
      <w:widowControl w:val="0"/>
      <w:spacing w:after="0"/>
      <w:jc w:val="center"/>
    </w:pPr>
    <w:rPr>
      <w:rFonts w:ascii="Times New Roman" w:eastAsia="Times New Roman" w:hAnsi="Times New Roman" w:cs="Times New Roman"/>
      <w:sz w:val="12"/>
      <w:szCs w:val="12"/>
    </w:rPr>
  </w:style>
  <w:style w:type="character" w:customStyle="1" w:styleId="1">
    <w:name w:val="Заголовок №1_"/>
    <w:basedOn w:val="a0"/>
    <w:link w:val="10"/>
    <w:rsid w:val="004A6BF9"/>
    <w:rPr>
      <w:rFonts w:ascii="Times New Roman" w:eastAsia="Times New Roman" w:hAnsi="Times New Roman" w:cs="Times New Roman"/>
      <w:b/>
      <w:bCs/>
      <w:sz w:val="12"/>
      <w:szCs w:val="12"/>
    </w:rPr>
  </w:style>
  <w:style w:type="paragraph" w:customStyle="1" w:styleId="10">
    <w:name w:val="Заголовок №1"/>
    <w:basedOn w:val="a"/>
    <w:link w:val="1"/>
    <w:rsid w:val="004A6BF9"/>
    <w:pPr>
      <w:widowControl w:val="0"/>
      <w:spacing w:after="0" w:line="240" w:lineRule="auto"/>
      <w:ind w:left="3300"/>
      <w:outlineLvl w:val="0"/>
    </w:pPr>
    <w:rPr>
      <w:rFonts w:ascii="Times New Roman" w:eastAsia="Times New Roman" w:hAnsi="Times New Roman" w:cs="Times New Roman"/>
      <w:b/>
      <w:bCs/>
      <w:sz w:val="12"/>
      <w:szCs w:val="12"/>
    </w:rPr>
  </w:style>
  <w:style w:type="table" w:styleId="a3">
    <w:name w:val="Table Grid"/>
    <w:basedOn w:val="a1"/>
    <w:uiPriority w:val="39"/>
    <w:rsid w:val="004A6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D31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313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978066">
      <w:bodyDiv w:val="1"/>
      <w:marLeft w:val="0"/>
      <w:marRight w:val="0"/>
      <w:marTop w:val="0"/>
      <w:marBottom w:val="0"/>
      <w:divBdr>
        <w:top w:val="none" w:sz="0" w:space="0" w:color="auto"/>
        <w:left w:val="none" w:sz="0" w:space="0" w:color="auto"/>
        <w:bottom w:val="none" w:sz="0" w:space="0" w:color="auto"/>
        <w:right w:val="none" w:sz="0" w:space="0" w:color="auto"/>
      </w:divBdr>
    </w:div>
    <w:div w:id="151927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11</Pages>
  <Words>2550</Words>
  <Characters>14536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Gauhar</dc:creator>
  <cp:keywords/>
  <dc:description/>
  <cp:lastModifiedBy>Gauhar</cp:lastModifiedBy>
  <cp:revision>14</cp:revision>
  <dcterms:created xsi:type="dcterms:W3CDTF">2026-09-08T06:03:00Z</dcterms:created>
  <dcterms:modified xsi:type="dcterms:W3CDTF">2026-09-09T04:46:00Z</dcterms:modified>
</cp:coreProperties>
</file>