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61D3" w14:textId="44A87EC7" w:rsidR="002004B7" w:rsidRPr="002004B7" w:rsidRDefault="002004B7" w:rsidP="00200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4B7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004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маусымдағы </w:t>
      </w:r>
      <w:r w:rsidRPr="002004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отырысы  </w:t>
      </w:r>
    </w:p>
    <w:p w14:paraId="6A0D81CA" w14:textId="77777777" w:rsidR="002004B7" w:rsidRPr="002004B7" w:rsidRDefault="002004B7" w:rsidP="00200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390DAF" w14:textId="1A30A0CB" w:rsidR="002004B7" w:rsidRPr="002004B7" w:rsidRDefault="002004B7" w:rsidP="001C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4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004B7">
        <w:rPr>
          <w:rFonts w:ascii="Times New Roman" w:hAnsi="Times New Roman" w:cs="Times New Roman"/>
          <w:sz w:val="28"/>
          <w:szCs w:val="28"/>
          <w:lang w:val="kk-KZ"/>
        </w:rPr>
        <w:t>Қоғамның Директорлар кеңесі 202</w:t>
      </w:r>
      <w:r w:rsidR="0077040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004B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77040E">
        <w:rPr>
          <w:rFonts w:ascii="Times New Roman" w:hAnsi="Times New Roman" w:cs="Times New Roman"/>
          <w:sz w:val="28"/>
          <w:szCs w:val="28"/>
          <w:lang w:val="kk-KZ"/>
        </w:rPr>
        <w:t>15 маусымдағы</w:t>
      </w:r>
      <w:r w:rsidRPr="002004B7">
        <w:rPr>
          <w:rFonts w:ascii="Times New Roman" w:hAnsi="Times New Roman" w:cs="Times New Roman"/>
          <w:sz w:val="28"/>
          <w:szCs w:val="28"/>
          <w:lang w:val="kk-KZ"/>
        </w:rPr>
        <w:t xml:space="preserve"> «Самұрық-Энерго» АҚ Жарғысына, «Самұрық-Энерго» АҚ Директорлар кеңесі туралы ережеге, «Акционерлік қоғамдар туралы» Қазақстан Республикасы Заңына сәйкес төмендегідей мәселелерді қарады:</w:t>
      </w:r>
    </w:p>
    <w:p w14:paraId="48BD9DC7" w14:textId="1A1CA17D" w:rsidR="001C5E3A" w:rsidRDefault="007865C5" w:rsidP="007865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7865C5">
        <w:rPr>
          <w:sz w:val="28"/>
          <w:szCs w:val="28"/>
          <w:lang w:val="kk-KZ"/>
        </w:rPr>
        <w:t xml:space="preserve">-  </w:t>
      </w:r>
      <w:r w:rsidR="001C5E3A" w:rsidRPr="007865C5">
        <w:rPr>
          <w:sz w:val="28"/>
          <w:szCs w:val="28"/>
          <w:lang w:val="kk-KZ"/>
        </w:rPr>
        <w:t>«Семей қаласында жылу электр орталығын салу» жобасының кейбір мәселелері туралы;</w:t>
      </w:r>
    </w:p>
    <w:p w14:paraId="2D5ABD4D" w14:textId="71A3E740" w:rsidR="001C5E3A" w:rsidRDefault="007865C5" w:rsidP="007865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C5E3A" w:rsidRPr="007865C5">
        <w:rPr>
          <w:sz w:val="28"/>
          <w:szCs w:val="28"/>
          <w:lang w:val="kk-KZ"/>
        </w:rPr>
        <w:t>«Өскемен қаласында жылу электр орталығын салу» жобасының кейбір мәселелері туралы;</w:t>
      </w:r>
    </w:p>
    <w:p w14:paraId="0D1CFCEE" w14:textId="7E5F27C5" w:rsidR="001C5E3A" w:rsidRPr="007865C5" w:rsidRDefault="007865C5" w:rsidP="007865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C5E3A" w:rsidRPr="007865C5">
        <w:rPr>
          <w:sz w:val="28"/>
          <w:szCs w:val="28"/>
          <w:lang w:val="kk-KZ"/>
        </w:rPr>
        <w:t>Қоғамның 2060 жылға дейінгі Энергетикалық көшу бағдарламасының 2025 жылға арналған орындалуы туралы есепті бекіту туралы;</w:t>
      </w:r>
    </w:p>
    <w:p w14:paraId="2C1FF4A7" w14:textId="40DB5A10" w:rsidR="001C5E3A" w:rsidRPr="007865C5" w:rsidRDefault="007865C5" w:rsidP="007865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C5E3A" w:rsidRPr="007865C5">
        <w:rPr>
          <w:sz w:val="28"/>
          <w:szCs w:val="28"/>
          <w:lang w:val="kk-KZ"/>
        </w:rPr>
        <w:t>Қоғамның 2025 жылға арналған Кадр саясатын іске асыру барысы туралы есепті қарау туралы;</w:t>
      </w:r>
    </w:p>
    <w:p w14:paraId="60F97B5D" w14:textId="7280AF8E" w:rsidR="001C5E3A" w:rsidRPr="007865C5" w:rsidRDefault="007865C5" w:rsidP="007865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C5E3A" w:rsidRPr="007865C5">
        <w:rPr>
          <w:sz w:val="28"/>
          <w:szCs w:val="28"/>
          <w:lang w:val="kk-KZ"/>
        </w:rPr>
        <w:t>Қоғамның корпоративтік әлеуметтік жауапкершілік саласындағы жобаларды іске асыру қағидаларын</w:t>
      </w:r>
      <w:r>
        <w:rPr>
          <w:sz w:val="28"/>
          <w:szCs w:val="28"/>
          <w:lang w:val="kk-KZ"/>
        </w:rPr>
        <w:t>ың</w:t>
      </w:r>
      <w:r w:rsidR="001C5E3A" w:rsidRPr="007865C5">
        <w:rPr>
          <w:sz w:val="28"/>
          <w:szCs w:val="28"/>
          <w:lang w:val="kk-KZ"/>
        </w:rPr>
        <w:t xml:space="preserve"> күші жой</w:t>
      </w:r>
      <w:r>
        <w:rPr>
          <w:sz w:val="28"/>
          <w:szCs w:val="28"/>
          <w:lang w:val="kk-KZ"/>
        </w:rPr>
        <w:t>ыл</w:t>
      </w:r>
      <w:r w:rsidR="001C5E3A" w:rsidRPr="007865C5">
        <w:rPr>
          <w:sz w:val="28"/>
          <w:szCs w:val="28"/>
          <w:lang w:val="kk-KZ"/>
        </w:rPr>
        <w:t>ды деп тану туралы.</w:t>
      </w:r>
    </w:p>
    <w:p w14:paraId="53592D35" w14:textId="77777777" w:rsidR="002004B7" w:rsidRPr="007865C5" w:rsidRDefault="002004B7" w:rsidP="002004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2836FA" w14:textId="01FB9C09" w:rsidR="002004B7" w:rsidRPr="002004B7" w:rsidRDefault="002004B7" w:rsidP="002004B7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4B7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мына мүшелері дауыс берді: Казутин Н.Ю., Огай А.В., Молдабаев Қ.Т., Мақсұтов Қ.Б., Қашқынбеков А.К.,  Жұбаев А.С.</w:t>
      </w:r>
    </w:p>
    <w:p w14:paraId="2095038C" w14:textId="77777777" w:rsidR="002004B7" w:rsidRPr="002004B7" w:rsidRDefault="002004B7" w:rsidP="00EB2FE4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CB56CF" w14:textId="647BBF9F" w:rsidR="00EB2FE4" w:rsidRPr="00EB2FE4" w:rsidRDefault="00EB2FE4" w:rsidP="0011067A">
      <w:pPr>
        <w:rPr>
          <w:sz w:val="28"/>
          <w:szCs w:val="28"/>
        </w:rPr>
      </w:pPr>
      <w:r w:rsidRPr="00EB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E91C9D" w14:textId="77777777" w:rsidR="00EB2FE4" w:rsidRDefault="00EB2FE4"/>
    <w:sectPr w:rsidR="00EB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22B0"/>
    <w:multiLevelType w:val="multilevel"/>
    <w:tmpl w:val="CE5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4"/>
    <w:rsid w:val="0011067A"/>
    <w:rsid w:val="001C5E3A"/>
    <w:rsid w:val="001E3A87"/>
    <w:rsid w:val="002004B7"/>
    <w:rsid w:val="0077040E"/>
    <w:rsid w:val="007865C5"/>
    <w:rsid w:val="00C00774"/>
    <w:rsid w:val="00E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80E"/>
  <w15:chartTrackingRefBased/>
  <w15:docId w15:val="{5D3B454F-A59D-4B4D-B675-B022BD3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FE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4B7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1C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11</cp:revision>
  <dcterms:created xsi:type="dcterms:W3CDTF">2026-06-09T04:59:00Z</dcterms:created>
  <dcterms:modified xsi:type="dcterms:W3CDTF">2026-06-09T06:54:00Z</dcterms:modified>
</cp:coreProperties>
</file>