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24C78" w14:textId="5402A7DE" w:rsidR="003B1049" w:rsidRPr="003B1049" w:rsidRDefault="00C7355A" w:rsidP="00C7355A">
      <w:pPr>
        <w:spacing w:after="160" w:line="252" w:lineRule="auto"/>
        <w:rPr>
          <w:rFonts w:eastAsiaTheme="minorHAnsi"/>
          <w:b/>
          <w:bCs/>
          <w:sz w:val="28"/>
          <w:szCs w:val="28"/>
          <w:lang w:val="en-US" w:eastAsia="en-US"/>
        </w:rPr>
      </w:pPr>
      <w:r>
        <w:rPr>
          <w:rFonts w:eastAsiaTheme="minorHAnsi"/>
          <w:b/>
          <w:bCs/>
          <w:sz w:val="28"/>
          <w:szCs w:val="28"/>
          <w:lang w:val="kk-KZ" w:eastAsia="en-US"/>
        </w:rPr>
        <w:t xml:space="preserve">          </w:t>
      </w:r>
      <w:r w:rsidR="003B1049" w:rsidRPr="003B1049">
        <w:rPr>
          <w:rFonts w:eastAsiaTheme="minorHAnsi"/>
          <w:b/>
          <w:bCs/>
          <w:sz w:val="28"/>
          <w:szCs w:val="28"/>
          <w:lang w:val="en-US" w:eastAsia="en-US"/>
        </w:rPr>
        <w:t xml:space="preserve">The meeting of the Board of Directors dated </w:t>
      </w:r>
      <w:r w:rsidR="003B1049">
        <w:rPr>
          <w:rFonts w:eastAsiaTheme="minorHAnsi"/>
          <w:b/>
          <w:bCs/>
          <w:sz w:val="28"/>
          <w:szCs w:val="28"/>
          <w:lang w:val="en-US" w:eastAsia="en-US"/>
        </w:rPr>
        <w:t>March 2</w:t>
      </w:r>
      <w:r w:rsidR="0014054F" w:rsidRPr="0014054F">
        <w:rPr>
          <w:rFonts w:eastAsiaTheme="minorHAnsi"/>
          <w:b/>
          <w:bCs/>
          <w:sz w:val="28"/>
          <w:szCs w:val="28"/>
          <w:lang w:val="en-US" w:eastAsia="en-US"/>
        </w:rPr>
        <w:t>0</w:t>
      </w:r>
      <w:r w:rsidR="003B1049" w:rsidRPr="003B1049">
        <w:rPr>
          <w:rFonts w:eastAsiaTheme="minorHAnsi"/>
          <w:b/>
          <w:bCs/>
          <w:sz w:val="28"/>
          <w:szCs w:val="28"/>
          <w:lang w:val="en-US" w:eastAsia="en-US"/>
        </w:rPr>
        <w:t>, 2026.</w:t>
      </w:r>
    </w:p>
    <w:p w14:paraId="1841C259" w14:textId="573EB762" w:rsidR="003B1049" w:rsidRPr="003B1049" w:rsidRDefault="003B1049" w:rsidP="00C7355A">
      <w:pPr>
        <w:ind w:firstLine="709"/>
        <w:jc w:val="both"/>
        <w:rPr>
          <w:rFonts w:eastAsiaTheme="minorHAnsi"/>
          <w:sz w:val="28"/>
          <w:szCs w:val="28"/>
          <w:lang w:val="en-US" w:eastAsia="en-US"/>
        </w:rPr>
      </w:pPr>
      <w:r w:rsidRPr="003B1049">
        <w:rPr>
          <w:rFonts w:eastAsiaTheme="minorHAnsi"/>
          <w:sz w:val="28"/>
          <w:szCs w:val="28"/>
          <w:lang w:val="en-US" w:eastAsia="en-US"/>
        </w:rPr>
        <w:t xml:space="preserve">The Company’s Board of Directors addressed the following agenda items on </w:t>
      </w:r>
      <w:r>
        <w:rPr>
          <w:rFonts w:eastAsiaTheme="minorHAnsi"/>
          <w:sz w:val="28"/>
          <w:szCs w:val="28"/>
          <w:lang w:val="en-US" w:eastAsia="en-US"/>
        </w:rPr>
        <w:t>March 2</w:t>
      </w:r>
      <w:r w:rsidR="0014054F" w:rsidRPr="0014054F">
        <w:rPr>
          <w:rFonts w:eastAsiaTheme="minorHAnsi"/>
          <w:sz w:val="28"/>
          <w:szCs w:val="28"/>
          <w:lang w:val="en-US" w:eastAsia="en-US"/>
        </w:rPr>
        <w:t>0</w:t>
      </w:r>
      <w:r w:rsidRPr="003B1049">
        <w:rPr>
          <w:rFonts w:eastAsiaTheme="minorHAnsi"/>
          <w:sz w:val="28"/>
          <w:szCs w:val="28"/>
          <w:lang w:val="en-US" w:eastAsia="en-US"/>
        </w:rPr>
        <w:t>, 2026, in accordance with “Samruk-Energy” JSC Charter, Regulations on the Board of Directors of “Samruk-Energy” JSC, the Republic of Kazakhstan law "On joint-stock companies":</w:t>
      </w:r>
    </w:p>
    <w:p w14:paraId="28B3BF8B" w14:textId="32E01897" w:rsidR="003B1049" w:rsidRPr="003B1049" w:rsidRDefault="003B1049" w:rsidP="00C7355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en-US"/>
        </w:rPr>
      </w:pPr>
      <w:r w:rsidRPr="003B1049">
        <w:rPr>
          <w:rFonts w:hAnsi="Symbol"/>
          <w:sz w:val="28"/>
          <w:szCs w:val="28"/>
          <w:lang w:val="en-US"/>
        </w:rPr>
        <w:t>-</w:t>
      </w:r>
      <w:r w:rsidRPr="003B1049">
        <w:rPr>
          <w:sz w:val="28"/>
          <w:szCs w:val="28"/>
          <w:lang w:val="en-US"/>
        </w:rPr>
        <w:t xml:space="preserve"> </w:t>
      </w:r>
      <w:r w:rsidRPr="003B1049">
        <w:rPr>
          <w:rStyle w:val="a4"/>
          <w:b w:val="0"/>
          <w:bCs w:val="0"/>
          <w:sz w:val="28"/>
          <w:szCs w:val="28"/>
          <w:lang w:val="en-US"/>
        </w:rPr>
        <w:t xml:space="preserve">Approval of the revised Information Policy of </w:t>
      </w:r>
      <w:r w:rsidRPr="003B1049">
        <w:rPr>
          <w:rStyle w:val="whitespace-normal"/>
          <w:sz w:val="28"/>
          <w:szCs w:val="28"/>
          <w:lang w:val="en-US"/>
        </w:rPr>
        <w:t>Samruk-Energy</w:t>
      </w:r>
      <w:r w:rsidRPr="003B1049">
        <w:rPr>
          <w:rStyle w:val="a4"/>
          <w:b w:val="0"/>
          <w:bCs w:val="0"/>
          <w:sz w:val="28"/>
          <w:szCs w:val="28"/>
          <w:lang w:val="en-US"/>
        </w:rPr>
        <w:t>;</w:t>
      </w:r>
    </w:p>
    <w:p w14:paraId="12C7F517" w14:textId="04F75DAE" w:rsidR="003B1049" w:rsidRPr="003B1049" w:rsidRDefault="003B1049" w:rsidP="00C7355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en-US"/>
        </w:rPr>
      </w:pPr>
      <w:r w:rsidRPr="003B1049">
        <w:rPr>
          <w:rFonts w:hAnsi="Symbol"/>
          <w:sz w:val="28"/>
          <w:szCs w:val="28"/>
          <w:lang w:val="en-US"/>
        </w:rPr>
        <w:t>-</w:t>
      </w:r>
      <w:r w:rsidRPr="003B1049">
        <w:rPr>
          <w:sz w:val="28"/>
          <w:szCs w:val="28"/>
          <w:lang w:val="en-US"/>
        </w:rPr>
        <w:t xml:space="preserve">  </w:t>
      </w:r>
      <w:r w:rsidRPr="003B1049">
        <w:rPr>
          <w:rStyle w:val="a4"/>
          <w:b w:val="0"/>
          <w:bCs w:val="0"/>
          <w:sz w:val="28"/>
          <w:szCs w:val="28"/>
          <w:lang w:val="en-US"/>
        </w:rPr>
        <w:t xml:space="preserve">Determination of the voting position of </w:t>
      </w:r>
      <w:r w:rsidRPr="003B1049">
        <w:rPr>
          <w:rStyle w:val="whitespace-normal"/>
          <w:sz w:val="28"/>
          <w:szCs w:val="28"/>
          <w:lang w:val="en-US"/>
        </w:rPr>
        <w:t>Samruk-Energy</w:t>
      </w:r>
      <w:r w:rsidRPr="003B1049">
        <w:rPr>
          <w:rStyle w:val="a4"/>
          <w:b w:val="0"/>
          <w:bCs w:val="0"/>
          <w:sz w:val="28"/>
          <w:szCs w:val="28"/>
          <w:lang w:val="en-US"/>
        </w:rPr>
        <w:t xml:space="preserve"> representatives on the agenda item of the Annual General Meeting of Participants of </w:t>
      </w:r>
      <w:r w:rsidRPr="003B1049">
        <w:rPr>
          <w:rStyle w:val="whitespace-normal"/>
          <w:sz w:val="28"/>
          <w:szCs w:val="28"/>
          <w:lang w:val="en-US"/>
        </w:rPr>
        <w:t>Kokshetau CHP</w:t>
      </w:r>
      <w:r w:rsidRPr="003B1049">
        <w:rPr>
          <w:rStyle w:val="a4"/>
          <w:b w:val="0"/>
          <w:bCs w:val="0"/>
          <w:sz w:val="28"/>
          <w:szCs w:val="28"/>
          <w:lang w:val="en-US"/>
        </w:rPr>
        <w:t xml:space="preserve"> concerning the early termination of powers and the election of the General Director of </w:t>
      </w:r>
      <w:r w:rsidRPr="003B1049">
        <w:rPr>
          <w:rStyle w:val="whitespace-normal"/>
          <w:sz w:val="28"/>
          <w:szCs w:val="28"/>
          <w:lang w:val="en-US"/>
        </w:rPr>
        <w:t>Kokshetau CHP</w:t>
      </w:r>
      <w:r w:rsidRPr="003B1049">
        <w:rPr>
          <w:rStyle w:val="a4"/>
          <w:b w:val="0"/>
          <w:bCs w:val="0"/>
          <w:sz w:val="28"/>
          <w:szCs w:val="28"/>
          <w:lang w:val="en-US"/>
        </w:rPr>
        <w:t>;</w:t>
      </w:r>
    </w:p>
    <w:p w14:paraId="1C1232AC" w14:textId="23548023" w:rsidR="003B1049" w:rsidRPr="003B1049" w:rsidRDefault="003B1049" w:rsidP="00C7355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en-US"/>
        </w:rPr>
      </w:pPr>
      <w:r w:rsidRPr="003B1049">
        <w:rPr>
          <w:rFonts w:hAnsi="Symbol"/>
          <w:sz w:val="28"/>
          <w:szCs w:val="28"/>
          <w:lang w:val="en-US"/>
        </w:rPr>
        <w:t>-</w:t>
      </w:r>
      <w:r w:rsidRPr="003B1049">
        <w:rPr>
          <w:sz w:val="28"/>
          <w:szCs w:val="28"/>
          <w:lang w:val="en-US"/>
        </w:rPr>
        <w:t xml:space="preserve"> </w:t>
      </w:r>
      <w:r w:rsidRPr="003B1049">
        <w:rPr>
          <w:rStyle w:val="a4"/>
          <w:b w:val="0"/>
          <w:bCs w:val="0"/>
          <w:sz w:val="28"/>
          <w:szCs w:val="28"/>
          <w:lang w:val="en-US"/>
        </w:rPr>
        <w:t xml:space="preserve">Approval of the revised job descriptions of </w:t>
      </w:r>
      <w:r w:rsidRPr="003B1049">
        <w:rPr>
          <w:rStyle w:val="whitespace-normal"/>
          <w:sz w:val="28"/>
          <w:szCs w:val="28"/>
          <w:lang w:val="en-US"/>
        </w:rPr>
        <w:t>Samruk-Energy</w:t>
      </w:r>
      <w:r w:rsidRPr="003B1049">
        <w:rPr>
          <w:rStyle w:val="a4"/>
          <w:b w:val="0"/>
          <w:bCs w:val="0"/>
          <w:sz w:val="28"/>
          <w:szCs w:val="28"/>
          <w:lang w:val="en-US"/>
        </w:rPr>
        <w:t>;</w:t>
      </w:r>
    </w:p>
    <w:p w14:paraId="78A7D8E4" w14:textId="77777777" w:rsidR="003B1049" w:rsidRPr="003B1049" w:rsidRDefault="003B1049" w:rsidP="00C7355A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  <w:bCs w:val="0"/>
          <w:sz w:val="28"/>
          <w:szCs w:val="28"/>
          <w:lang w:val="en-US"/>
        </w:rPr>
      </w:pPr>
      <w:r w:rsidRPr="003B1049">
        <w:rPr>
          <w:rFonts w:hAnsi="Symbol"/>
          <w:sz w:val="28"/>
          <w:szCs w:val="28"/>
          <w:lang w:val="en-US"/>
        </w:rPr>
        <w:t xml:space="preserve">- </w:t>
      </w:r>
      <w:r w:rsidRPr="003B1049">
        <w:rPr>
          <w:rStyle w:val="a4"/>
          <w:b w:val="0"/>
          <w:bCs w:val="0"/>
          <w:sz w:val="28"/>
          <w:szCs w:val="28"/>
          <w:lang w:val="en-US"/>
        </w:rPr>
        <w:t xml:space="preserve">Election of a member of the Board of Directors of </w:t>
      </w:r>
      <w:r w:rsidRPr="003B1049">
        <w:rPr>
          <w:rStyle w:val="whitespace-normal"/>
          <w:sz w:val="28"/>
          <w:szCs w:val="28"/>
          <w:lang w:val="en-US"/>
        </w:rPr>
        <w:t>Alatau Zharyk Company</w:t>
      </w:r>
      <w:r w:rsidRPr="003B1049">
        <w:rPr>
          <w:rStyle w:val="a4"/>
          <w:b w:val="0"/>
          <w:bCs w:val="0"/>
          <w:sz w:val="28"/>
          <w:szCs w:val="28"/>
          <w:lang w:val="en-US"/>
        </w:rPr>
        <w:t xml:space="preserve"> and determination of the amount and terms of remuneration and reimbursement of expenses payable to the member of the Board of Directors of </w:t>
      </w:r>
      <w:r w:rsidRPr="003B1049">
        <w:rPr>
          <w:rStyle w:val="whitespace-normal"/>
          <w:sz w:val="28"/>
          <w:szCs w:val="28"/>
          <w:lang w:val="en-US"/>
        </w:rPr>
        <w:t>Alatau Zharyk Company</w:t>
      </w:r>
      <w:r w:rsidRPr="003B1049">
        <w:rPr>
          <w:rStyle w:val="a4"/>
          <w:b w:val="0"/>
          <w:bCs w:val="0"/>
          <w:sz w:val="28"/>
          <w:szCs w:val="28"/>
          <w:lang w:val="en-US"/>
        </w:rPr>
        <w:t xml:space="preserve"> in connection with the performance of their job responsibilities;</w:t>
      </w:r>
    </w:p>
    <w:p w14:paraId="7820A5D5" w14:textId="0ECA0ED6" w:rsidR="003B1049" w:rsidRPr="003B1049" w:rsidRDefault="003B1049" w:rsidP="00C7355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en-US"/>
        </w:rPr>
      </w:pPr>
      <w:r w:rsidRPr="003B1049">
        <w:rPr>
          <w:sz w:val="28"/>
          <w:szCs w:val="28"/>
          <w:lang w:val="en-US"/>
        </w:rPr>
        <w:t xml:space="preserve">- </w:t>
      </w:r>
      <w:r w:rsidRPr="003B1049">
        <w:rPr>
          <w:rStyle w:val="a4"/>
          <w:b w:val="0"/>
          <w:bCs w:val="0"/>
          <w:sz w:val="28"/>
          <w:szCs w:val="28"/>
          <w:lang w:val="en-US"/>
        </w:rPr>
        <w:t>Determination of the base salary of the Compliance Officer of the Compliance Service of the Company;</w:t>
      </w:r>
    </w:p>
    <w:p w14:paraId="1786E5CD" w14:textId="51DBC34A" w:rsidR="003B1049" w:rsidRPr="003B1049" w:rsidRDefault="003B1049" w:rsidP="00C7355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en-US"/>
        </w:rPr>
      </w:pPr>
      <w:r w:rsidRPr="003B1049">
        <w:rPr>
          <w:sz w:val="28"/>
          <w:szCs w:val="28"/>
          <w:lang w:val="en-US"/>
        </w:rPr>
        <w:t xml:space="preserve">- </w:t>
      </w:r>
      <w:r w:rsidRPr="003B1049">
        <w:rPr>
          <w:rStyle w:val="a4"/>
          <w:b w:val="0"/>
          <w:bCs w:val="0"/>
          <w:sz w:val="28"/>
          <w:szCs w:val="28"/>
          <w:lang w:val="en-US"/>
        </w:rPr>
        <w:t>Approval of the individual development plans of employees of the Compliance Service of the Company for 2026;</w:t>
      </w:r>
    </w:p>
    <w:p w14:paraId="2D2AAD6F" w14:textId="05AE5360" w:rsidR="003B1049" w:rsidRPr="003B1049" w:rsidRDefault="003B1049" w:rsidP="00C7355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en-US"/>
        </w:rPr>
      </w:pPr>
      <w:r w:rsidRPr="003B1049">
        <w:rPr>
          <w:rStyle w:val="a4"/>
          <w:b w:val="0"/>
          <w:bCs w:val="0"/>
          <w:sz w:val="28"/>
          <w:szCs w:val="28"/>
          <w:lang w:val="en-US"/>
        </w:rPr>
        <w:t>-</w:t>
      </w:r>
      <w:r w:rsidR="00E9735B" w:rsidRPr="00E9735B">
        <w:rPr>
          <w:rStyle w:val="a4"/>
          <w:b w:val="0"/>
          <w:bCs w:val="0"/>
          <w:sz w:val="28"/>
          <w:szCs w:val="28"/>
          <w:lang w:val="en-US"/>
        </w:rPr>
        <w:t xml:space="preserve"> </w:t>
      </w:r>
      <w:r w:rsidRPr="003B1049">
        <w:rPr>
          <w:rStyle w:val="a4"/>
          <w:b w:val="0"/>
          <w:bCs w:val="0"/>
          <w:sz w:val="28"/>
          <w:szCs w:val="28"/>
          <w:lang w:val="en-US"/>
        </w:rPr>
        <w:t xml:space="preserve">Reallocation of funds (within the class) for consulting services between consulting service line items within the approved budget of </w:t>
      </w:r>
      <w:r w:rsidRPr="003B1049">
        <w:rPr>
          <w:rStyle w:val="whitespace-normal"/>
          <w:sz w:val="28"/>
          <w:szCs w:val="28"/>
          <w:lang w:val="en-US"/>
        </w:rPr>
        <w:t>Samruk-Energy</w:t>
      </w:r>
      <w:r w:rsidRPr="003B1049">
        <w:rPr>
          <w:rStyle w:val="a4"/>
          <w:b w:val="0"/>
          <w:bCs w:val="0"/>
          <w:sz w:val="28"/>
          <w:szCs w:val="28"/>
          <w:lang w:val="en-US"/>
        </w:rPr>
        <w:t xml:space="preserve"> for the first calendar year (2026) under the Development Plan (Business Plan) of </w:t>
      </w:r>
      <w:r w:rsidRPr="003B1049">
        <w:rPr>
          <w:rStyle w:val="whitespace-normal"/>
          <w:sz w:val="28"/>
          <w:szCs w:val="28"/>
          <w:lang w:val="en-US"/>
        </w:rPr>
        <w:t>Samruk-Energy</w:t>
      </w:r>
      <w:r w:rsidRPr="003B1049">
        <w:rPr>
          <w:rStyle w:val="a4"/>
          <w:b w:val="0"/>
          <w:bCs w:val="0"/>
          <w:sz w:val="28"/>
          <w:szCs w:val="28"/>
          <w:lang w:val="en-US"/>
        </w:rPr>
        <w:t xml:space="preserve"> for 2026–2030, as amended;</w:t>
      </w:r>
    </w:p>
    <w:p w14:paraId="594C4B7F" w14:textId="0BC13483" w:rsidR="003B1049" w:rsidRPr="003B1049" w:rsidRDefault="003B1049" w:rsidP="00C7355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en-US"/>
        </w:rPr>
      </w:pPr>
      <w:r w:rsidRPr="003B1049">
        <w:rPr>
          <w:rFonts w:hAnsi="Symbol"/>
          <w:sz w:val="28"/>
          <w:szCs w:val="28"/>
          <w:lang w:val="en-US"/>
        </w:rPr>
        <w:t>-</w:t>
      </w:r>
      <w:r w:rsidR="00E9735B" w:rsidRPr="00E9735B">
        <w:rPr>
          <w:rFonts w:hAnsi="Symbol"/>
          <w:sz w:val="28"/>
          <w:szCs w:val="28"/>
          <w:lang w:val="en-US"/>
        </w:rPr>
        <w:t xml:space="preserve"> </w:t>
      </w:r>
      <w:r w:rsidRPr="003B1049">
        <w:rPr>
          <w:rStyle w:val="a4"/>
          <w:b w:val="0"/>
          <w:bCs w:val="0"/>
          <w:sz w:val="28"/>
          <w:szCs w:val="28"/>
          <w:lang w:val="en-US"/>
        </w:rPr>
        <w:t xml:space="preserve">Approval of the job evaluation of senior executives of </w:t>
      </w:r>
      <w:r w:rsidRPr="003B1049">
        <w:rPr>
          <w:rStyle w:val="whitespace-normal"/>
          <w:sz w:val="28"/>
          <w:szCs w:val="28"/>
          <w:lang w:val="en-US"/>
        </w:rPr>
        <w:t>Samruk-Energy</w:t>
      </w:r>
      <w:r w:rsidRPr="003B1049">
        <w:rPr>
          <w:rStyle w:val="a4"/>
          <w:b w:val="0"/>
          <w:bCs w:val="0"/>
          <w:sz w:val="28"/>
          <w:szCs w:val="28"/>
          <w:lang w:val="en-US"/>
        </w:rPr>
        <w:t>;</w:t>
      </w:r>
    </w:p>
    <w:p w14:paraId="40662748" w14:textId="77777777" w:rsidR="00090368" w:rsidRDefault="00090368" w:rsidP="00C7355A">
      <w:pPr>
        <w:ind w:firstLine="567"/>
        <w:jc w:val="both"/>
        <w:rPr>
          <w:rFonts w:eastAsiaTheme="minorHAnsi"/>
          <w:b/>
          <w:bCs/>
          <w:sz w:val="28"/>
          <w:szCs w:val="28"/>
          <w:lang w:val="en-US" w:eastAsia="en-US"/>
        </w:rPr>
      </w:pPr>
    </w:p>
    <w:p w14:paraId="266D518B" w14:textId="33939920" w:rsidR="00C7355A" w:rsidRDefault="003B1049" w:rsidP="00C7355A">
      <w:pPr>
        <w:ind w:firstLine="567"/>
        <w:jc w:val="both"/>
        <w:rPr>
          <w:rFonts w:eastAsiaTheme="minorHAnsi"/>
          <w:b/>
          <w:bCs/>
          <w:sz w:val="28"/>
          <w:szCs w:val="28"/>
          <w:lang w:val="en-US" w:eastAsia="en-US"/>
        </w:rPr>
      </w:pPr>
      <w:r w:rsidRPr="003B1049">
        <w:rPr>
          <w:rFonts w:eastAsiaTheme="minorHAnsi"/>
          <w:b/>
          <w:bCs/>
          <w:sz w:val="28"/>
          <w:szCs w:val="28"/>
          <w:lang w:val="en-US" w:eastAsia="en-US"/>
        </w:rPr>
        <w:t xml:space="preserve">The following members of the Board of Directors voted: </w:t>
      </w:r>
      <w:r w:rsidRPr="003B1049">
        <w:rPr>
          <w:rFonts w:eastAsiaTheme="minorHAnsi"/>
          <w:b/>
          <w:bCs/>
          <w:sz w:val="28"/>
          <w:szCs w:val="28"/>
          <w:lang w:val="en-US" w:eastAsia="en-US"/>
        </w:rPr>
        <w:br/>
      </w:r>
      <w:r w:rsidR="00C7355A">
        <w:rPr>
          <w:rFonts w:eastAsiaTheme="minorHAnsi"/>
          <w:b/>
          <w:bCs/>
          <w:sz w:val="28"/>
          <w:szCs w:val="28"/>
          <w:lang w:val="kk-KZ" w:eastAsia="en-US"/>
        </w:rPr>
        <w:t xml:space="preserve">        </w:t>
      </w:r>
      <w:r w:rsidRPr="003B1049">
        <w:rPr>
          <w:rFonts w:eastAsiaTheme="minorHAnsi"/>
          <w:b/>
          <w:bCs/>
          <w:sz w:val="28"/>
          <w:szCs w:val="28"/>
          <w:lang w:val="en-US" w:eastAsia="en-US"/>
        </w:rPr>
        <w:t xml:space="preserve">Kazutin N.Yu., Ogay A.V., Moldabaev K.T., Maxutov K.B., </w:t>
      </w:r>
    </w:p>
    <w:p w14:paraId="7543E92F" w14:textId="052CE582" w:rsidR="003B1049" w:rsidRPr="003B1049" w:rsidRDefault="003B1049" w:rsidP="00C7355A">
      <w:pPr>
        <w:ind w:firstLine="567"/>
        <w:jc w:val="both"/>
        <w:rPr>
          <w:rFonts w:eastAsiaTheme="minorHAnsi"/>
          <w:b/>
          <w:bCs/>
          <w:sz w:val="28"/>
          <w:szCs w:val="28"/>
          <w:lang w:val="en-US" w:eastAsia="en-US"/>
        </w:rPr>
      </w:pPr>
      <w:r w:rsidRPr="003B1049">
        <w:rPr>
          <w:rFonts w:eastAsiaTheme="minorHAnsi"/>
          <w:b/>
          <w:bCs/>
          <w:sz w:val="28"/>
          <w:szCs w:val="28"/>
          <w:lang w:val="en-US" w:eastAsia="en-US"/>
        </w:rPr>
        <w:t>Kashkinbekov A.K., Zhubaev A.S., Atamkulova G.T.</w:t>
      </w:r>
    </w:p>
    <w:p w14:paraId="5EF92E9C" w14:textId="4955A812" w:rsidR="003B1049" w:rsidRPr="003B1049" w:rsidRDefault="003B1049" w:rsidP="00C7355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en-US"/>
        </w:rPr>
      </w:pPr>
    </w:p>
    <w:p w14:paraId="5FB82D22" w14:textId="77777777" w:rsidR="00230958" w:rsidRPr="00C7355A" w:rsidRDefault="00230958">
      <w:pPr>
        <w:rPr>
          <w:lang w:val="en-US"/>
        </w:rPr>
      </w:pPr>
    </w:p>
    <w:sectPr w:rsidR="00230958" w:rsidRPr="00C735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623"/>
    <w:rsid w:val="00090368"/>
    <w:rsid w:val="0014054F"/>
    <w:rsid w:val="00230958"/>
    <w:rsid w:val="003B1049"/>
    <w:rsid w:val="0043734F"/>
    <w:rsid w:val="004E51EE"/>
    <w:rsid w:val="00947623"/>
    <w:rsid w:val="00A71B3F"/>
    <w:rsid w:val="00C7355A"/>
    <w:rsid w:val="00E9735B"/>
    <w:rsid w:val="00EF2FFF"/>
    <w:rsid w:val="00F16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258F4"/>
  <w15:chartTrackingRefBased/>
  <w15:docId w15:val="{5D2C8B72-5F7C-493B-88CC-88C95E68D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76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1049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3B1049"/>
    <w:rPr>
      <w:b/>
      <w:bCs/>
    </w:rPr>
  </w:style>
  <w:style w:type="character" w:customStyle="1" w:styleId="whitespace-normal">
    <w:name w:val="whitespace-normal"/>
    <w:basedOn w:val="a0"/>
    <w:rsid w:val="003B10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4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Байузакова Айгерим</dc:creator>
  <cp:keywords/>
  <dc:description/>
  <cp:lastModifiedBy>Байузакова Айгерим</cp:lastModifiedBy>
  <cp:revision>6</cp:revision>
  <dcterms:created xsi:type="dcterms:W3CDTF">2026-03-16T07:47:00Z</dcterms:created>
  <dcterms:modified xsi:type="dcterms:W3CDTF">2026-03-20T04:45:00Z</dcterms:modified>
</cp:coreProperties>
</file>