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E031" w14:textId="66F61131" w:rsidR="006B4E99" w:rsidRPr="00270F52" w:rsidRDefault="006B4E99" w:rsidP="006B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31 наурыздағы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14:paraId="33D6AB6B" w14:textId="77777777" w:rsidR="006B4E99" w:rsidRPr="00270F52" w:rsidRDefault="006B4E99" w:rsidP="006B4E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4D7AE5C3" w14:textId="2580DD36" w:rsidR="006B4E99" w:rsidRPr="00270F52" w:rsidRDefault="006B4E99" w:rsidP="006B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Қоғамның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Pr="006B4E99"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дағы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14:paraId="5522133C" w14:textId="3EB8017E" w:rsidR="003E2406" w:rsidRPr="003E2406" w:rsidRDefault="003E2406" w:rsidP="003E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22215875"/>
      <w:r w:rsidRPr="003E2406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2025 жылғы жылдық қаржылық есептілігін алдын ала бекіту туралы, Қоғамның Жалғыз акционеріне Қоғамның таза табысын бөлу тәртібі және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3E2406">
        <w:rPr>
          <w:rFonts w:ascii="Times New Roman" w:hAnsi="Times New Roman" w:cs="Times New Roman"/>
          <w:sz w:val="28"/>
          <w:szCs w:val="28"/>
          <w:lang w:val="kk-KZ"/>
        </w:rPr>
        <w:t>оғамның 2025 жылғы бір жай акциясына дивиденд мөлшері туралы ұсыныстар беру туралы;</w:t>
      </w:r>
    </w:p>
    <w:p w14:paraId="5A123997" w14:textId="30D23F78" w:rsidR="003E2406" w:rsidRPr="00481BB7" w:rsidRDefault="003E2406" w:rsidP="003E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BB7">
        <w:rPr>
          <w:rFonts w:ascii="Times New Roman" w:hAnsi="Times New Roman" w:cs="Times New Roman"/>
          <w:sz w:val="28"/>
          <w:szCs w:val="28"/>
          <w:lang w:val="kk-KZ"/>
        </w:rPr>
        <w:t>-2025 жыл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481BB7">
        <w:rPr>
          <w:rFonts w:ascii="Times New Roman" w:hAnsi="Times New Roman" w:cs="Times New Roman"/>
          <w:sz w:val="28"/>
          <w:szCs w:val="28"/>
          <w:lang w:val="kk-KZ"/>
        </w:rPr>
        <w:t xml:space="preserve"> жұмыс қорытындылары бойынша Қоғамның 2025-2029 жылдарға арналған даму жоспарының (бизнес-жоспарының) орындалуы туралы есепті бекіту туралы;</w:t>
      </w:r>
    </w:p>
    <w:p w14:paraId="05F36F40" w14:textId="785E0E36" w:rsidR="003E2406" w:rsidRPr="00481BB7" w:rsidRDefault="003E2406" w:rsidP="003E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BB7">
        <w:rPr>
          <w:rFonts w:ascii="Times New Roman" w:hAnsi="Times New Roman" w:cs="Times New Roman"/>
          <w:sz w:val="28"/>
          <w:szCs w:val="28"/>
          <w:lang w:val="kk-KZ"/>
        </w:rPr>
        <w:t>- Қоғамның басшы қызметкерлерінің 2025 жылғы қызметінің негізгі көрсеткіштерінің мотивациялық карталарын орындау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81BB7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есепті бекіту туралы;</w:t>
      </w:r>
    </w:p>
    <w:p w14:paraId="527F436D" w14:textId="66FFA4B1" w:rsidR="003E2406" w:rsidRPr="00481BB7" w:rsidRDefault="003E2406" w:rsidP="003E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BB7">
        <w:rPr>
          <w:rFonts w:ascii="Times New Roman" w:hAnsi="Times New Roman" w:cs="Times New Roman"/>
          <w:sz w:val="28"/>
          <w:szCs w:val="28"/>
          <w:lang w:val="kk-KZ"/>
        </w:rPr>
        <w:t>- 2025 жылдың қорытындысы бойынша Қоғамның басшы қызметкерлеріне сыйақы төлеу туралы;</w:t>
      </w:r>
    </w:p>
    <w:p w14:paraId="776BC33D" w14:textId="09A5F954" w:rsidR="003E2406" w:rsidRPr="001E7714" w:rsidRDefault="003E2406" w:rsidP="0039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«Екібастұз 2-МАЭС станциясы» 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 акционерлерінің кезектен тыс жалпы жиналысының күн тәртібі мәселесі бойынша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>оғам өкілдері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нің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мына мәселе бойынша 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>ұстаным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ын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айқындау туралы: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«Екібастұз 2-МАЭС станциясы» АҚ 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екінші облигациялық бағдарламасы шеңберінде ішкі нарықта жалпы номиналды көлемі 1 200 000 000 000 (бір триллион екі жүз миллиард) теңгеге дейінгі облигацияларды орналастыру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арқылы 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>мәміле туралы шешім қабылданған күн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>ге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«Екібастұз 2-МАЭС станциясы» </w:t>
      </w:r>
      <w:r w:rsidR="002854E7"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 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Директорлар кеңесі айқындайтын жағдайларда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«Екібастұз 2-МАЭС станциясы»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АҚ-ның нәтижесінде құны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«Екібастұз 2-МАЭС станциясы» </w:t>
      </w:r>
      <w:r w:rsidRPr="003E2406">
        <w:rPr>
          <w:rFonts w:ascii="Times New Roman" w:eastAsia="Times New Roman" w:hAnsi="Times New Roman" w:cs="Times New Roman"/>
          <w:sz w:val="28"/>
          <w:szCs w:val="28"/>
          <w:lang w:val="kk-KZ"/>
        </w:rPr>
        <w:t>АҚ активтерінің баланстық құнының жалпы мөлшерінің елу және одан да көп пайызын құрайтын мүлікті сатып алуға немесе иеліктен шығаруға болатын ірі мәмілені жасасу туралы;</w:t>
      </w:r>
    </w:p>
    <w:p w14:paraId="52BE32A8" w14:textId="3A618F69" w:rsidR="00393DD3" w:rsidRPr="001E7714" w:rsidRDefault="00393DD3" w:rsidP="0039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0C0B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854E7" w:rsidRPr="002854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Қоғамның Директорлар кеңесінің 2026 жылғы 29 қаңтардағы (№01\26 хаттама) күн тәртібінің алтыншы мәселесі бойынша: 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>«Қ</w:t>
      </w:r>
      <w:r w:rsidR="002854E7" w:rsidRPr="002854E7">
        <w:rPr>
          <w:rFonts w:ascii="Times New Roman" w:eastAsia="Times New Roman" w:hAnsi="Times New Roman" w:cs="Times New Roman"/>
          <w:sz w:val="28"/>
          <w:szCs w:val="28"/>
          <w:lang w:val="kk-KZ"/>
        </w:rPr>
        <w:t>оғамның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</w:t>
      </w:r>
      <w:r w:rsidR="002854E7" w:rsidRPr="002854E7">
        <w:rPr>
          <w:rFonts w:ascii="Times New Roman" w:eastAsia="Times New Roman" w:hAnsi="Times New Roman" w:cs="Times New Roman"/>
          <w:sz w:val="28"/>
          <w:szCs w:val="28"/>
          <w:lang w:val="kk-KZ"/>
        </w:rPr>
        <w:t>арияланған акциялар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>ының саны</w:t>
      </w:r>
      <w:r w:rsidR="002854E7" w:rsidRPr="002854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шегінде</w:t>
      </w:r>
      <w:r w:rsidR="000C0B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орналастыру туралы</w:t>
      </w:r>
      <w:r w:rsidR="002854E7" w:rsidRPr="002854E7">
        <w:rPr>
          <w:rFonts w:ascii="Times New Roman" w:eastAsia="Times New Roman" w:hAnsi="Times New Roman" w:cs="Times New Roman"/>
          <w:sz w:val="28"/>
          <w:szCs w:val="28"/>
          <w:lang w:val="kk-KZ"/>
        </w:rPr>
        <w:t>, оның ішінде орналастырылатын акцияларының саны, оларды орналастыру тәсілі мен бағасы туралы</w:t>
      </w:r>
      <w:r w:rsidR="002854E7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2854E7" w:rsidRPr="002854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шешімінің күші жойылды деп тану туралы; </w:t>
      </w:r>
    </w:p>
    <w:p w14:paraId="569EF20E" w14:textId="7F1FA7F2" w:rsidR="000C0B93" w:rsidRPr="000C0B93" w:rsidRDefault="000C0B93" w:rsidP="000C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B9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0C0B93">
        <w:rPr>
          <w:rFonts w:ascii="Times New Roman" w:hAnsi="Times New Roman" w:cs="Times New Roman"/>
          <w:sz w:val="28"/>
          <w:szCs w:val="28"/>
          <w:lang w:val="kk-KZ"/>
        </w:rPr>
        <w:t xml:space="preserve">онтрагент-банктерге баланстық және баланстан тыс міндеттемелер бойынша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C0B93">
        <w:rPr>
          <w:rFonts w:ascii="Times New Roman" w:hAnsi="Times New Roman" w:cs="Times New Roman"/>
          <w:sz w:val="28"/>
          <w:szCs w:val="28"/>
          <w:lang w:val="kk-KZ"/>
        </w:rPr>
        <w:t>септелген мәннен асатын лимиттерін белгілеу туралы;</w:t>
      </w:r>
    </w:p>
    <w:p w14:paraId="2AB8E3AC" w14:textId="03F6FFED" w:rsidR="000C0B93" w:rsidRPr="000C0B93" w:rsidRDefault="000C0B93" w:rsidP="000C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0C0B93">
        <w:rPr>
          <w:rFonts w:ascii="Times New Roman" w:hAnsi="Times New Roman" w:cs="Times New Roman"/>
          <w:sz w:val="28"/>
          <w:szCs w:val="28"/>
          <w:lang w:val="kk-KZ"/>
        </w:rPr>
        <w:t>Көкшетау қаласында жылу электр орталығын салу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0B93"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кейбір мәселелері туралы;</w:t>
      </w:r>
    </w:p>
    <w:p w14:paraId="6171D8AB" w14:textId="0D710DEE" w:rsidR="000C0B93" w:rsidRPr="00125C73" w:rsidRDefault="000C0B93" w:rsidP="000C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B93">
        <w:rPr>
          <w:rFonts w:ascii="Times New Roman" w:hAnsi="Times New Roman" w:cs="Times New Roman"/>
          <w:sz w:val="28"/>
          <w:szCs w:val="28"/>
          <w:lang w:val="kk-KZ"/>
        </w:rPr>
        <w:t>- Комплаенс функциясының тиімділігі туралы қорытындылар</w:t>
      </w:r>
      <w:r>
        <w:rPr>
          <w:rFonts w:ascii="Times New Roman" w:hAnsi="Times New Roman" w:cs="Times New Roman"/>
          <w:sz w:val="28"/>
          <w:szCs w:val="28"/>
          <w:lang w:val="kk-KZ"/>
        </w:rPr>
        <w:t>ы бар</w:t>
      </w:r>
      <w:r w:rsidRPr="000C0B93">
        <w:rPr>
          <w:rFonts w:ascii="Times New Roman" w:hAnsi="Times New Roman" w:cs="Times New Roman"/>
          <w:sz w:val="28"/>
          <w:szCs w:val="28"/>
          <w:lang w:val="kk-KZ"/>
        </w:rPr>
        <w:t xml:space="preserve"> талдамалық есепті қарау туралы.</w:t>
      </w:r>
    </w:p>
    <w:p w14:paraId="33C393B4" w14:textId="0867F012" w:rsidR="00393DD3" w:rsidRPr="00393DD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14:paraId="13298560" w14:textId="77777777" w:rsidR="00481BB7" w:rsidRDefault="00481BB7" w:rsidP="00481B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E52C7D" w14:textId="77777777" w:rsidR="00481BB7" w:rsidRDefault="00481BB7" w:rsidP="00481B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31FCF2" w14:textId="3AEE815A" w:rsidR="00481BB7" w:rsidRDefault="000C0B93" w:rsidP="00481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Директорлар кеңесінің мына мүшелері қатысты: </w:t>
      </w:r>
    </w:p>
    <w:p w14:paraId="1D3246B8" w14:textId="77777777" w:rsidR="00481BB7" w:rsidRDefault="000C0B93" w:rsidP="00481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</w:p>
    <w:p w14:paraId="6342ABF5" w14:textId="74E8AC98" w:rsidR="000C0B93" w:rsidRPr="000C0B93" w:rsidRDefault="000C0B93" w:rsidP="00481BB7">
      <w:pPr>
        <w:spacing w:after="0" w:line="240" w:lineRule="auto"/>
        <w:jc w:val="both"/>
        <w:rPr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>Қашқынбеков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А.К.,  Жұбаев А.С.</w:t>
      </w:r>
    </w:p>
    <w:p w14:paraId="35D53D07" w14:textId="77777777" w:rsidR="00393DD3" w:rsidRPr="00481BB7" w:rsidRDefault="00393DD3" w:rsidP="00393DD3">
      <w:pPr>
        <w:rPr>
          <w:lang w:val="kk-KZ"/>
        </w:rPr>
      </w:pPr>
    </w:p>
    <w:p w14:paraId="50930C3C" w14:textId="77777777" w:rsidR="00393DD3" w:rsidRPr="00481BB7" w:rsidRDefault="00393DD3" w:rsidP="00393DD3">
      <w:pPr>
        <w:rPr>
          <w:lang w:val="kk-KZ"/>
        </w:rPr>
      </w:pPr>
    </w:p>
    <w:p w14:paraId="234F6B38" w14:textId="77777777" w:rsidR="00F95C86" w:rsidRPr="00481BB7" w:rsidRDefault="00F95C86">
      <w:pPr>
        <w:rPr>
          <w:lang w:val="kk-KZ"/>
        </w:rPr>
      </w:pPr>
    </w:p>
    <w:sectPr w:rsidR="00F95C86" w:rsidRPr="004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D3"/>
    <w:rsid w:val="000C0B93"/>
    <w:rsid w:val="002854E7"/>
    <w:rsid w:val="00393DD3"/>
    <w:rsid w:val="003E2406"/>
    <w:rsid w:val="00481BB7"/>
    <w:rsid w:val="006B4E99"/>
    <w:rsid w:val="00F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5734"/>
  <w15:chartTrackingRefBased/>
  <w15:docId w15:val="{54D2CEFA-0AE7-4154-85C7-AF59D1EE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DD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2026-03-30T04:47:00Z</dcterms:created>
  <dcterms:modified xsi:type="dcterms:W3CDTF">2026-03-31T11:28:00Z</dcterms:modified>
</cp:coreProperties>
</file>