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E9316" w14:textId="52761520" w:rsidR="00D83113" w:rsidRPr="00D83113" w:rsidRDefault="0061330E" w:rsidP="00D83113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33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="00D83113" w:rsidRPr="00D831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meeting of the Board of Directors dated </w:t>
      </w:r>
      <w:r w:rsidR="00D83113">
        <w:rPr>
          <w:rFonts w:ascii="Times New Roman" w:hAnsi="Times New Roman" w:cs="Times New Roman"/>
          <w:b/>
          <w:sz w:val="28"/>
          <w:szCs w:val="28"/>
          <w:lang w:val="en-US"/>
        </w:rPr>
        <w:t>June 19,</w:t>
      </w:r>
      <w:r w:rsidR="00D83113" w:rsidRPr="00D831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2024.</w:t>
      </w:r>
    </w:p>
    <w:p w14:paraId="1B42ABAD" w14:textId="3AB1FAB1" w:rsidR="00D83113" w:rsidRPr="00D83113" w:rsidRDefault="00D83113" w:rsidP="00D83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83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Company’s Board of Directors considered the following items on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June 19</w:t>
      </w:r>
      <w:r w:rsidRPr="00D83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2024, in accordance with “Samruk-Energy” JSC Charter, the Regulations on the Board of Directors of “Samruk-Energy” JSC, the Republic of Kazakhstan Law "On </w:t>
      </w:r>
      <w:r w:rsidRPr="00D8311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joint-stock companies":</w:t>
      </w:r>
    </w:p>
    <w:p w14:paraId="33129FFD" w14:textId="75F9F2EB" w:rsidR="00454059" w:rsidRPr="00454059" w:rsidRDefault="00454059" w:rsidP="00454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4059">
        <w:rPr>
          <w:rFonts w:ascii="Times New Roman" w:hAnsi="Times New Roman" w:cs="Times New Roman"/>
          <w:sz w:val="28"/>
          <w:szCs w:val="28"/>
          <w:lang w:val="en-US"/>
        </w:rPr>
        <w:t xml:space="preserve">- On the early termination of powers of the General Director of </w:t>
      </w:r>
      <w:r w:rsidR="00D8311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454059">
        <w:rPr>
          <w:rFonts w:ascii="Times New Roman" w:hAnsi="Times New Roman" w:cs="Times New Roman"/>
          <w:sz w:val="28"/>
          <w:szCs w:val="28"/>
          <w:lang w:val="en-US"/>
        </w:rPr>
        <w:t>AlmatyEnergoSbyt</w:t>
      </w:r>
      <w:r w:rsidR="00D8311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454059">
        <w:rPr>
          <w:rFonts w:ascii="Times New Roman" w:hAnsi="Times New Roman" w:cs="Times New Roman"/>
          <w:sz w:val="28"/>
          <w:szCs w:val="28"/>
          <w:lang w:val="en-US"/>
        </w:rPr>
        <w:t xml:space="preserve"> LLP, the appointment of the General Director of </w:t>
      </w:r>
      <w:r w:rsidR="00D8311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454059">
        <w:rPr>
          <w:rFonts w:ascii="Times New Roman" w:hAnsi="Times New Roman" w:cs="Times New Roman"/>
          <w:sz w:val="28"/>
          <w:szCs w:val="28"/>
          <w:lang w:val="en-US"/>
        </w:rPr>
        <w:t>AlmatyEnergoSbyt</w:t>
      </w:r>
      <w:r w:rsidR="00D8311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454059">
        <w:rPr>
          <w:rFonts w:ascii="Times New Roman" w:hAnsi="Times New Roman" w:cs="Times New Roman"/>
          <w:sz w:val="28"/>
          <w:szCs w:val="28"/>
          <w:lang w:val="en-US"/>
        </w:rPr>
        <w:t xml:space="preserve"> LLP, </w:t>
      </w:r>
      <w:r w:rsidR="00D83113">
        <w:rPr>
          <w:rFonts w:ascii="Times New Roman" w:hAnsi="Times New Roman" w:cs="Times New Roman"/>
          <w:sz w:val="28"/>
          <w:szCs w:val="28"/>
          <w:lang w:val="en-US"/>
        </w:rPr>
        <w:t>setting his term of office</w:t>
      </w:r>
      <w:r w:rsidRPr="00454059">
        <w:rPr>
          <w:rFonts w:ascii="Times New Roman" w:hAnsi="Times New Roman" w:cs="Times New Roman"/>
          <w:sz w:val="28"/>
          <w:szCs w:val="28"/>
          <w:lang w:val="en-US"/>
        </w:rPr>
        <w:t xml:space="preserve">, the amount of his </w:t>
      </w:r>
      <w:r w:rsidR="00D83113">
        <w:rPr>
          <w:rFonts w:ascii="Times New Roman" w:hAnsi="Times New Roman" w:cs="Times New Roman"/>
          <w:sz w:val="28"/>
          <w:szCs w:val="28"/>
          <w:lang w:val="en-US"/>
        </w:rPr>
        <w:t xml:space="preserve">basic </w:t>
      </w:r>
      <w:r w:rsidRPr="00454059">
        <w:rPr>
          <w:rFonts w:ascii="Times New Roman" w:hAnsi="Times New Roman" w:cs="Times New Roman"/>
          <w:sz w:val="28"/>
          <w:szCs w:val="28"/>
          <w:lang w:val="en-US"/>
        </w:rPr>
        <w:t xml:space="preserve">salary, the terms of remuneration and bonuses for the General Director of </w:t>
      </w:r>
      <w:r w:rsidR="00D8311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454059">
        <w:rPr>
          <w:rFonts w:ascii="Times New Roman" w:hAnsi="Times New Roman" w:cs="Times New Roman"/>
          <w:sz w:val="28"/>
          <w:szCs w:val="28"/>
          <w:lang w:val="en-US"/>
        </w:rPr>
        <w:t>AlmatyEnergoSbyt</w:t>
      </w:r>
      <w:r w:rsidR="00D8311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454059">
        <w:rPr>
          <w:rFonts w:ascii="Times New Roman" w:hAnsi="Times New Roman" w:cs="Times New Roman"/>
          <w:sz w:val="28"/>
          <w:szCs w:val="28"/>
          <w:lang w:val="en-US"/>
        </w:rPr>
        <w:t xml:space="preserve"> LLP;</w:t>
      </w:r>
    </w:p>
    <w:p w14:paraId="6C908147" w14:textId="4CCA8E19" w:rsidR="00454059" w:rsidRDefault="00454059" w:rsidP="00454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4059">
        <w:rPr>
          <w:rFonts w:ascii="Times New Roman" w:hAnsi="Times New Roman" w:cs="Times New Roman"/>
          <w:sz w:val="28"/>
          <w:szCs w:val="28"/>
          <w:lang w:val="en-US"/>
        </w:rPr>
        <w:t xml:space="preserve">- On the early termination of powers of the General Director of </w:t>
      </w:r>
      <w:r w:rsidR="00D8311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454059">
        <w:rPr>
          <w:rFonts w:ascii="Times New Roman" w:hAnsi="Times New Roman" w:cs="Times New Roman"/>
          <w:sz w:val="28"/>
          <w:szCs w:val="28"/>
          <w:lang w:val="en-US"/>
        </w:rPr>
        <w:t>Energy Solutions Center</w:t>
      </w:r>
      <w:r w:rsidR="00D8311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454059">
        <w:rPr>
          <w:rFonts w:ascii="Times New Roman" w:hAnsi="Times New Roman" w:cs="Times New Roman"/>
          <w:sz w:val="28"/>
          <w:szCs w:val="28"/>
          <w:lang w:val="en-US"/>
        </w:rPr>
        <w:t xml:space="preserve"> LLP, the appointment of the General Director of </w:t>
      </w:r>
      <w:r w:rsidR="00D8311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454059">
        <w:rPr>
          <w:rFonts w:ascii="Times New Roman" w:hAnsi="Times New Roman" w:cs="Times New Roman"/>
          <w:sz w:val="28"/>
          <w:szCs w:val="28"/>
          <w:lang w:val="en-US"/>
        </w:rPr>
        <w:t>Energy Solutions Center</w:t>
      </w:r>
      <w:r w:rsidR="00D8311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454059">
        <w:rPr>
          <w:rFonts w:ascii="Times New Roman" w:hAnsi="Times New Roman" w:cs="Times New Roman"/>
          <w:sz w:val="28"/>
          <w:szCs w:val="28"/>
          <w:lang w:val="en-US"/>
        </w:rPr>
        <w:t xml:space="preserve"> LLP, </w:t>
      </w:r>
      <w:r w:rsidR="00D83113">
        <w:rPr>
          <w:rFonts w:ascii="Times New Roman" w:hAnsi="Times New Roman" w:cs="Times New Roman"/>
          <w:sz w:val="28"/>
          <w:szCs w:val="28"/>
          <w:lang w:val="en-US"/>
        </w:rPr>
        <w:t>setting his term of office</w:t>
      </w:r>
      <w:r w:rsidRPr="00454059">
        <w:rPr>
          <w:rFonts w:ascii="Times New Roman" w:hAnsi="Times New Roman" w:cs="Times New Roman"/>
          <w:sz w:val="28"/>
          <w:szCs w:val="28"/>
          <w:lang w:val="en-US"/>
        </w:rPr>
        <w:t xml:space="preserve">, the amount of his </w:t>
      </w:r>
      <w:r w:rsidR="00D83113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454059">
        <w:rPr>
          <w:rFonts w:ascii="Times New Roman" w:hAnsi="Times New Roman" w:cs="Times New Roman"/>
          <w:sz w:val="28"/>
          <w:szCs w:val="28"/>
          <w:lang w:val="en-US"/>
        </w:rPr>
        <w:t xml:space="preserve"> salary, the terms of remuneration and bonuses for the General Director of </w:t>
      </w:r>
      <w:r w:rsidR="00D8311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454059">
        <w:rPr>
          <w:rFonts w:ascii="Times New Roman" w:hAnsi="Times New Roman" w:cs="Times New Roman"/>
          <w:sz w:val="28"/>
          <w:szCs w:val="28"/>
          <w:lang w:val="en-US"/>
        </w:rPr>
        <w:t>Energy Solutions Center</w:t>
      </w:r>
      <w:r w:rsidR="00D8311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454059">
        <w:rPr>
          <w:rFonts w:ascii="Times New Roman" w:hAnsi="Times New Roman" w:cs="Times New Roman"/>
          <w:sz w:val="28"/>
          <w:szCs w:val="28"/>
          <w:lang w:val="en-US"/>
        </w:rPr>
        <w:t xml:space="preserve"> LLP;</w:t>
      </w:r>
    </w:p>
    <w:p w14:paraId="1E84D6D8" w14:textId="19A8917B" w:rsidR="00E71C28" w:rsidRPr="00E71C28" w:rsidRDefault="00E71C28" w:rsidP="00E71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1C28">
        <w:rPr>
          <w:rFonts w:ascii="Times New Roman" w:hAnsi="Times New Roman" w:cs="Times New Roman"/>
          <w:sz w:val="28"/>
          <w:szCs w:val="28"/>
          <w:lang w:val="en-US"/>
        </w:rPr>
        <w:t xml:space="preserve">- On defining the position for </w:t>
      </w:r>
      <w:r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="001A0335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1A0335" w:rsidRPr="00E71C28">
        <w:rPr>
          <w:rFonts w:ascii="Times New Roman" w:hAnsi="Times New Roman" w:cs="Times New Roman"/>
          <w:sz w:val="28"/>
          <w:szCs w:val="28"/>
          <w:lang w:val="en-US"/>
        </w:rPr>
        <w:t xml:space="preserve"> representatives  </w:t>
      </w:r>
      <w:r w:rsidRPr="00E71C28">
        <w:rPr>
          <w:rFonts w:ascii="Times New Roman" w:hAnsi="Times New Roman" w:cs="Times New Roman"/>
          <w:sz w:val="28"/>
          <w:szCs w:val="28"/>
          <w:lang w:val="en-US"/>
        </w:rPr>
        <w:t>regarding the agenda item of the general meeting of participants of "</w:t>
      </w:r>
      <w:proofErr w:type="spellStart"/>
      <w:r w:rsidRPr="00E71C28">
        <w:rPr>
          <w:rFonts w:ascii="Times New Roman" w:hAnsi="Times New Roman" w:cs="Times New Roman"/>
          <w:sz w:val="28"/>
          <w:szCs w:val="28"/>
          <w:lang w:val="en-US"/>
        </w:rPr>
        <w:t>Kokshetau</w:t>
      </w:r>
      <w:proofErr w:type="spellEnd"/>
      <w:r w:rsidRPr="00E71C28">
        <w:rPr>
          <w:rFonts w:ascii="Times New Roman" w:hAnsi="Times New Roman" w:cs="Times New Roman"/>
          <w:sz w:val="28"/>
          <w:szCs w:val="28"/>
          <w:lang w:val="en-US"/>
        </w:rPr>
        <w:t xml:space="preserve"> CHP" LLP: "On determining the quantitative composition, term of office of the Supervisory Board of "</w:t>
      </w:r>
      <w:proofErr w:type="spellStart"/>
      <w:r w:rsidRPr="00E71C28">
        <w:rPr>
          <w:rFonts w:ascii="Times New Roman" w:hAnsi="Times New Roman" w:cs="Times New Roman"/>
          <w:sz w:val="28"/>
          <w:szCs w:val="28"/>
          <w:lang w:val="en-US"/>
        </w:rPr>
        <w:t>Kokshetau</w:t>
      </w:r>
      <w:proofErr w:type="spellEnd"/>
      <w:r w:rsidRPr="00E71C28">
        <w:rPr>
          <w:rFonts w:ascii="Times New Roman" w:hAnsi="Times New Roman" w:cs="Times New Roman"/>
          <w:sz w:val="28"/>
          <w:szCs w:val="28"/>
          <w:lang w:val="en-US"/>
        </w:rPr>
        <w:t xml:space="preserve"> CHP" LLP, election of the Chairman and members of the Supervisory Board of "</w:t>
      </w:r>
      <w:proofErr w:type="spellStart"/>
      <w:r w:rsidRPr="00E71C28">
        <w:rPr>
          <w:rFonts w:ascii="Times New Roman" w:hAnsi="Times New Roman" w:cs="Times New Roman"/>
          <w:sz w:val="28"/>
          <w:szCs w:val="28"/>
          <w:lang w:val="en-US"/>
        </w:rPr>
        <w:t>Kokshetau</w:t>
      </w:r>
      <w:proofErr w:type="spellEnd"/>
      <w:r w:rsidRPr="00E71C28">
        <w:rPr>
          <w:rFonts w:ascii="Times New Roman" w:hAnsi="Times New Roman" w:cs="Times New Roman"/>
          <w:sz w:val="28"/>
          <w:szCs w:val="28"/>
          <w:lang w:val="en-US"/>
        </w:rPr>
        <w:t xml:space="preserve"> CHP" LLP, as well as determining the amount and conditions of payment of remuneration and reimbursement of expenses for the performance of their </w:t>
      </w:r>
      <w:r>
        <w:rPr>
          <w:rFonts w:ascii="Times New Roman" w:hAnsi="Times New Roman" w:cs="Times New Roman"/>
          <w:sz w:val="28"/>
          <w:szCs w:val="28"/>
          <w:lang w:val="en-US"/>
        </w:rPr>
        <w:t>job responsibilities</w:t>
      </w:r>
      <w:r w:rsidRPr="00E71C2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DF5E7AF" w14:textId="27FCB961" w:rsidR="00454059" w:rsidRPr="00454059" w:rsidRDefault="00454059" w:rsidP="00454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4059">
        <w:rPr>
          <w:rFonts w:ascii="Times New Roman" w:hAnsi="Times New Roman" w:cs="Times New Roman"/>
          <w:sz w:val="28"/>
          <w:szCs w:val="28"/>
          <w:lang w:val="en-US"/>
        </w:rPr>
        <w:t xml:space="preserve">- On certain </w:t>
      </w:r>
      <w:r w:rsidR="00D83113">
        <w:rPr>
          <w:rFonts w:ascii="Times New Roman" w:hAnsi="Times New Roman" w:cs="Times New Roman"/>
          <w:sz w:val="28"/>
          <w:szCs w:val="28"/>
          <w:lang w:val="en-US"/>
        </w:rPr>
        <w:t>matters relating to</w:t>
      </w:r>
      <w:r w:rsidRPr="00454059">
        <w:rPr>
          <w:rFonts w:ascii="Times New Roman" w:hAnsi="Times New Roman" w:cs="Times New Roman"/>
          <w:sz w:val="28"/>
          <w:szCs w:val="28"/>
          <w:lang w:val="en-US"/>
        </w:rPr>
        <w:t xml:space="preserve"> the composition of the Management Board of </w:t>
      </w:r>
      <w:r w:rsidR="00D8311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454059">
        <w:rPr>
          <w:rFonts w:ascii="Times New Roman" w:hAnsi="Times New Roman" w:cs="Times New Roman"/>
          <w:sz w:val="28"/>
          <w:szCs w:val="28"/>
          <w:lang w:val="en-US"/>
        </w:rPr>
        <w:t xml:space="preserve">Turkestan </w:t>
      </w:r>
      <w:r w:rsidR="00F40054">
        <w:rPr>
          <w:rFonts w:ascii="Times New Roman" w:hAnsi="Times New Roman" w:cs="Times New Roman"/>
          <w:sz w:val="28"/>
          <w:szCs w:val="28"/>
          <w:lang w:val="en-US"/>
        </w:rPr>
        <w:t>CCGT</w:t>
      </w:r>
      <w:r w:rsidR="00D8311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454059">
        <w:rPr>
          <w:rFonts w:ascii="Times New Roman" w:hAnsi="Times New Roman" w:cs="Times New Roman"/>
          <w:sz w:val="28"/>
          <w:szCs w:val="28"/>
          <w:lang w:val="en-US"/>
        </w:rPr>
        <w:t xml:space="preserve"> LLP;</w:t>
      </w:r>
    </w:p>
    <w:p w14:paraId="7DC5DE7E" w14:textId="2AB04700" w:rsidR="00454059" w:rsidRPr="00454059" w:rsidRDefault="00454059" w:rsidP="00454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4059">
        <w:rPr>
          <w:rFonts w:ascii="Times New Roman" w:hAnsi="Times New Roman" w:cs="Times New Roman"/>
          <w:sz w:val="28"/>
          <w:szCs w:val="28"/>
          <w:lang w:val="en-US"/>
        </w:rPr>
        <w:t xml:space="preserve">- On the early termination of powers of a member of the Supervisory Board of </w:t>
      </w:r>
      <w:r w:rsidR="00D8311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454059">
        <w:rPr>
          <w:rFonts w:ascii="Times New Roman" w:hAnsi="Times New Roman" w:cs="Times New Roman"/>
          <w:sz w:val="28"/>
          <w:szCs w:val="28"/>
          <w:lang w:val="en-US"/>
        </w:rPr>
        <w:t>AES Shulbinskaya HPP</w:t>
      </w:r>
      <w:r w:rsidR="00D8311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454059">
        <w:rPr>
          <w:rFonts w:ascii="Times New Roman" w:hAnsi="Times New Roman" w:cs="Times New Roman"/>
          <w:sz w:val="28"/>
          <w:szCs w:val="28"/>
          <w:lang w:val="en-US"/>
        </w:rPr>
        <w:t xml:space="preserve"> LLP, the election of a new member of the Supervisory Board of </w:t>
      </w:r>
      <w:r w:rsidR="00D8311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454059">
        <w:rPr>
          <w:rFonts w:ascii="Times New Roman" w:hAnsi="Times New Roman" w:cs="Times New Roman"/>
          <w:sz w:val="28"/>
          <w:szCs w:val="28"/>
          <w:lang w:val="en-US"/>
        </w:rPr>
        <w:t>AES Shulbinskaya HPP</w:t>
      </w:r>
      <w:r w:rsidR="00D8311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454059">
        <w:rPr>
          <w:rFonts w:ascii="Times New Roman" w:hAnsi="Times New Roman" w:cs="Times New Roman"/>
          <w:sz w:val="28"/>
          <w:szCs w:val="28"/>
          <w:lang w:val="en-US"/>
        </w:rPr>
        <w:t xml:space="preserve"> LLP, </w:t>
      </w:r>
      <w:r w:rsidR="00F40054">
        <w:rPr>
          <w:rFonts w:ascii="Times New Roman" w:hAnsi="Times New Roman" w:cs="Times New Roman"/>
          <w:sz w:val="28"/>
          <w:szCs w:val="28"/>
          <w:lang w:val="en-US"/>
        </w:rPr>
        <w:t>setting</w:t>
      </w:r>
      <w:r w:rsidRPr="00454059">
        <w:rPr>
          <w:rFonts w:ascii="Times New Roman" w:hAnsi="Times New Roman" w:cs="Times New Roman"/>
          <w:sz w:val="28"/>
          <w:szCs w:val="28"/>
          <w:lang w:val="en-US"/>
        </w:rPr>
        <w:t xml:space="preserve"> the term of his powers, as well as the amount and conditions of payment of his remuneration and compensation for expenses for the performance of his </w:t>
      </w:r>
      <w:r w:rsidR="00F40054">
        <w:rPr>
          <w:rFonts w:ascii="Times New Roman" w:hAnsi="Times New Roman" w:cs="Times New Roman"/>
          <w:sz w:val="28"/>
          <w:szCs w:val="28"/>
          <w:lang w:val="en-US"/>
        </w:rPr>
        <w:t>job responsibilities</w:t>
      </w:r>
      <w:r w:rsidRPr="004540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AF57146" w14:textId="6AA2D7B3" w:rsidR="00454059" w:rsidRPr="00454059" w:rsidRDefault="00454059" w:rsidP="00454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4059">
        <w:rPr>
          <w:rFonts w:ascii="Times New Roman" w:hAnsi="Times New Roman" w:cs="Times New Roman"/>
          <w:sz w:val="28"/>
          <w:szCs w:val="28"/>
          <w:lang w:val="en-US"/>
        </w:rPr>
        <w:t xml:space="preserve">- On the early termination of powers of a member of the Supervisory Board of </w:t>
      </w:r>
      <w:r w:rsidR="00F40054">
        <w:rPr>
          <w:rFonts w:ascii="Times New Roman" w:hAnsi="Times New Roman" w:cs="Times New Roman"/>
          <w:sz w:val="28"/>
          <w:szCs w:val="28"/>
          <w:lang w:val="en-US"/>
        </w:rPr>
        <w:t xml:space="preserve">“AES </w:t>
      </w:r>
      <w:r w:rsidRPr="00454059">
        <w:rPr>
          <w:rFonts w:ascii="Times New Roman" w:hAnsi="Times New Roman" w:cs="Times New Roman"/>
          <w:sz w:val="28"/>
          <w:szCs w:val="28"/>
          <w:lang w:val="en-US"/>
        </w:rPr>
        <w:t>Ust-Kamenogorsk HPP</w:t>
      </w:r>
      <w:r w:rsidR="00F4005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454059">
        <w:rPr>
          <w:rFonts w:ascii="Times New Roman" w:hAnsi="Times New Roman" w:cs="Times New Roman"/>
          <w:sz w:val="28"/>
          <w:szCs w:val="28"/>
          <w:lang w:val="en-US"/>
        </w:rPr>
        <w:t xml:space="preserve"> LLP, the election of a new member of the Supervisory Board of</w:t>
      </w:r>
      <w:r w:rsidR="00F40054">
        <w:rPr>
          <w:rFonts w:ascii="Times New Roman" w:hAnsi="Times New Roman" w:cs="Times New Roman"/>
          <w:sz w:val="28"/>
          <w:szCs w:val="28"/>
          <w:lang w:val="en-US"/>
        </w:rPr>
        <w:t xml:space="preserve"> “AES</w:t>
      </w:r>
      <w:r w:rsidRPr="00454059">
        <w:rPr>
          <w:rFonts w:ascii="Times New Roman" w:hAnsi="Times New Roman" w:cs="Times New Roman"/>
          <w:sz w:val="28"/>
          <w:szCs w:val="28"/>
          <w:lang w:val="en-US"/>
        </w:rPr>
        <w:t xml:space="preserve"> Ust-Kamenogorsk HPP</w:t>
      </w:r>
      <w:r w:rsidR="00F4005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454059">
        <w:rPr>
          <w:rFonts w:ascii="Times New Roman" w:hAnsi="Times New Roman" w:cs="Times New Roman"/>
          <w:sz w:val="28"/>
          <w:szCs w:val="28"/>
          <w:lang w:val="en-US"/>
        </w:rPr>
        <w:t xml:space="preserve"> LLP, </w:t>
      </w:r>
      <w:r w:rsidR="00F40054">
        <w:rPr>
          <w:rFonts w:ascii="Times New Roman" w:hAnsi="Times New Roman" w:cs="Times New Roman"/>
          <w:sz w:val="28"/>
          <w:szCs w:val="28"/>
          <w:lang w:val="en-US"/>
        </w:rPr>
        <w:t>setting</w:t>
      </w:r>
      <w:r w:rsidRPr="00454059">
        <w:rPr>
          <w:rFonts w:ascii="Times New Roman" w:hAnsi="Times New Roman" w:cs="Times New Roman"/>
          <w:sz w:val="28"/>
          <w:szCs w:val="28"/>
          <w:lang w:val="en-US"/>
        </w:rPr>
        <w:t xml:space="preserve"> the term of his powers, as well as the amount and conditions of payment of his remuneration and compensation for expenses for the performance of his </w:t>
      </w:r>
      <w:r w:rsidR="00F40054">
        <w:rPr>
          <w:rFonts w:ascii="Times New Roman" w:hAnsi="Times New Roman" w:cs="Times New Roman"/>
          <w:sz w:val="28"/>
          <w:szCs w:val="28"/>
          <w:lang w:val="en-US"/>
        </w:rPr>
        <w:t>job responsibilities</w:t>
      </w:r>
      <w:r w:rsidRPr="004540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D86EE48" w14:textId="58DDF201" w:rsidR="00F25F77" w:rsidRDefault="00454059" w:rsidP="00454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4059">
        <w:rPr>
          <w:rFonts w:ascii="Times New Roman" w:hAnsi="Times New Roman" w:cs="Times New Roman"/>
          <w:sz w:val="28"/>
          <w:szCs w:val="28"/>
          <w:lang w:val="en-US"/>
        </w:rPr>
        <w:t xml:space="preserve">- On approval of the Succession Program for </w:t>
      </w:r>
      <w:r w:rsidR="00EC1FFD">
        <w:rPr>
          <w:rFonts w:ascii="Times New Roman" w:hAnsi="Times New Roman" w:cs="Times New Roman"/>
          <w:sz w:val="28"/>
          <w:szCs w:val="28"/>
          <w:lang w:val="en-US"/>
        </w:rPr>
        <w:t>key positions of CEO-1 for 2024</w:t>
      </w:r>
      <w:proofErr w:type="gramStart"/>
      <w:r w:rsidR="00EC1FFD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14:paraId="508456C5" w14:textId="77777777" w:rsidR="00EC1FFD" w:rsidRPr="00454059" w:rsidRDefault="00EC1FFD" w:rsidP="00EC1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1C28">
        <w:rPr>
          <w:rFonts w:ascii="Times New Roman" w:hAnsi="Times New Roman" w:cs="Times New Roman"/>
          <w:sz w:val="28"/>
          <w:szCs w:val="28"/>
          <w:lang w:val="en-US"/>
        </w:rPr>
        <w:t xml:space="preserve">- On concluding a loan agreement between "Energy Solutions Center" LLP and the </w:t>
      </w:r>
      <w:r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Pr="00E71C28">
        <w:rPr>
          <w:rFonts w:ascii="Times New Roman" w:hAnsi="Times New Roman" w:cs="Times New Roman"/>
          <w:sz w:val="28"/>
          <w:szCs w:val="28"/>
          <w:lang w:val="en-US"/>
        </w:rPr>
        <w:t xml:space="preserve"> in an amount not exceeding 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71C28">
        <w:rPr>
          <w:rFonts w:ascii="Times New Roman" w:hAnsi="Times New Roman" w:cs="Times New Roman"/>
          <w:sz w:val="28"/>
          <w:szCs w:val="28"/>
          <w:lang w:val="en-US"/>
        </w:rPr>
        <w:t>798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71C28">
        <w:rPr>
          <w:rFonts w:ascii="Times New Roman" w:hAnsi="Times New Roman" w:cs="Times New Roman"/>
          <w:sz w:val="28"/>
          <w:szCs w:val="28"/>
          <w:lang w:val="en-US"/>
        </w:rPr>
        <w:t>554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1C28">
        <w:rPr>
          <w:rFonts w:ascii="Times New Roman" w:hAnsi="Times New Roman" w:cs="Times New Roman"/>
          <w:sz w:val="28"/>
          <w:szCs w:val="28"/>
          <w:lang w:val="en-US"/>
        </w:rPr>
        <w:t xml:space="preserve">000 (four billion seven hundred ninety-eight million five hundred fifty-four thousand) </w:t>
      </w:r>
      <w:proofErr w:type="spellStart"/>
      <w:r w:rsidRPr="00E71C28">
        <w:rPr>
          <w:rFonts w:ascii="Times New Roman" w:hAnsi="Times New Roman" w:cs="Times New Roman"/>
          <w:sz w:val="28"/>
          <w:szCs w:val="28"/>
          <w:lang w:val="en-US"/>
        </w:rPr>
        <w:t>tenge</w:t>
      </w:r>
      <w:proofErr w:type="spellEnd"/>
      <w:r w:rsidRPr="00E71C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C465054" w14:textId="77777777" w:rsidR="00EC1FFD" w:rsidRPr="00454059" w:rsidRDefault="00EC1FFD" w:rsidP="00454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FFE3C0D" w14:textId="783C5CA8" w:rsidR="00F40054" w:rsidRPr="00F40054" w:rsidRDefault="00F40054" w:rsidP="00F40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  <w:r w:rsidRPr="00F400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The following members of the Board of Directors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voted</w:t>
      </w:r>
      <w:r w:rsidRPr="00F400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 </w:t>
      </w:r>
    </w:p>
    <w:p w14:paraId="5752AAFE" w14:textId="4FA72B23" w:rsidR="00F40054" w:rsidRPr="00F40054" w:rsidRDefault="00F40054" w:rsidP="00F40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400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Kazutin </w:t>
      </w:r>
      <w:proofErr w:type="spellStart"/>
      <w:r w:rsidRPr="00F400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N.Yu</w:t>
      </w:r>
      <w:proofErr w:type="spellEnd"/>
      <w:r w:rsidRPr="00F400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., Ogay A.V., Maxutov K.B., Moldabayev K.T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.,</w:t>
      </w:r>
    </w:p>
    <w:p w14:paraId="1976BE3F" w14:textId="77777777" w:rsidR="00F40054" w:rsidRPr="00F40054" w:rsidRDefault="00F40054" w:rsidP="00F40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400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Ogay V.D., Kashkinbekov A.K., Zhubayev A.S. </w:t>
      </w:r>
    </w:p>
    <w:p w14:paraId="136AB714" w14:textId="77777777" w:rsidR="00F40054" w:rsidRPr="00F40054" w:rsidRDefault="00F40054" w:rsidP="00F25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40054" w:rsidRPr="00F4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77"/>
    <w:rsid w:val="001A0335"/>
    <w:rsid w:val="00280055"/>
    <w:rsid w:val="00395567"/>
    <w:rsid w:val="003E79A1"/>
    <w:rsid w:val="00454059"/>
    <w:rsid w:val="0061330E"/>
    <w:rsid w:val="007E6F04"/>
    <w:rsid w:val="0085589F"/>
    <w:rsid w:val="008A0B62"/>
    <w:rsid w:val="00D83113"/>
    <w:rsid w:val="00E71C28"/>
    <w:rsid w:val="00EC1FFD"/>
    <w:rsid w:val="00F25F77"/>
    <w:rsid w:val="00F4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2A80"/>
  <w15:chartTrackingRefBased/>
  <w15:docId w15:val="{056E76DD-6588-4A94-B72F-FC78DF33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3</cp:revision>
  <dcterms:created xsi:type="dcterms:W3CDTF">2024-06-19T10:01:00Z</dcterms:created>
  <dcterms:modified xsi:type="dcterms:W3CDTF">2024-06-19T10:09:00Z</dcterms:modified>
</cp:coreProperties>
</file>